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6590" w14:textId="34F8A135" w:rsidR="007F1C03" w:rsidRDefault="007F1C03" w:rsidP="00817DA3">
      <w:pPr>
        <w:jc w:val="center"/>
        <w:rPr>
          <w:rFonts w:cstheme="minorHAnsi"/>
          <w:b/>
          <w:bCs/>
          <w:sz w:val="24"/>
          <w:szCs w:val="24"/>
        </w:rPr>
      </w:pPr>
      <w:r w:rsidRPr="007F1C03">
        <w:rPr>
          <w:rFonts w:cstheme="minorHAnsi"/>
          <w:b/>
          <w:bCs/>
          <w:sz w:val="24"/>
          <w:szCs w:val="24"/>
        </w:rPr>
        <w:t>SESLIP REGIONAL QUALITY ASSURANCE NETWORK – FORWARD AGENDA PLANNER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268"/>
      </w:tblGrid>
      <w:tr w:rsidR="007F1C03" w14:paraId="1F1B31CB" w14:textId="77777777" w:rsidTr="001229E1">
        <w:tc>
          <w:tcPr>
            <w:tcW w:w="1696" w:type="dxa"/>
            <w:shd w:val="clear" w:color="auto" w:fill="E7E6E6" w:themeFill="background2"/>
          </w:tcPr>
          <w:p w14:paraId="49C1AF1F" w14:textId="3DCC18E6" w:rsidR="007F1C03" w:rsidRPr="007F1C03" w:rsidRDefault="007F1C03" w:rsidP="007F1C0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5812" w:type="dxa"/>
            <w:shd w:val="clear" w:color="auto" w:fill="E7E6E6" w:themeFill="background2"/>
          </w:tcPr>
          <w:p w14:paraId="26681480" w14:textId="22F2B221" w:rsidR="007F1C03" w:rsidRPr="007F1C03" w:rsidRDefault="007F1C03" w:rsidP="007F1C03">
            <w:pPr>
              <w:jc w:val="both"/>
              <w:rPr>
                <w:rFonts w:cstheme="minorHAnsi"/>
                <w:b/>
                <w:bCs/>
              </w:rPr>
            </w:pPr>
            <w:r w:rsidRPr="007F1C03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2268" w:type="dxa"/>
            <w:shd w:val="clear" w:color="auto" w:fill="E7E6E6" w:themeFill="background2"/>
          </w:tcPr>
          <w:p w14:paraId="01E73CFC" w14:textId="1A98836E" w:rsidR="007F1C03" w:rsidRPr="007F1C03" w:rsidRDefault="007F1C03" w:rsidP="007F1C03">
            <w:pPr>
              <w:jc w:val="both"/>
              <w:rPr>
                <w:rFonts w:cstheme="minorHAnsi"/>
                <w:b/>
                <w:bCs/>
              </w:rPr>
            </w:pPr>
            <w:r w:rsidRPr="007F1C03">
              <w:rPr>
                <w:rFonts w:cstheme="minorHAnsi"/>
                <w:b/>
                <w:bCs/>
              </w:rPr>
              <w:t>LEAD</w:t>
            </w:r>
          </w:p>
        </w:tc>
      </w:tr>
      <w:tr w:rsidR="00531EF9" w14:paraId="37AEDEAB" w14:textId="77777777" w:rsidTr="001229E1">
        <w:tc>
          <w:tcPr>
            <w:tcW w:w="9776" w:type="dxa"/>
            <w:gridSpan w:val="3"/>
            <w:shd w:val="clear" w:color="auto" w:fill="E7E6E6" w:themeFill="background2"/>
          </w:tcPr>
          <w:p w14:paraId="018A74C8" w14:textId="77777777" w:rsidR="00531EF9" w:rsidRDefault="00531EF9" w:rsidP="00332B2F">
            <w:pPr>
              <w:jc w:val="both"/>
              <w:rPr>
                <w:rFonts w:cstheme="minorHAnsi"/>
              </w:rPr>
            </w:pPr>
          </w:p>
        </w:tc>
      </w:tr>
      <w:tr w:rsidR="00817DA3" w14:paraId="5F27BA04" w14:textId="77777777" w:rsidTr="001229E1">
        <w:tc>
          <w:tcPr>
            <w:tcW w:w="1696" w:type="dxa"/>
            <w:vMerge w:val="restart"/>
          </w:tcPr>
          <w:p w14:paraId="45A068A8" w14:textId="2551ADC8" w:rsidR="00817DA3" w:rsidRDefault="00817DA3" w:rsidP="00332B2F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2021</w:t>
            </w:r>
          </w:p>
        </w:tc>
        <w:tc>
          <w:tcPr>
            <w:tcW w:w="5812" w:type="dxa"/>
          </w:tcPr>
          <w:p w14:paraId="35DBDA7C" w14:textId="05B7E426" w:rsidR="00817DA3" w:rsidRDefault="00817DA3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Quality of plans for children</w:t>
            </w:r>
          </w:p>
        </w:tc>
        <w:tc>
          <w:tcPr>
            <w:tcW w:w="2268" w:type="dxa"/>
          </w:tcPr>
          <w:p w14:paraId="4E599EA3" w14:textId="71407B22" w:rsidR="00817DA3" w:rsidRDefault="00817DA3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Bracknell Forest/Hants</w:t>
            </w:r>
          </w:p>
        </w:tc>
      </w:tr>
      <w:tr w:rsidR="00817DA3" w14:paraId="39CAC3F7" w14:textId="77777777" w:rsidTr="001229E1">
        <w:tc>
          <w:tcPr>
            <w:tcW w:w="1696" w:type="dxa"/>
            <w:vMerge/>
          </w:tcPr>
          <w:p w14:paraId="12180D63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3FC651F3" w14:textId="3F0706CC" w:rsidR="00817DA3" w:rsidRDefault="00817DA3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Sharing practice standards to help develop a shared understanding of “good” practice</w:t>
            </w:r>
          </w:p>
        </w:tc>
        <w:tc>
          <w:tcPr>
            <w:tcW w:w="2268" w:type="dxa"/>
          </w:tcPr>
          <w:p w14:paraId="3642BFF4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</w:tr>
      <w:tr w:rsidR="00817DA3" w14:paraId="12A7B555" w14:textId="77777777" w:rsidTr="001229E1">
        <w:tc>
          <w:tcPr>
            <w:tcW w:w="1696" w:type="dxa"/>
            <w:vMerge/>
          </w:tcPr>
          <w:p w14:paraId="32CCA9C8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709A2955" w14:textId="56C29FA8" w:rsidR="00817DA3" w:rsidRDefault="00817DA3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Audit moderation</w:t>
            </w:r>
          </w:p>
        </w:tc>
        <w:tc>
          <w:tcPr>
            <w:tcW w:w="2268" w:type="dxa"/>
          </w:tcPr>
          <w:p w14:paraId="65308D40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</w:tr>
      <w:tr w:rsidR="00817DA3" w14:paraId="29439DD4" w14:textId="77777777" w:rsidTr="001229E1">
        <w:tc>
          <w:tcPr>
            <w:tcW w:w="1696" w:type="dxa"/>
            <w:vMerge/>
          </w:tcPr>
          <w:p w14:paraId="46E432A1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3B771F88" w14:textId="1263E882" w:rsidR="00817DA3" w:rsidRDefault="00817DA3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QA roles of CP Advisers</w:t>
            </w:r>
          </w:p>
        </w:tc>
        <w:tc>
          <w:tcPr>
            <w:tcW w:w="2268" w:type="dxa"/>
          </w:tcPr>
          <w:p w14:paraId="64018476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</w:tr>
      <w:tr w:rsidR="00817DA3" w14:paraId="4DC63163" w14:textId="77777777" w:rsidTr="001229E1">
        <w:tc>
          <w:tcPr>
            <w:tcW w:w="1696" w:type="dxa"/>
            <w:vMerge/>
          </w:tcPr>
          <w:p w14:paraId="11CAE77C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301F3B8B" w14:textId="54317843" w:rsidR="00817DA3" w:rsidRDefault="00817DA3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Silver linings - learning from COVID</w:t>
            </w:r>
          </w:p>
        </w:tc>
        <w:tc>
          <w:tcPr>
            <w:tcW w:w="2268" w:type="dxa"/>
          </w:tcPr>
          <w:p w14:paraId="393BFF84" w14:textId="77777777" w:rsidR="00817DA3" w:rsidRDefault="00817DA3" w:rsidP="00332B2F">
            <w:pPr>
              <w:jc w:val="both"/>
              <w:rPr>
                <w:rFonts w:cstheme="minorHAnsi"/>
              </w:rPr>
            </w:pPr>
          </w:p>
        </w:tc>
      </w:tr>
      <w:tr w:rsidR="00531EF9" w14:paraId="6C3659D2" w14:textId="77777777" w:rsidTr="001229E1">
        <w:tc>
          <w:tcPr>
            <w:tcW w:w="9776" w:type="dxa"/>
            <w:gridSpan w:val="3"/>
            <w:shd w:val="clear" w:color="auto" w:fill="E7E6E6" w:themeFill="background2"/>
          </w:tcPr>
          <w:p w14:paraId="2295E9C8" w14:textId="77777777" w:rsidR="00531EF9" w:rsidRDefault="00531EF9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3EF02FBC" w14:textId="77777777" w:rsidTr="001229E1">
        <w:tc>
          <w:tcPr>
            <w:tcW w:w="1696" w:type="dxa"/>
            <w:vMerge w:val="restart"/>
          </w:tcPr>
          <w:p w14:paraId="4D461585" w14:textId="791846B7" w:rsidR="007F1C03" w:rsidRDefault="007F1C03" w:rsidP="00332B2F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</w:tc>
        <w:tc>
          <w:tcPr>
            <w:tcW w:w="5812" w:type="dxa"/>
          </w:tcPr>
          <w:p w14:paraId="14B46E54" w14:textId="0AC90EDC" w:rsidR="007F1C03" w:rsidRDefault="00032339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Contextual Safeguarding – what “good” looks like</w:t>
            </w:r>
          </w:p>
        </w:tc>
        <w:tc>
          <w:tcPr>
            <w:tcW w:w="2268" w:type="dxa"/>
          </w:tcPr>
          <w:p w14:paraId="68F94C47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754197CE" w14:textId="77777777" w:rsidTr="001229E1">
        <w:tc>
          <w:tcPr>
            <w:tcW w:w="1696" w:type="dxa"/>
            <w:vMerge/>
          </w:tcPr>
          <w:p w14:paraId="1F642760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60474CD0" w14:textId="00ACEC2A" w:rsidR="007F1C03" w:rsidRPr="00032339" w:rsidRDefault="00032339" w:rsidP="00032339">
            <w:pPr>
              <w:jc w:val="both"/>
              <w:rPr>
                <w:rFonts w:cstheme="minorHAnsi"/>
              </w:rPr>
            </w:pPr>
            <w:r w:rsidRPr="00032339">
              <w:rPr>
                <w:rFonts w:cstheme="minorHAnsi"/>
              </w:rPr>
              <w:t>Safeguarding transitions to Adult Safeguarding</w:t>
            </w:r>
          </w:p>
        </w:tc>
        <w:tc>
          <w:tcPr>
            <w:tcW w:w="2268" w:type="dxa"/>
          </w:tcPr>
          <w:p w14:paraId="2A5AB795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2153AB6E" w14:textId="77777777" w:rsidTr="001229E1">
        <w:tc>
          <w:tcPr>
            <w:tcW w:w="1696" w:type="dxa"/>
            <w:vMerge/>
          </w:tcPr>
          <w:p w14:paraId="7069C161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242C96B5" w14:textId="246F2424" w:rsidR="007F1C03" w:rsidRDefault="00C16678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Quality Assuring </w:t>
            </w:r>
            <w:r w:rsidR="00817DA3">
              <w:rPr>
                <w:rFonts w:cstheme="minorHAnsi"/>
              </w:rPr>
              <w:t xml:space="preserve">&amp; tracking </w:t>
            </w:r>
            <w:r>
              <w:rPr>
                <w:rFonts w:cstheme="minorHAnsi"/>
              </w:rPr>
              <w:t>PLO work</w:t>
            </w:r>
          </w:p>
        </w:tc>
        <w:tc>
          <w:tcPr>
            <w:tcW w:w="2268" w:type="dxa"/>
          </w:tcPr>
          <w:p w14:paraId="5D9E69F4" w14:textId="150849B4" w:rsidR="007F1C03" w:rsidRDefault="00C16678" w:rsidP="00332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Kent/Medway</w:t>
            </w:r>
          </w:p>
        </w:tc>
      </w:tr>
      <w:tr w:rsidR="007F1C03" w14:paraId="5180BBC0" w14:textId="77777777" w:rsidTr="001229E1">
        <w:tc>
          <w:tcPr>
            <w:tcW w:w="1696" w:type="dxa"/>
            <w:vMerge/>
          </w:tcPr>
          <w:p w14:paraId="21E4631E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51BB4CAA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978FCA3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531EF9" w14:paraId="160283EA" w14:textId="77777777" w:rsidTr="001229E1">
        <w:tc>
          <w:tcPr>
            <w:tcW w:w="9776" w:type="dxa"/>
            <w:gridSpan w:val="3"/>
            <w:shd w:val="clear" w:color="auto" w:fill="E7E6E6" w:themeFill="background2"/>
          </w:tcPr>
          <w:p w14:paraId="583F789A" w14:textId="77777777" w:rsidR="00531EF9" w:rsidRDefault="00531EF9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21629D7E" w14:textId="77777777" w:rsidTr="001229E1">
        <w:tc>
          <w:tcPr>
            <w:tcW w:w="1696" w:type="dxa"/>
            <w:vMerge w:val="restart"/>
          </w:tcPr>
          <w:p w14:paraId="7ED83147" w14:textId="53E17D64" w:rsidR="007F1C03" w:rsidRDefault="007F1C03" w:rsidP="00332B2F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2021</w:t>
            </w:r>
          </w:p>
        </w:tc>
        <w:tc>
          <w:tcPr>
            <w:tcW w:w="5812" w:type="dxa"/>
          </w:tcPr>
          <w:p w14:paraId="46E76FF2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BE7A32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19FB01E5" w14:textId="77777777" w:rsidTr="001229E1">
        <w:tc>
          <w:tcPr>
            <w:tcW w:w="1696" w:type="dxa"/>
            <w:vMerge/>
          </w:tcPr>
          <w:p w14:paraId="5F40AFA2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4F9EB0EB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5F603C3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01479EE5" w14:textId="77777777" w:rsidTr="001229E1">
        <w:tc>
          <w:tcPr>
            <w:tcW w:w="1696" w:type="dxa"/>
            <w:vMerge/>
          </w:tcPr>
          <w:p w14:paraId="4D846E8E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6C92188C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BC4A055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3F5237B0" w14:textId="77777777" w:rsidTr="001229E1">
        <w:tc>
          <w:tcPr>
            <w:tcW w:w="1696" w:type="dxa"/>
            <w:vMerge/>
          </w:tcPr>
          <w:p w14:paraId="33A76BA4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38D9521D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42FF838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531EF9" w14:paraId="75720F0D" w14:textId="77777777" w:rsidTr="001229E1">
        <w:tc>
          <w:tcPr>
            <w:tcW w:w="9776" w:type="dxa"/>
            <w:gridSpan w:val="3"/>
            <w:shd w:val="clear" w:color="auto" w:fill="E7E6E6" w:themeFill="background2"/>
          </w:tcPr>
          <w:p w14:paraId="7D95C34B" w14:textId="77777777" w:rsidR="00531EF9" w:rsidRDefault="00531EF9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109A0A32" w14:textId="77777777" w:rsidTr="001229E1">
        <w:tc>
          <w:tcPr>
            <w:tcW w:w="1696" w:type="dxa"/>
            <w:vMerge w:val="restart"/>
          </w:tcPr>
          <w:p w14:paraId="54DD8CC2" w14:textId="72ACEFDB" w:rsidR="007F1C03" w:rsidRDefault="007F1C03" w:rsidP="00332B2F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2022</w:t>
            </w:r>
          </w:p>
        </w:tc>
        <w:tc>
          <w:tcPr>
            <w:tcW w:w="5812" w:type="dxa"/>
          </w:tcPr>
          <w:p w14:paraId="526DCA90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900D937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75D0F84A" w14:textId="77777777" w:rsidTr="001229E1">
        <w:tc>
          <w:tcPr>
            <w:tcW w:w="1696" w:type="dxa"/>
            <w:vMerge/>
          </w:tcPr>
          <w:p w14:paraId="0085D345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2906ACE6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023BB31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35526835" w14:textId="77777777" w:rsidTr="001229E1">
        <w:tc>
          <w:tcPr>
            <w:tcW w:w="1696" w:type="dxa"/>
            <w:vMerge/>
          </w:tcPr>
          <w:p w14:paraId="6CD21AE4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535E91F1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11A0CA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  <w:tr w:rsidR="007F1C03" w14:paraId="4BCEAA7B" w14:textId="77777777" w:rsidTr="001229E1">
        <w:tc>
          <w:tcPr>
            <w:tcW w:w="1696" w:type="dxa"/>
            <w:vMerge/>
          </w:tcPr>
          <w:p w14:paraId="357498CA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55164790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C43268" w14:textId="77777777" w:rsidR="007F1C03" w:rsidRDefault="007F1C03" w:rsidP="00332B2F">
            <w:pPr>
              <w:jc w:val="both"/>
              <w:rPr>
                <w:rFonts w:cstheme="minorHAnsi"/>
              </w:rPr>
            </w:pPr>
          </w:p>
        </w:tc>
      </w:tr>
    </w:tbl>
    <w:p w14:paraId="78790362" w14:textId="0CFEE389" w:rsidR="00204517" w:rsidRPr="00174DEB" w:rsidRDefault="00204517" w:rsidP="007F1C03">
      <w:pPr>
        <w:jc w:val="both"/>
        <w:rPr>
          <w:rFonts w:cstheme="minorHAnsi"/>
          <w:b/>
          <w:bCs/>
        </w:rPr>
      </w:pPr>
      <w:r w:rsidRPr="00174DEB">
        <w:rPr>
          <w:rFonts w:cstheme="minorHAnsi"/>
          <w:b/>
          <w:bCs/>
        </w:rPr>
        <w:t>Ideas from February 2020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204517" w14:paraId="5F681C44" w14:textId="77777777" w:rsidTr="001229E1">
        <w:tc>
          <w:tcPr>
            <w:tcW w:w="7508" w:type="dxa"/>
            <w:shd w:val="clear" w:color="auto" w:fill="E7E6E6" w:themeFill="background2"/>
          </w:tcPr>
          <w:p w14:paraId="44DD43E4" w14:textId="77777777" w:rsidR="00204517" w:rsidRPr="001229E1" w:rsidRDefault="00204517" w:rsidP="00E01236">
            <w:pPr>
              <w:jc w:val="center"/>
              <w:rPr>
                <w:b/>
                <w:bCs/>
              </w:rPr>
            </w:pPr>
            <w:r w:rsidRPr="001229E1">
              <w:rPr>
                <w:b/>
                <w:bCs/>
              </w:rPr>
              <w:t>Item</w:t>
            </w:r>
          </w:p>
        </w:tc>
        <w:tc>
          <w:tcPr>
            <w:tcW w:w="2268" w:type="dxa"/>
            <w:shd w:val="clear" w:color="auto" w:fill="E7E6E6" w:themeFill="background2"/>
          </w:tcPr>
          <w:p w14:paraId="77825E49" w14:textId="77777777" w:rsidR="00204517" w:rsidRPr="001229E1" w:rsidRDefault="00204517" w:rsidP="00E01236">
            <w:pPr>
              <w:jc w:val="center"/>
              <w:rPr>
                <w:b/>
                <w:bCs/>
              </w:rPr>
            </w:pPr>
            <w:r w:rsidRPr="001229E1">
              <w:rPr>
                <w:b/>
                <w:bCs/>
              </w:rPr>
              <w:t>LA lead/proposer</w:t>
            </w:r>
          </w:p>
        </w:tc>
      </w:tr>
      <w:tr w:rsidR="00204517" w14:paraId="4DC6CE1C" w14:textId="77777777" w:rsidTr="001229E1">
        <w:tc>
          <w:tcPr>
            <w:tcW w:w="7508" w:type="dxa"/>
          </w:tcPr>
          <w:p w14:paraId="38113F62" w14:textId="77777777" w:rsidR="00204517" w:rsidRPr="00305383" w:rsidRDefault="00204517" w:rsidP="00E01236">
            <w:r>
              <w:t>How do we evidence impact in an aggregated way?</w:t>
            </w:r>
          </w:p>
        </w:tc>
        <w:tc>
          <w:tcPr>
            <w:tcW w:w="2268" w:type="dxa"/>
          </w:tcPr>
          <w:p w14:paraId="08B974E9" w14:textId="77777777" w:rsidR="00204517" w:rsidRPr="00305383" w:rsidRDefault="00204517" w:rsidP="00E01236">
            <w:r>
              <w:t>Slough</w:t>
            </w:r>
          </w:p>
        </w:tc>
      </w:tr>
      <w:tr w:rsidR="00204517" w14:paraId="25F65EA6" w14:textId="77777777" w:rsidTr="001229E1">
        <w:tc>
          <w:tcPr>
            <w:tcW w:w="7508" w:type="dxa"/>
          </w:tcPr>
          <w:p w14:paraId="5EDDDC3D" w14:textId="77777777" w:rsidR="00204517" w:rsidRPr="00305383" w:rsidRDefault="00204517" w:rsidP="00E01236">
            <w:r w:rsidRPr="00305383">
              <w:t>Challenges</w:t>
            </w:r>
            <w:r>
              <w:t xml:space="preserve"> in embedding the QA Framework</w:t>
            </w:r>
          </w:p>
        </w:tc>
        <w:tc>
          <w:tcPr>
            <w:tcW w:w="2268" w:type="dxa"/>
          </w:tcPr>
          <w:p w14:paraId="005708B9" w14:textId="77777777" w:rsidR="00204517" w:rsidRPr="00305383" w:rsidRDefault="00204517" w:rsidP="00E01236">
            <w:r>
              <w:t>Kent</w:t>
            </w:r>
          </w:p>
        </w:tc>
      </w:tr>
      <w:tr w:rsidR="00204517" w14:paraId="3F302D4E" w14:textId="77777777" w:rsidTr="001229E1">
        <w:tc>
          <w:tcPr>
            <w:tcW w:w="7508" w:type="dxa"/>
          </w:tcPr>
          <w:p w14:paraId="7799DE0B" w14:textId="77777777" w:rsidR="00204517" w:rsidRPr="00305383" w:rsidRDefault="00204517" w:rsidP="00E01236">
            <w:r>
              <w:t>What does good look like – single agency and multi-agency?</w:t>
            </w:r>
          </w:p>
        </w:tc>
        <w:tc>
          <w:tcPr>
            <w:tcW w:w="2268" w:type="dxa"/>
          </w:tcPr>
          <w:p w14:paraId="64E84F1E" w14:textId="77777777" w:rsidR="00204517" w:rsidRPr="00305383" w:rsidRDefault="00204517" w:rsidP="00E01236"/>
        </w:tc>
      </w:tr>
      <w:tr w:rsidR="00204517" w14:paraId="699C7921" w14:textId="77777777" w:rsidTr="001229E1">
        <w:tc>
          <w:tcPr>
            <w:tcW w:w="7508" w:type="dxa"/>
          </w:tcPr>
          <w:p w14:paraId="3646E965" w14:textId="77777777" w:rsidR="00204517" w:rsidRPr="00305383" w:rsidRDefault="00204517" w:rsidP="00E01236">
            <w:r>
              <w:t>Developing a compliance culture – getting the basics right /are we all looking for the same thing?</w:t>
            </w:r>
          </w:p>
        </w:tc>
        <w:tc>
          <w:tcPr>
            <w:tcW w:w="2268" w:type="dxa"/>
          </w:tcPr>
          <w:p w14:paraId="59749C49" w14:textId="77777777" w:rsidR="00204517" w:rsidRPr="00305383" w:rsidRDefault="00204517" w:rsidP="00E01236">
            <w:r>
              <w:t>Surrey</w:t>
            </w:r>
          </w:p>
        </w:tc>
      </w:tr>
      <w:tr w:rsidR="00204517" w14:paraId="7A8F02E5" w14:textId="77777777" w:rsidTr="001229E1">
        <w:tc>
          <w:tcPr>
            <w:tcW w:w="7508" w:type="dxa"/>
          </w:tcPr>
          <w:p w14:paraId="32DFD44F" w14:textId="77777777" w:rsidR="00204517" w:rsidRPr="00305383" w:rsidRDefault="00204517" w:rsidP="00E01236">
            <w:r>
              <w:t>Learning from complaints</w:t>
            </w:r>
          </w:p>
        </w:tc>
        <w:tc>
          <w:tcPr>
            <w:tcW w:w="2268" w:type="dxa"/>
          </w:tcPr>
          <w:p w14:paraId="4FE0B510" w14:textId="77777777" w:rsidR="00204517" w:rsidRPr="00305383" w:rsidRDefault="00204517" w:rsidP="00E01236"/>
        </w:tc>
      </w:tr>
      <w:tr w:rsidR="00204517" w14:paraId="34111CF2" w14:textId="77777777" w:rsidTr="001229E1">
        <w:tc>
          <w:tcPr>
            <w:tcW w:w="7508" w:type="dxa"/>
          </w:tcPr>
          <w:p w14:paraId="5B6F1475" w14:textId="77777777" w:rsidR="00204517" w:rsidRPr="00305383" w:rsidRDefault="00204517" w:rsidP="00E01236">
            <w:r>
              <w:t>SEF</w:t>
            </w:r>
          </w:p>
        </w:tc>
        <w:tc>
          <w:tcPr>
            <w:tcW w:w="2268" w:type="dxa"/>
          </w:tcPr>
          <w:p w14:paraId="4F70C3B7" w14:textId="77777777" w:rsidR="00204517" w:rsidRPr="00305383" w:rsidRDefault="00204517" w:rsidP="00E01236">
            <w:r>
              <w:t>Hants</w:t>
            </w:r>
          </w:p>
        </w:tc>
      </w:tr>
      <w:tr w:rsidR="00204517" w14:paraId="2B834D30" w14:textId="77777777" w:rsidTr="001229E1">
        <w:tc>
          <w:tcPr>
            <w:tcW w:w="7508" w:type="dxa"/>
          </w:tcPr>
          <w:p w14:paraId="0F90451C" w14:textId="77777777" w:rsidR="00204517" w:rsidRPr="00305383" w:rsidRDefault="00204517" w:rsidP="00E01236">
            <w:r>
              <w:t>How do you deliver and embed\learning – demonstrating impact on practice – developing a learning culture</w:t>
            </w:r>
          </w:p>
        </w:tc>
        <w:tc>
          <w:tcPr>
            <w:tcW w:w="2268" w:type="dxa"/>
          </w:tcPr>
          <w:p w14:paraId="2CB80ACE" w14:textId="77777777" w:rsidR="00204517" w:rsidRPr="00305383" w:rsidRDefault="00204517" w:rsidP="00E01236"/>
        </w:tc>
      </w:tr>
    </w:tbl>
    <w:p w14:paraId="569CB08B" w14:textId="77777777" w:rsidR="001229E1" w:rsidRDefault="001229E1" w:rsidP="007F1C03">
      <w:pPr>
        <w:jc w:val="both"/>
        <w:rPr>
          <w:rFonts w:cstheme="minorHAnsi"/>
          <w:b/>
          <w:bCs/>
        </w:rPr>
      </w:pPr>
    </w:p>
    <w:p w14:paraId="262C574A" w14:textId="39F3BCBF" w:rsidR="00174DEB" w:rsidRDefault="00174DEB" w:rsidP="007F1C03">
      <w:pPr>
        <w:jc w:val="both"/>
        <w:rPr>
          <w:rFonts w:cstheme="minorHAnsi"/>
          <w:b/>
          <w:bCs/>
        </w:rPr>
      </w:pPr>
      <w:r w:rsidRPr="00174DEB">
        <w:rPr>
          <w:rFonts w:cstheme="minorHAnsi"/>
          <w:b/>
          <w:bCs/>
        </w:rPr>
        <w:t xml:space="preserve">SESLIP Improvement Plan </w:t>
      </w:r>
      <w:r>
        <w:rPr>
          <w:rFonts w:cstheme="minorHAnsi"/>
          <w:b/>
          <w:bCs/>
        </w:rPr>
        <w:t>2021-2022</w:t>
      </w:r>
      <w:r w:rsidRPr="00174DEB">
        <w:rPr>
          <w:rFonts w:cstheme="minorHAnsi"/>
          <w:b/>
          <w:bCs/>
        </w:rPr>
        <w:t>– Quality Assurance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229E1" w:rsidRPr="00D8754E" w14:paraId="5E25E4F1" w14:textId="77777777" w:rsidTr="001229E1">
        <w:tc>
          <w:tcPr>
            <w:tcW w:w="3397" w:type="dxa"/>
            <w:vAlign w:val="center"/>
          </w:tcPr>
          <w:p w14:paraId="1A0E671B" w14:textId="77777777" w:rsidR="001229E1" w:rsidRDefault="001229E1" w:rsidP="001229E1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Quality Assurance Network</w:t>
            </w:r>
          </w:p>
          <w:p w14:paraId="35963813" w14:textId="77777777" w:rsidR="001229E1" w:rsidRDefault="001229E1" w:rsidP="00E01236">
            <w:pPr>
              <w:keepNext/>
              <w:keepLines/>
              <w:ind w:left="316"/>
              <w:rPr>
                <w:rFonts w:cstheme="minorHAnsi"/>
                <w:bCs/>
                <w:sz w:val="20"/>
                <w:szCs w:val="20"/>
              </w:rPr>
            </w:pPr>
          </w:p>
          <w:p w14:paraId="5EF20366" w14:textId="77777777" w:rsidR="001229E1" w:rsidRPr="00FF1C1D" w:rsidRDefault="001229E1" w:rsidP="00E01236">
            <w:pPr>
              <w:keepNext/>
              <w:keepLines/>
              <w:ind w:left="31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We will continue to support and hold regular meetings of the Regional </w:t>
            </w:r>
            <w:r w:rsidRPr="00FF1C1D">
              <w:rPr>
                <w:rFonts w:cstheme="minorHAnsi"/>
                <w:bCs/>
                <w:sz w:val="20"/>
                <w:szCs w:val="20"/>
              </w:rPr>
              <w:t>Quality Assurance Network.</w:t>
            </w:r>
          </w:p>
          <w:p w14:paraId="05793960" w14:textId="77777777" w:rsidR="001229E1" w:rsidRDefault="001229E1" w:rsidP="00E01236">
            <w:pPr>
              <w:keepNext/>
              <w:keepLines/>
              <w:ind w:left="31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Where possible we will </w:t>
            </w:r>
            <w:r w:rsidRPr="00FF1C1D">
              <w:rPr>
                <w:rFonts w:cstheme="minorHAnsi"/>
                <w:bCs/>
                <w:sz w:val="20"/>
                <w:szCs w:val="20"/>
              </w:rPr>
              <w:t>deliver mutual quality assurance activity based on the Peer Challenge Triads/Quartets</w:t>
            </w:r>
          </w:p>
          <w:p w14:paraId="169AB8C5" w14:textId="77777777" w:rsidR="001229E1" w:rsidRPr="00D8754E" w:rsidRDefault="001229E1" w:rsidP="00E01236">
            <w:pPr>
              <w:pStyle w:val="ListParagraph"/>
              <w:keepNext/>
              <w:keepLines/>
              <w:ind w:left="316"/>
              <w:rPr>
                <w:rFonts w:cstheme="minorHAnsi"/>
                <w:b/>
                <w:sz w:val="20"/>
                <w:szCs w:val="20"/>
              </w:rPr>
            </w:pPr>
          </w:p>
          <w:p w14:paraId="48AF2D71" w14:textId="542DB76F" w:rsidR="001229E1" w:rsidRPr="00D8754E" w:rsidRDefault="001229E1" w:rsidP="00E01236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36F13A8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  <w:r w:rsidRPr="00FF1C1D">
              <w:rPr>
                <w:rFonts w:cstheme="minorHAnsi"/>
                <w:sz w:val="20"/>
                <w:szCs w:val="20"/>
              </w:rPr>
              <w:t>Support the improvement of the effectiveness of existing quality assurance activities.</w:t>
            </w:r>
          </w:p>
          <w:p w14:paraId="5751D212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</w:p>
          <w:p w14:paraId="78F4E5A9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 the library of shared Quality Assurance Tools</w:t>
            </w:r>
          </w:p>
          <w:p w14:paraId="661B7E87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</w:p>
          <w:p w14:paraId="47D1DDE1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Further the shared understanding of good practice, through network meetings, sharing practice standards.</w:t>
            </w:r>
          </w:p>
          <w:p w14:paraId="5939DC99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</w:p>
          <w:p w14:paraId="1BD0CDF3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opportunities for mutual external audit moderation and challenge</w:t>
            </w:r>
          </w:p>
          <w:p w14:paraId="34799A20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</w:p>
          <w:p w14:paraId="381A95F7" w14:textId="77777777" w:rsidR="001229E1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CP chairs network with the aim of enhancing the contribution of CP chairs to quality assurance</w:t>
            </w:r>
          </w:p>
          <w:p w14:paraId="6EF8047C" w14:textId="77777777" w:rsidR="001229E1" w:rsidRPr="00D8754E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</w:p>
          <w:p w14:paraId="3BD10E7F" w14:textId="77777777" w:rsidR="001229E1" w:rsidRPr="00D8754E" w:rsidRDefault="001229E1" w:rsidP="00E01236">
            <w:pPr>
              <w:keepNext/>
              <w:keepLines/>
              <w:ind w:left="30"/>
              <w:rPr>
                <w:rFonts w:cstheme="minorHAnsi"/>
                <w:sz w:val="20"/>
                <w:szCs w:val="20"/>
              </w:rPr>
            </w:pPr>
          </w:p>
        </w:tc>
      </w:tr>
    </w:tbl>
    <w:p w14:paraId="41C290E7" w14:textId="77777777" w:rsidR="001229E1" w:rsidRPr="00174DEB" w:rsidRDefault="001229E1" w:rsidP="007F1C03">
      <w:pPr>
        <w:jc w:val="both"/>
        <w:rPr>
          <w:rFonts w:cstheme="minorHAnsi"/>
          <w:b/>
          <w:bCs/>
        </w:rPr>
      </w:pPr>
    </w:p>
    <w:sectPr w:rsidR="001229E1" w:rsidRPr="00174DEB" w:rsidSect="00122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8442F"/>
    <w:multiLevelType w:val="hybridMultilevel"/>
    <w:tmpl w:val="FEA4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F458A"/>
    <w:multiLevelType w:val="hybridMultilevel"/>
    <w:tmpl w:val="01E29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147D4"/>
    <w:multiLevelType w:val="hybridMultilevel"/>
    <w:tmpl w:val="B806557A"/>
    <w:lvl w:ilvl="0" w:tplc="8330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3"/>
    <w:rsid w:val="000266D0"/>
    <w:rsid w:val="00032339"/>
    <w:rsid w:val="001229E1"/>
    <w:rsid w:val="00174DEB"/>
    <w:rsid w:val="001D0D75"/>
    <w:rsid w:val="00204517"/>
    <w:rsid w:val="003E0CA5"/>
    <w:rsid w:val="00531EF9"/>
    <w:rsid w:val="007F1C03"/>
    <w:rsid w:val="00816F41"/>
    <w:rsid w:val="00817DA3"/>
    <w:rsid w:val="00BD1BE1"/>
    <w:rsid w:val="00C16678"/>
    <w:rsid w:val="00C27888"/>
    <w:rsid w:val="00E63705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948A"/>
  <w15:chartTrackingRefBased/>
  <w15:docId w15:val="{CD6C65DB-09B7-4FE7-BAAE-190EC4F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10</cp:revision>
  <dcterms:created xsi:type="dcterms:W3CDTF">2021-01-06T14:58:00Z</dcterms:created>
  <dcterms:modified xsi:type="dcterms:W3CDTF">2021-03-12T08:11:00Z</dcterms:modified>
</cp:coreProperties>
</file>