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D3FD0" w14:textId="7B1FFDEB" w:rsidR="002D5E60" w:rsidRDefault="009E561F">
      <w:pPr>
        <w:rPr>
          <w:b/>
        </w:rPr>
      </w:pPr>
      <w:r>
        <w:rPr>
          <w:b/>
        </w:rPr>
        <w:t>South East Region</w:t>
      </w:r>
    </w:p>
    <w:p w14:paraId="155D16A6" w14:textId="356F700A" w:rsidR="009E561F" w:rsidRDefault="009E561F">
      <w:pPr>
        <w:rPr>
          <w:b/>
        </w:rPr>
      </w:pPr>
      <w:r>
        <w:rPr>
          <w:b/>
        </w:rPr>
        <w:t>Adoption and Special Guardianship Leadership Board</w:t>
      </w:r>
    </w:p>
    <w:p w14:paraId="0F29FDF0" w14:textId="2E5465FF" w:rsidR="009E561F" w:rsidRDefault="000722DD">
      <w:pPr>
        <w:rPr>
          <w:b/>
        </w:rPr>
      </w:pPr>
      <w:r>
        <w:rPr>
          <w:b/>
        </w:rPr>
        <w:t>MINUTES</w:t>
      </w:r>
      <w:r w:rsidR="001C005A">
        <w:rPr>
          <w:b/>
        </w:rPr>
        <w:t xml:space="preserve">: </w:t>
      </w:r>
      <w:r w:rsidR="004B501C">
        <w:rPr>
          <w:b/>
        </w:rPr>
        <w:t xml:space="preserve">October 20 </w:t>
      </w:r>
      <w:r w:rsidR="00AE5962">
        <w:rPr>
          <w:b/>
        </w:rPr>
        <w:t>2020 10.30-12.00</w:t>
      </w:r>
    </w:p>
    <w:p w14:paraId="6E45A30A" w14:textId="008C9C17" w:rsidR="009E561F" w:rsidRDefault="009E561F">
      <w:pPr>
        <w:rPr>
          <w:b/>
        </w:rPr>
      </w:pPr>
    </w:p>
    <w:p w14:paraId="7B54573E" w14:textId="189CBA73" w:rsidR="006D3C5E" w:rsidRDefault="001571ED" w:rsidP="008C422F">
      <w:pPr>
        <w:jc w:val="left"/>
      </w:pPr>
      <w:r>
        <w:rPr>
          <w:b/>
        </w:rPr>
        <w:t>Invitees</w:t>
      </w:r>
      <w:r w:rsidR="009E561F">
        <w:rPr>
          <w:b/>
        </w:rPr>
        <w:t>:</w:t>
      </w:r>
      <w:r w:rsidR="009E561F">
        <w:t xml:space="preserve"> </w:t>
      </w:r>
      <w:r w:rsidR="008C422F">
        <w:t>Dr Mac Heath (CHAIR</w:t>
      </w:r>
      <w:r w:rsidR="00FC4FD2">
        <w:t xml:space="preserve"> Milton Keynes</w:t>
      </w:r>
      <w:r w:rsidR="008C422F">
        <w:t>), Teresa Rogers</w:t>
      </w:r>
      <w:r w:rsidR="00A75FC0">
        <w:t xml:space="preserve"> (</w:t>
      </w:r>
      <w:r w:rsidR="008C422F">
        <w:t>Adopt Thames Valley</w:t>
      </w:r>
      <w:r w:rsidR="00A75FC0">
        <w:t xml:space="preserve">), </w:t>
      </w:r>
      <w:r w:rsidR="008C422F">
        <w:t>Rachel Reynold</w:t>
      </w:r>
      <w:r w:rsidR="00A75FC0">
        <w:t>s (</w:t>
      </w:r>
      <w:r w:rsidR="008C422F">
        <w:t>Adopt South</w:t>
      </w:r>
      <w:r w:rsidR="00A75FC0">
        <w:t xml:space="preserve">), </w:t>
      </w:r>
      <w:r w:rsidR="008C422F">
        <w:t>Sarah Skinner</w:t>
      </w:r>
      <w:r w:rsidR="00FC4FD2">
        <w:t xml:space="preserve"> (Kent), </w:t>
      </w:r>
      <w:r w:rsidR="008C422F">
        <w:t>Lorna Hunt</w:t>
      </w:r>
      <w:r w:rsidR="008507D6">
        <w:t xml:space="preserve"> (</w:t>
      </w:r>
      <w:r w:rsidR="008C422F">
        <w:t>Chair Adopt Thames Valley</w:t>
      </w:r>
      <w:r w:rsidR="008507D6">
        <w:t xml:space="preserve"> and PACT), </w:t>
      </w:r>
      <w:r w:rsidR="008C422F">
        <w:t xml:space="preserve">Renuka </w:t>
      </w:r>
      <w:proofErr w:type="spellStart"/>
      <w:r w:rsidR="008C422F">
        <w:t>Jeyarajah</w:t>
      </w:r>
      <w:proofErr w:type="spellEnd"/>
      <w:r w:rsidR="008C422F">
        <w:t>-Dent</w:t>
      </w:r>
      <w:r w:rsidR="004A4286">
        <w:t xml:space="preserve"> (CORUM), </w:t>
      </w:r>
      <w:r w:rsidR="008C422F">
        <w:t>Lucy Peake</w:t>
      </w:r>
      <w:r w:rsidR="004A4286">
        <w:t xml:space="preserve"> (Grandparents Plus), </w:t>
      </w:r>
      <w:r w:rsidR="008C422F">
        <w:t>Rebecca Eligon</w:t>
      </w:r>
      <w:r w:rsidR="0021361F">
        <w:t xml:space="preserve"> (SUPPORT </w:t>
      </w:r>
      <w:r w:rsidR="008C422F">
        <w:t>Sector Led Improvement Programme</w:t>
      </w:r>
      <w:r w:rsidR="0021361F">
        <w:t>)</w:t>
      </w:r>
      <w:r w:rsidR="004A4286">
        <w:t xml:space="preserve">, </w:t>
      </w:r>
      <w:r w:rsidR="00AE5962">
        <w:t>Kevin Yong (CORUM and National ASGLB Sponsor),</w:t>
      </w:r>
      <w:r w:rsidR="003118DF">
        <w:t xml:space="preserve"> Richard Morris (CAFCASS),</w:t>
      </w:r>
      <w:r w:rsidR="00143F3D">
        <w:t xml:space="preserve"> </w:t>
      </w:r>
      <w:r w:rsidR="00FC20FD">
        <w:t>Jan Fishwick (VICE CHAIR, PACT)</w:t>
      </w:r>
      <w:r w:rsidR="00AE5962">
        <w:t>, Alastair Lee (Data lead, East Sussex)</w:t>
      </w:r>
      <w:r w:rsidR="00651081">
        <w:t xml:space="preserve">, </w:t>
      </w:r>
      <w:r w:rsidR="008613F5">
        <w:t>Michael Wilson (East Sussex)</w:t>
      </w:r>
    </w:p>
    <w:p w14:paraId="239EB3F2" w14:textId="2093BFF7" w:rsidR="00155CAF" w:rsidRPr="00155CAF" w:rsidRDefault="00155CAF" w:rsidP="00155CAF">
      <w:pPr>
        <w:shd w:val="clear" w:color="auto" w:fill="FFFFFF"/>
        <w:spacing w:line="300" w:lineRule="atLeast"/>
        <w:jc w:val="both"/>
        <w:rPr>
          <w:rFonts w:ascii="Arial" w:eastAsia="Times New Roman" w:hAnsi="Arial" w:cs="Arial"/>
          <w:color w:val="3C4043"/>
          <w:spacing w:val="3"/>
          <w:sz w:val="21"/>
          <w:szCs w:val="21"/>
          <w:lang w:eastAsia="en-GB"/>
        </w:rPr>
      </w:pPr>
      <w:r>
        <w:rPr>
          <w:b/>
          <w:bCs/>
        </w:rPr>
        <w:t xml:space="preserve">Apologies: </w:t>
      </w:r>
      <w:r>
        <w:t xml:space="preserve">Hilary Sparling (Medway), Leanne </w:t>
      </w:r>
      <w:proofErr w:type="spellStart"/>
      <w:r>
        <w:t>Farach</w:t>
      </w:r>
      <w:proofErr w:type="spellEnd"/>
      <w:r>
        <w:t xml:space="preserve"> (Oxfordshire), Jackie Pape/</w:t>
      </w:r>
      <w:proofErr w:type="spellStart"/>
      <w:r>
        <w:t>Raheela</w:t>
      </w:r>
      <w:proofErr w:type="spellEnd"/>
      <w:r>
        <w:t xml:space="preserve"> Khan (Slough)</w:t>
      </w:r>
      <w:r w:rsidR="00521464">
        <w:t xml:space="preserve">, Nathan Whitley (Bucks), Hilary Loades (Brighter Futures/Reading), </w:t>
      </w:r>
      <w:proofErr w:type="spellStart"/>
      <w:r w:rsidR="00521464">
        <w:t>Raheela</w:t>
      </w:r>
      <w:proofErr w:type="spellEnd"/>
      <w:r w:rsidR="00521464">
        <w:t xml:space="preserve"> Khan (Slough),</w:t>
      </w:r>
      <w:r w:rsidR="00E526F5">
        <w:t xml:space="preserve"> Alison Alexander/Helen Costa (Cornerstone), Sonia Johnson (Bracknell Forest), Suzanne Chambers (Adopt South East),</w:t>
      </w:r>
    </w:p>
    <w:p w14:paraId="793813CC" w14:textId="77777777" w:rsidR="008F12B8" w:rsidRDefault="008F12B8" w:rsidP="008C422F">
      <w:pPr>
        <w:jc w:val="left"/>
      </w:pPr>
    </w:p>
    <w:tbl>
      <w:tblPr>
        <w:tblStyle w:val="TableGrid"/>
        <w:tblW w:w="0" w:type="auto"/>
        <w:tblLook w:val="04A0" w:firstRow="1" w:lastRow="0" w:firstColumn="1" w:lastColumn="0" w:noHBand="0" w:noVBand="1"/>
      </w:tblPr>
      <w:tblGrid>
        <w:gridCol w:w="329"/>
        <w:gridCol w:w="2811"/>
        <w:gridCol w:w="2525"/>
        <w:gridCol w:w="1555"/>
        <w:gridCol w:w="1446"/>
      </w:tblGrid>
      <w:tr w:rsidR="00DC6685" w14:paraId="32E88E0B" w14:textId="202B9684" w:rsidTr="008C323A">
        <w:tc>
          <w:tcPr>
            <w:tcW w:w="329" w:type="dxa"/>
          </w:tcPr>
          <w:p w14:paraId="6D5400FC" w14:textId="77777777" w:rsidR="00DC6685" w:rsidRDefault="00DC6685" w:rsidP="009E561F">
            <w:pPr>
              <w:jc w:val="left"/>
              <w:rPr>
                <w:b/>
              </w:rPr>
            </w:pPr>
          </w:p>
        </w:tc>
        <w:tc>
          <w:tcPr>
            <w:tcW w:w="2811" w:type="dxa"/>
          </w:tcPr>
          <w:p w14:paraId="71419C2D" w14:textId="3DE09F82" w:rsidR="00DC6685" w:rsidRDefault="00DC6685" w:rsidP="009E561F">
            <w:pPr>
              <w:jc w:val="left"/>
              <w:rPr>
                <w:b/>
              </w:rPr>
            </w:pPr>
            <w:r>
              <w:rPr>
                <w:b/>
              </w:rPr>
              <w:t>Agenda item</w:t>
            </w:r>
          </w:p>
        </w:tc>
        <w:tc>
          <w:tcPr>
            <w:tcW w:w="2525" w:type="dxa"/>
          </w:tcPr>
          <w:p w14:paraId="7D114CBA" w14:textId="652FAAC6" w:rsidR="00DC6685" w:rsidRDefault="00DC6685" w:rsidP="009E561F">
            <w:pPr>
              <w:jc w:val="left"/>
              <w:rPr>
                <w:b/>
              </w:rPr>
            </w:pPr>
            <w:r>
              <w:rPr>
                <w:b/>
              </w:rPr>
              <w:t>Presented</w:t>
            </w:r>
            <w:r w:rsidR="008C323A">
              <w:rPr>
                <w:b/>
              </w:rPr>
              <w:t>/chaired</w:t>
            </w:r>
            <w:r>
              <w:rPr>
                <w:b/>
              </w:rPr>
              <w:t xml:space="preserve"> by</w:t>
            </w:r>
          </w:p>
        </w:tc>
        <w:tc>
          <w:tcPr>
            <w:tcW w:w="1555" w:type="dxa"/>
          </w:tcPr>
          <w:p w14:paraId="1BB96872" w14:textId="4E38FD62" w:rsidR="00DC6685" w:rsidRDefault="004A4286" w:rsidP="009E561F">
            <w:pPr>
              <w:jc w:val="left"/>
              <w:rPr>
                <w:b/>
              </w:rPr>
            </w:pPr>
            <w:r>
              <w:rPr>
                <w:b/>
              </w:rPr>
              <w:t>Attachment</w:t>
            </w:r>
          </w:p>
        </w:tc>
        <w:tc>
          <w:tcPr>
            <w:tcW w:w="1446" w:type="dxa"/>
          </w:tcPr>
          <w:p w14:paraId="4339F8C1" w14:textId="160C7719" w:rsidR="00DC6685" w:rsidRDefault="00DC6685" w:rsidP="009E561F">
            <w:pPr>
              <w:jc w:val="left"/>
              <w:rPr>
                <w:b/>
              </w:rPr>
            </w:pPr>
            <w:proofErr w:type="spellStart"/>
            <w:r>
              <w:rPr>
                <w:b/>
              </w:rPr>
              <w:t>Approx</w:t>
            </w:r>
            <w:proofErr w:type="spellEnd"/>
            <w:r>
              <w:rPr>
                <w:b/>
              </w:rPr>
              <w:t xml:space="preserve"> timing</w:t>
            </w:r>
          </w:p>
        </w:tc>
      </w:tr>
      <w:tr w:rsidR="0005681D" w14:paraId="173685A9" w14:textId="77777777" w:rsidTr="008C323A">
        <w:tc>
          <w:tcPr>
            <w:tcW w:w="329" w:type="dxa"/>
          </w:tcPr>
          <w:p w14:paraId="4AB9DBFC" w14:textId="7536959D" w:rsidR="0005681D" w:rsidRDefault="0032603A" w:rsidP="009E561F">
            <w:pPr>
              <w:jc w:val="left"/>
              <w:rPr>
                <w:b/>
              </w:rPr>
            </w:pPr>
            <w:r>
              <w:rPr>
                <w:b/>
              </w:rPr>
              <w:t>1</w:t>
            </w:r>
          </w:p>
        </w:tc>
        <w:tc>
          <w:tcPr>
            <w:tcW w:w="2811" w:type="dxa"/>
          </w:tcPr>
          <w:p w14:paraId="5739372D" w14:textId="424BE901" w:rsidR="0005681D" w:rsidRPr="0005681D" w:rsidRDefault="0005681D" w:rsidP="009E561F">
            <w:pPr>
              <w:jc w:val="left"/>
              <w:rPr>
                <w:bCs/>
              </w:rPr>
            </w:pPr>
            <w:r w:rsidRPr="0005681D">
              <w:rPr>
                <w:bCs/>
              </w:rPr>
              <w:t>Review minutes and action log</w:t>
            </w:r>
            <w:r w:rsidR="0032603A">
              <w:rPr>
                <w:bCs/>
              </w:rPr>
              <w:t>, feedback from national board</w:t>
            </w:r>
          </w:p>
        </w:tc>
        <w:tc>
          <w:tcPr>
            <w:tcW w:w="2525" w:type="dxa"/>
          </w:tcPr>
          <w:p w14:paraId="49069103" w14:textId="5D12177E" w:rsidR="0005681D" w:rsidRPr="0005681D" w:rsidRDefault="0005681D" w:rsidP="009E561F">
            <w:pPr>
              <w:jc w:val="left"/>
              <w:rPr>
                <w:bCs/>
              </w:rPr>
            </w:pPr>
            <w:r w:rsidRPr="0005681D">
              <w:rPr>
                <w:bCs/>
              </w:rPr>
              <w:t>Mac Heath</w:t>
            </w:r>
          </w:p>
        </w:tc>
        <w:tc>
          <w:tcPr>
            <w:tcW w:w="1555" w:type="dxa"/>
          </w:tcPr>
          <w:p w14:paraId="1BF60DDD" w14:textId="68CA3139" w:rsidR="0005681D" w:rsidRPr="0005681D" w:rsidRDefault="0005681D" w:rsidP="009E561F">
            <w:pPr>
              <w:jc w:val="left"/>
              <w:rPr>
                <w:bCs/>
              </w:rPr>
            </w:pPr>
            <w:r w:rsidRPr="0005681D">
              <w:rPr>
                <w:bCs/>
              </w:rPr>
              <w:t>Attached</w:t>
            </w:r>
          </w:p>
        </w:tc>
        <w:tc>
          <w:tcPr>
            <w:tcW w:w="1446" w:type="dxa"/>
          </w:tcPr>
          <w:p w14:paraId="497E8EBB" w14:textId="1977DCA8" w:rsidR="0005681D" w:rsidRPr="0005681D" w:rsidRDefault="0005681D" w:rsidP="009E561F">
            <w:pPr>
              <w:jc w:val="left"/>
              <w:rPr>
                <w:bCs/>
              </w:rPr>
            </w:pPr>
            <w:r w:rsidRPr="0005681D">
              <w:rPr>
                <w:bCs/>
              </w:rPr>
              <w:t>5 mins</w:t>
            </w:r>
          </w:p>
        </w:tc>
      </w:tr>
      <w:tr w:rsidR="00DC6685" w14:paraId="0A082780" w14:textId="112838ED" w:rsidTr="008C323A">
        <w:tc>
          <w:tcPr>
            <w:tcW w:w="329" w:type="dxa"/>
          </w:tcPr>
          <w:p w14:paraId="1B475C58" w14:textId="4C2535D7" w:rsidR="00DC6685" w:rsidRPr="00531683" w:rsidRDefault="00DC6685" w:rsidP="009E561F">
            <w:pPr>
              <w:jc w:val="left"/>
              <w:rPr>
                <w:bCs/>
              </w:rPr>
            </w:pPr>
            <w:r>
              <w:rPr>
                <w:bCs/>
              </w:rPr>
              <w:t>2</w:t>
            </w:r>
          </w:p>
        </w:tc>
        <w:tc>
          <w:tcPr>
            <w:tcW w:w="2811" w:type="dxa"/>
          </w:tcPr>
          <w:p w14:paraId="68DB99A3" w14:textId="42331008" w:rsidR="00CC313F" w:rsidRPr="0077485C" w:rsidRDefault="0077485C" w:rsidP="0077485C">
            <w:pPr>
              <w:jc w:val="left"/>
              <w:rPr>
                <w:bCs/>
              </w:rPr>
            </w:pPr>
            <w:r>
              <w:rPr>
                <w:bCs/>
              </w:rPr>
              <w:t>Discussio</w:t>
            </w:r>
            <w:r w:rsidR="008C323A">
              <w:rPr>
                <w:bCs/>
              </w:rPr>
              <w:t xml:space="preserve">n item: </w:t>
            </w:r>
            <w:r w:rsidR="004B501C">
              <w:rPr>
                <w:bCs/>
              </w:rPr>
              <w:t>Black Lives Matter</w:t>
            </w:r>
          </w:p>
        </w:tc>
        <w:tc>
          <w:tcPr>
            <w:tcW w:w="2525" w:type="dxa"/>
          </w:tcPr>
          <w:p w14:paraId="4BA1E8A4" w14:textId="2B2BBB7A" w:rsidR="00DC6685" w:rsidRPr="00531683" w:rsidRDefault="0032603A" w:rsidP="009E561F">
            <w:pPr>
              <w:jc w:val="left"/>
              <w:rPr>
                <w:bCs/>
              </w:rPr>
            </w:pPr>
            <w:r>
              <w:rPr>
                <w:rFonts w:ascii="Calibri" w:hAnsi="Calibri" w:cs="Calibri"/>
                <w:color w:val="222222"/>
                <w:shd w:val="clear" w:color="auto" w:fill="FFFFFF"/>
              </w:rPr>
              <w:t xml:space="preserve">Renuka </w:t>
            </w:r>
            <w:proofErr w:type="spellStart"/>
            <w:r>
              <w:rPr>
                <w:rFonts w:ascii="Calibri" w:hAnsi="Calibri" w:cs="Calibri"/>
                <w:color w:val="222222"/>
                <w:shd w:val="clear" w:color="auto" w:fill="FFFFFF"/>
              </w:rPr>
              <w:t>Jeyarajah</w:t>
            </w:r>
            <w:proofErr w:type="spellEnd"/>
            <w:r>
              <w:rPr>
                <w:rFonts w:ascii="Calibri" w:hAnsi="Calibri" w:cs="Calibri"/>
                <w:color w:val="222222"/>
                <w:shd w:val="clear" w:color="auto" w:fill="FFFFFF"/>
              </w:rPr>
              <w:t>-Dent</w:t>
            </w:r>
          </w:p>
        </w:tc>
        <w:tc>
          <w:tcPr>
            <w:tcW w:w="1555" w:type="dxa"/>
          </w:tcPr>
          <w:p w14:paraId="1D66C109" w14:textId="5E9DD76A" w:rsidR="0032603A" w:rsidRPr="00531683" w:rsidRDefault="0032603A" w:rsidP="009E561F">
            <w:pPr>
              <w:jc w:val="left"/>
              <w:rPr>
                <w:bCs/>
              </w:rPr>
            </w:pPr>
            <w:r>
              <w:rPr>
                <w:bCs/>
              </w:rPr>
              <w:t>Attached</w:t>
            </w:r>
          </w:p>
        </w:tc>
        <w:tc>
          <w:tcPr>
            <w:tcW w:w="1446" w:type="dxa"/>
          </w:tcPr>
          <w:p w14:paraId="4F1CA12E" w14:textId="6FF4FAD2" w:rsidR="00CC313F" w:rsidRPr="00CC313F" w:rsidRDefault="0032603A" w:rsidP="00CC313F">
            <w:pPr>
              <w:jc w:val="both"/>
            </w:pPr>
            <w:r>
              <w:t>30</w:t>
            </w:r>
            <w:r w:rsidR="008C323A">
              <w:t xml:space="preserve"> mins</w:t>
            </w:r>
          </w:p>
        </w:tc>
      </w:tr>
      <w:tr w:rsidR="00DC6685" w14:paraId="32508285" w14:textId="4006E253" w:rsidTr="008C323A">
        <w:tc>
          <w:tcPr>
            <w:tcW w:w="329" w:type="dxa"/>
          </w:tcPr>
          <w:p w14:paraId="519CB79D" w14:textId="5D58FF04" w:rsidR="00DC6685" w:rsidRPr="001F4393" w:rsidRDefault="008C323A" w:rsidP="00A70D13">
            <w:pPr>
              <w:jc w:val="left"/>
              <w:rPr>
                <w:bCs/>
              </w:rPr>
            </w:pPr>
            <w:r>
              <w:rPr>
                <w:bCs/>
              </w:rPr>
              <w:t>3</w:t>
            </w:r>
          </w:p>
        </w:tc>
        <w:tc>
          <w:tcPr>
            <w:tcW w:w="2811" w:type="dxa"/>
          </w:tcPr>
          <w:p w14:paraId="76AF7186" w14:textId="4B9CB403" w:rsidR="00DC6685" w:rsidRPr="008C323A" w:rsidRDefault="0032603A" w:rsidP="008C323A">
            <w:pPr>
              <w:jc w:val="left"/>
              <w:rPr>
                <w:bCs/>
              </w:rPr>
            </w:pPr>
            <w:r>
              <w:rPr>
                <w:bCs/>
              </w:rPr>
              <w:t>Quarter four data</w:t>
            </w:r>
          </w:p>
        </w:tc>
        <w:tc>
          <w:tcPr>
            <w:tcW w:w="2525" w:type="dxa"/>
          </w:tcPr>
          <w:p w14:paraId="43A31778" w14:textId="04860F41" w:rsidR="00DC6685" w:rsidRPr="001F4393" w:rsidRDefault="008C323A" w:rsidP="00A70D13">
            <w:pPr>
              <w:jc w:val="left"/>
              <w:rPr>
                <w:bCs/>
              </w:rPr>
            </w:pPr>
            <w:r>
              <w:rPr>
                <w:bCs/>
              </w:rPr>
              <w:t>Kevin Yong</w:t>
            </w:r>
          </w:p>
        </w:tc>
        <w:tc>
          <w:tcPr>
            <w:tcW w:w="1555" w:type="dxa"/>
          </w:tcPr>
          <w:p w14:paraId="62C81EBF" w14:textId="2DF603EF" w:rsidR="00DC6685" w:rsidRPr="008C323A" w:rsidRDefault="0032603A" w:rsidP="00A70D13">
            <w:pPr>
              <w:jc w:val="left"/>
              <w:rPr>
                <w:bCs/>
              </w:rPr>
            </w:pPr>
            <w:r>
              <w:rPr>
                <w:bCs/>
              </w:rPr>
              <w:t>Attached</w:t>
            </w:r>
          </w:p>
        </w:tc>
        <w:tc>
          <w:tcPr>
            <w:tcW w:w="1446" w:type="dxa"/>
          </w:tcPr>
          <w:p w14:paraId="63256A82" w14:textId="25AC483F" w:rsidR="00DC6685" w:rsidRPr="00531683" w:rsidRDefault="0032603A" w:rsidP="00A70D13">
            <w:pPr>
              <w:jc w:val="left"/>
              <w:rPr>
                <w:bCs/>
              </w:rPr>
            </w:pPr>
            <w:r>
              <w:rPr>
                <w:bCs/>
              </w:rPr>
              <w:t>2</w:t>
            </w:r>
            <w:r w:rsidR="008C323A">
              <w:rPr>
                <w:bCs/>
              </w:rPr>
              <w:t>0 mins</w:t>
            </w:r>
          </w:p>
        </w:tc>
      </w:tr>
      <w:tr w:rsidR="00FB16AA" w14:paraId="14A7883D" w14:textId="77777777" w:rsidTr="008C323A">
        <w:tc>
          <w:tcPr>
            <w:tcW w:w="329" w:type="dxa"/>
          </w:tcPr>
          <w:p w14:paraId="25124609" w14:textId="4620953D" w:rsidR="00FB16AA" w:rsidRDefault="00C82BE4" w:rsidP="00A70D13">
            <w:pPr>
              <w:jc w:val="left"/>
              <w:rPr>
                <w:bCs/>
              </w:rPr>
            </w:pPr>
            <w:r>
              <w:rPr>
                <w:bCs/>
              </w:rPr>
              <w:t>4</w:t>
            </w:r>
          </w:p>
        </w:tc>
        <w:tc>
          <w:tcPr>
            <w:tcW w:w="2811" w:type="dxa"/>
          </w:tcPr>
          <w:p w14:paraId="4915A06F" w14:textId="43D09BE0" w:rsidR="00FB16AA" w:rsidRDefault="00FB16AA" w:rsidP="008C323A">
            <w:pPr>
              <w:jc w:val="left"/>
              <w:rPr>
                <w:bCs/>
              </w:rPr>
            </w:pPr>
            <w:r>
              <w:rPr>
                <w:bCs/>
              </w:rPr>
              <w:t>RAA round up</w:t>
            </w:r>
            <w:r w:rsidR="00C82BE4">
              <w:rPr>
                <w:bCs/>
              </w:rPr>
              <w:t xml:space="preserve"> and feedback from RAA leaders group</w:t>
            </w:r>
          </w:p>
        </w:tc>
        <w:tc>
          <w:tcPr>
            <w:tcW w:w="2525" w:type="dxa"/>
          </w:tcPr>
          <w:p w14:paraId="5DB8A202" w14:textId="66A1E021" w:rsidR="00FB16AA" w:rsidRDefault="00FB16AA" w:rsidP="00A70D13">
            <w:pPr>
              <w:jc w:val="left"/>
              <w:rPr>
                <w:bCs/>
              </w:rPr>
            </w:pPr>
            <w:r>
              <w:rPr>
                <w:bCs/>
              </w:rPr>
              <w:t>All</w:t>
            </w:r>
          </w:p>
        </w:tc>
        <w:tc>
          <w:tcPr>
            <w:tcW w:w="1555" w:type="dxa"/>
          </w:tcPr>
          <w:p w14:paraId="0F2BFED8" w14:textId="4458EF8D" w:rsidR="00FB16AA" w:rsidRDefault="00FB16AA" w:rsidP="00A70D13">
            <w:pPr>
              <w:jc w:val="left"/>
              <w:rPr>
                <w:bCs/>
              </w:rPr>
            </w:pPr>
            <w:r>
              <w:rPr>
                <w:bCs/>
              </w:rPr>
              <w:t>None</w:t>
            </w:r>
          </w:p>
        </w:tc>
        <w:tc>
          <w:tcPr>
            <w:tcW w:w="1446" w:type="dxa"/>
          </w:tcPr>
          <w:p w14:paraId="25DC6F53" w14:textId="6D3F427B" w:rsidR="00FB16AA" w:rsidRDefault="007C43BB" w:rsidP="00A70D13">
            <w:pPr>
              <w:jc w:val="left"/>
              <w:rPr>
                <w:bCs/>
              </w:rPr>
            </w:pPr>
            <w:r>
              <w:rPr>
                <w:bCs/>
              </w:rPr>
              <w:t>20 mins</w:t>
            </w:r>
          </w:p>
        </w:tc>
      </w:tr>
      <w:tr w:rsidR="004B501C" w14:paraId="6CC2FAF6" w14:textId="77777777" w:rsidTr="008C323A">
        <w:tc>
          <w:tcPr>
            <w:tcW w:w="329" w:type="dxa"/>
          </w:tcPr>
          <w:p w14:paraId="645D999D" w14:textId="3F1BD504" w:rsidR="004B501C" w:rsidRPr="00835F35" w:rsidRDefault="00C82BE4" w:rsidP="009E561F">
            <w:pPr>
              <w:jc w:val="left"/>
              <w:rPr>
                <w:bCs/>
              </w:rPr>
            </w:pPr>
            <w:r>
              <w:rPr>
                <w:bCs/>
              </w:rPr>
              <w:t>5</w:t>
            </w:r>
          </w:p>
        </w:tc>
        <w:tc>
          <w:tcPr>
            <w:tcW w:w="2811" w:type="dxa"/>
          </w:tcPr>
          <w:p w14:paraId="75DAFA11" w14:textId="77777777" w:rsidR="004B501C" w:rsidRPr="00835F35" w:rsidRDefault="004B501C" w:rsidP="009E561F">
            <w:pPr>
              <w:jc w:val="left"/>
              <w:rPr>
                <w:bCs/>
              </w:rPr>
            </w:pPr>
            <w:r>
              <w:rPr>
                <w:bCs/>
              </w:rPr>
              <w:t>Bucks approach to permanency</w:t>
            </w:r>
          </w:p>
        </w:tc>
        <w:tc>
          <w:tcPr>
            <w:tcW w:w="2525" w:type="dxa"/>
          </w:tcPr>
          <w:p w14:paraId="6CB85CCD" w14:textId="77777777" w:rsidR="004B501C" w:rsidRPr="00835F35" w:rsidRDefault="004B501C" w:rsidP="009E561F">
            <w:pPr>
              <w:jc w:val="left"/>
              <w:rPr>
                <w:bCs/>
              </w:rPr>
            </w:pPr>
            <w:r>
              <w:rPr>
                <w:bCs/>
              </w:rPr>
              <w:t>Nathan Whitley</w:t>
            </w:r>
          </w:p>
        </w:tc>
        <w:tc>
          <w:tcPr>
            <w:tcW w:w="1555" w:type="dxa"/>
          </w:tcPr>
          <w:p w14:paraId="77CD23C6" w14:textId="77777777" w:rsidR="004B501C" w:rsidRPr="00835F35" w:rsidRDefault="004B501C" w:rsidP="009E561F">
            <w:pPr>
              <w:jc w:val="left"/>
              <w:rPr>
                <w:bCs/>
              </w:rPr>
            </w:pPr>
            <w:r>
              <w:rPr>
                <w:bCs/>
              </w:rPr>
              <w:t>None</w:t>
            </w:r>
          </w:p>
        </w:tc>
        <w:tc>
          <w:tcPr>
            <w:tcW w:w="1446" w:type="dxa"/>
          </w:tcPr>
          <w:p w14:paraId="13E25426" w14:textId="77777777" w:rsidR="004B501C" w:rsidRPr="00835F35" w:rsidRDefault="004B501C" w:rsidP="009E561F">
            <w:pPr>
              <w:jc w:val="left"/>
              <w:rPr>
                <w:bCs/>
              </w:rPr>
            </w:pPr>
            <w:r>
              <w:rPr>
                <w:bCs/>
              </w:rPr>
              <w:t>15 mins</w:t>
            </w:r>
          </w:p>
        </w:tc>
      </w:tr>
      <w:tr w:rsidR="00DC6685" w14:paraId="403CC8E5" w14:textId="11BD5B56" w:rsidTr="008C323A">
        <w:tc>
          <w:tcPr>
            <w:tcW w:w="329" w:type="dxa"/>
          </w:tcPr>
          <w:p w14:paraId="061176E6" w14:textId="29C7D664" w:rsidR="00DC6685" w:rsidRDefault="00C82BE4" w:rsidP="00535646">
            <w:pPr>
              <w:jc w:val="left"/>
              <w:rPr>
                <w:bCs/>
              </w:rPr>
            </w:pPr>
            <w:r>
              <w:rPr>
                <w:bCs/>
              </w:rPr>
              <w:t>6</w:t>
            </w:r>
          </w:p>
        </w:tc>
        <w:tc>
          <w:tcPr>
            <w:tcW w:w="2811" w:type="dxa"/>
          </w:tcPr>
          <w:p w14:paraId="1B8764EA" w14:textId="72788F4B" w:rsidR="00DC6685" w:rsidRPr="00491652" w:rsidRDefault="00DC6685" w:rsidP="00535646">
            <w:pPr>
              <w:jc w:val="left"/>
              <w:rPr>
                <w:bCs/>
              </w:rPr>
            </w:pPr>
            <w:r>
              <w:rPr>
                <w:bCs/>
              </w:rPr>
              <w:t>AOB</w:t>
            </w:r>
            <w:r w:rsidR="007C43BB">
              <w:rPr>
                <w:bCs/>
              </w:rPr>
              <w:t xml:space="preserve">  </w:t>
            </w:r>
          </w:p>
        </w:tc>
        <w:tc>
          <w:tcPr>
            <w:tcW w:w="2525" w:type="dxa"/>
          </w:tcPr>
          <w:p w14:paraId="343721A0" w14:textId="77777777" w:rsidR="00DC6685" w:rsidRDefault="00DC6685" w:rsidP="00535646">
            <w:pPr>
              <w:jc w:val="left"/>
              <w:rPr>
                <w:b/>
              </w:rPr>
            </w:pPr>
          </w:p>
        </w:tc>
        <w:tc>
          <w:tcPr>
            <w:tcW w:w="1555" w:type="dxa"/>
          </w:tcPr>
          <w:p w14:paraId="4211CEF1" w14:textId="77777777" w:rsidR="00DC6685" w:rsidRDefault="00DC6685" w:rsidP="00535646">
            <w:pPr>
              <w:jc w:val="left"/>
              <w:rPr>
                <w:b/>
              </w:rPr>
            </w:pPr>
          </w:p>
        </w:tc>
        <w:tc>
          <w:tcPr>
            <w:tcW w:w="1446" w:type="dxa"/>
          </w:tcPr>
          <w:p w14:paraId="2865AFFC" w14:textId="56AF7DEC" w:rsidR="00DC6685" w:rsidRPr="00DC6685" w:rsidRDefault="00DC6685" w:rsidP="00535646">
            <w:pPr>
              <w:jc w:val="left"/>
              <w:rPr>
                <w:bCs/>
              </w:rPr>
            </w:pPr>
          </w:p>
        </w:tc>
      </w:tr>
    </w:tbl>
    <w:p w14:paraId="56AD4F2F" w14:textId="6CC51F2F" w:rsidR="006C228B" w:rsidRDefault="006C228B" w:rsidP="009E561F">
      <w:pPr>
        <w:jc w:val="left"/>
      </w:pPr>
    </w:p>
    <w:p w14:paraId="614A4030" w14:textId="3BD3B301" w:rsidR="0077485C" w:rsidRDefault="00307860" w:rsidP="009E561F">
      <w:pPr>
        <w:jc w:val="left"/>
      </w:pPr>
      <w:r>
        <w:rPr>
          <w:b/>
        </w:rPr>
        <w:t xml:space="preserve">ITEM 1: </w:t>
      </w:r>
      <w:r>
        <w:t>Minutes agreed and action log updated. Amended action log included in these minutes.</w:t>
      </w:r>
    </w:p>
    <w:p w14:paraId="53055CA4" w14:textId="276C130E" w:rsidR="00112C19" w:rsidRDefault="00307860" w:rsidP="00307860">
      <w:pPr>
        <w:jc w:val="left"/>
      </w:pPr>
      <w:r>
        <w:rPr>
          <w:b/>
        </w:rPr>
        <w:t xml:space="preserve">ITEM 2: </w:t>
      </w:r>
      <w:r>
        <w:t>Black Lives Matter discussion facilitated by RJD. RJD noted that the papers circulated were drawn from both her professional and personal experience and were intended to stimulate an honest reflective discussion among the senior leaders on this board. RJD noted that the p</w:t>
      </w:r>
      <w:r w:rsidR="00521464">
        <w:t xml:space="preserve">andemic has </w:t>
      </w:r>
      <w:r>
        <w:t>thrown into sharp relief the impact</w:t>
      </w:r>
      <w:r w:rsidR="00521464">
        <w:t xml:space="preserve"> of adverse childhood experiences,</w:t>
      </w:r>
      <w:r>
        <w:t xml:space="preserve"> and the data has demonstrated the disproportionate impact on people of colour</w:t>
      </w:r>
      <w:r w:rsidR="00521464">
        <w:t xml:space="preserve">. </w:t>
      </w:r>
      <w:r>
        <w:t>RJD presented a number of key facts and statistics relating to the lives of young black, Asian and other young people from ethnic minority backgrounds – including relating to employment, educational outcomes, stop and search, mental ill health, fines in lockdown, youth offending, school exclusions. RJD noted that as the strategic leaders of Adoption and Special Guardianship we</w:t>
      </w:r>
      <w:r w:rsidR="00521464">
        <w:t xml:space="preserve"> cannot look at placements of children </w:t>
      </w:r>
      <w:r>
        <w:t xml:space="preserve">and considerations of permanence </w:t>
      </w:r>
      <w:r w:rsidR="00521464">
        <w:t>without also considering the facts and evidence</w:t>
      </w:r>
      <w:r>
        <w:t xml:space="preserve"> around systemic racism and white privilege.</w:t>
      </w:r>
    </w:p>
    <w:p w14:paraId="7C409794" w14:textId="77777777" w:rsidR="00307860" w:rsidRDefault="00307860" w:rsidP="009E561F">
      <w:pPr>
        <w:jc w:val="left"/>
      </w:pPr>
      <w:r>
        <w:lastRenderedPageBreak/>
        <w:t xml:space="preserve">KY noted from the data that a </w:t>
      </w:r>
      <w:r w:rsidR="00E526F5">
        <w:t xml:space="preserve">BME child less likely to have adoption as a plan, and </w:t>
      </w:r>
      <w:r>
        <w:t xml:space="preserve">is also less likely (even when they do have a plan) </w:t>
      </w:r>
      <w:r w:rsidR="00E526F5">
        <w:t xml:space="preserve">to then go on be placed.  </w:t>
      </w:r>
      <w:r>
        <w:t xml:space="preserve">KY asked the group to reflect on why this is the case? </w:t>
      </w:r>
      <w:r w:rsidR="00E526F5">
        <w:t xml:space="preserve">Is it practice? Courts? </w:t>
      </w:r>
      <w:r>
        <w:t xml:space="preserve">KY also noted that </w:t>
      </w:r>
      <w:r w:rsidR="00E526F5">
        <w:t xml:space="preserve">BAME children wait longer. </w:t>
      </w:r>
    </w:p>
    <w:p w14:paraId="51BD940F" w14:textId="0510FFD0" w:rsidR="00307860" w:rsidRDefault="000C5A89" w:rsidP="009E561F">
      <w:pPr>
        <w:jc w:val="left"/>
      </w:pPr>
      <w:r>
        <w:t>KY</w:t>
      </w:r>
      <w:r w:rsidR="00307860">
        <w:t xml:space="preserve"> shared that through a review of adoption panel minutes they found that b</w:t>
      </w:r>
      <w:r w:rsidR="00E526F5">
        <w:t xml:space="preserve">lack single </w:t>
      </w:r>
      <w:r w:rsidR="00307860">
        <w:t xml:space="preserve">women were seen to have more detailed questioning </w:t>
      </w:r>
      <w:r w:rsidR="00E526F5">
        <w:t xml:space="preserve"> on </w:t>
      </w:r>
      <w:r w:rsidR="00307860">
        <w:t xml:space="preserve">their </w:t>
      </w:r>
      <w:r w:rsidR="00E526F5">
        <w:t xml:space="preserve">motivation, and finances for example. </w:t>
      </w:r>
    </w:p>
    <w:p w14:paraId="5550FE26" w14:textId="77777777" w:rsidR="008168AD" w:rsidRDefault="00307860" w:rsidP="009E561F">
      <w:pPr>
        <w:jc w:val="left"/>
      </w:pPr>
      <w:r>
        <w:t>TR shared that in Adopt Thames Valley v</w:t>
      </w:r>
      <w:r w:rsidR="00E526F5">
        <w:t xml:space="preserve">ery few adopters </w:t>
      </w:r>
      <w:r>
        <w:t xml:space="preserve">are </w:t>
      </w:r>
      <w:r w:rsidR="00E526F5">
        <w:t xml:space="preserve">from BAME backgrounds. </w:t>
      </w:r>
      <w:r>
        <w:t>TR shared the work they are doing to try to be</w:t>
      </w:r>
      <w:r w:rsidR="00E526F5">
        <w:t xml:space="preserve"> m</w:t>
      </w:r>
      <w:r>
        <w:t>ore inclusive, reach</w:t>
      </w:r>
      <w:r w:rsidR="00E526F5">
        <w:t xml:space="preserve"> out, </w:t>
      </w:r>
      <w:r>
        <w:t xml:space="preserve">and make the customer journey a better experience by </w:t>
      </w:r>
      <w:r w:rsidR="00E526F5">
        <w:t>working with dif</w:t>
      </w:r>
      <w:r>
        <w:t>ferent</w:t>
      </w:r>
      <w:r w:rsidR="00E526F5">
        <w:t xml:space="preserve"> organisation to help us with that. </w:t>
      </w:r>
      <w:r>
        <w:t xml:space="preserve">TR reflected that ATV has a shortage of </w:t>
      </w:r>
      <w:r w:rsidR="00E526F5">
        <w:t xml:space="preserve">adopters </w:t>
      </w:r>
      <w:r>
        <w:t>of any background</w:t>
      </w:r>
      <w:r w:rsidR="00E526F5">
        <w:t xml:space="preserve">, and too few adopters for BAME. </w:t>
      </w:r>
      <w:r>
        <w:t xml:space="preserve">TR noted that they have reflected on the relevance of BLM to their work and feels ATV </w:t>
      </w:r>
      <w:r w:rsidR="00E526F5">
        <w:t>will learn a lot fr</w:t>
      </w:r>
      <w:r>
        <w:t>om the outcome of their current</w:t>
      </w:r>
      <w:r w:rsidR="00E526F5">
        <w:t xml:space="preserve"> campaign. </w:t>
      </w:r>
      <w:r>
        <w:t>TR noted that they are a</w:t>
      </w:r>
      <w:r w:rsidR="00650758">
        <w:t xml:space="preserve">ware we have a huge journey and a lot of progress to make.  </w:t>
      </w:r>
    </w:p>
    <w:p w14:paraId="11F0E0BF" w14:textId="7604081C" w:rsidR="00650758" w:rsidRDefault="00650758" w:rsidP="009E561F">
      <w:pPr>
        <w:jc w:val="left"/>
      </w:pPr>
      <w:r>
        <w:t xml:space="preserve">LP </w:t>
      </w:r>
      <w:r w:rsidR="008168AD">
        <w:t>thanked RJD for her facilitation</w:t>
      </w:r>
      <w:r>
        <w:t xml:space="preserve"> </w:t>
      </w:r>
      <w:r w:rsidR="008168AD">
        <w:t>and said</w:t>
      </w:r>
      <w:r>
        <w:t xml:space="preserve"> we need to acknowledge the way adopters and special guardians are treated in general.  We need to acknowledge that generally SG feel they are poorly treated. </w:t>
      </w:r>
    </w:p>
    <w:p w14:paraId="18F78612" w14:textId="11567561" w:rsidR="00650758" w:rsidRDefault="008168AD" w:rsidP="009E561F">
      <w:pPr>
        <w:jc w:val="left"/>
      </w:pPr>
      <w:r>
        <w:t>All noted that we</w:t>
      </w:r>
      <w:r w:rsidR="00650758">
        <w:t xml:space="preserve"> can’t solve these issues alone.  </w:t>
      </w:r>
    </w:p>
    <w:p w14:paraId="622E8F26" w14:textId="6B1256E2" w:rsidR="00650758" w:rsidRDefault="008168AD" w:rsidP="009E561F">
      <w:pPr>
        <w:jc w:val="left"/>
      </w:pPr>
      <w:r>
        <w:t>SS set out the work they are undertaking, like ATV for</w:t>
      </w:r>
      <w:r w:rsidR="00650758">
        <w:t xml:space="preserve"> a more inclusive and holistic approach. </w:t>
      </w:r>
    </w:p>
    <w:p w14:paraId="20A88517" w14:textId="1B6D9C42" w:rsidR="00B93FFA" w:rsidRDefault="008168AD" w:rsidP="009E561F">
      <w:pPr>
        <w:jc w:val="left"/>
      </w:pPr>
      <w:r>
        <w:t>JF said it is h</w:t>
      </w:r>
      <w:r w:rsidR="00B93FFA">
        <w:t xml:space="preserve">eartening to hear some of the practice in the room as well as to share the despair how little we have travelled since 1987. One of the things I was struck by relates to our workforce and how representative that it of the communities we work with.  I want to think about what we can do or influence, that we can do as a consequence of this conversation.  </w:t>
      </w:r>
    </w:p>
    <w:p w14:paraId="7C346147" w14:textId="56584D74" w:rsidR="008168AD" w:rsidRDefault="008168AD" w:rsidP="009E561F">
      <w:pPr>
        <w:jc w:val="left"/>
      </w:pPr>
      <w:r>
        <w:t>AL suggested there is more work to do with the data to help build the case for change and to focus our attention. AL noted that there is analysis by ethnicity for childre</w:t>
      </w:r>
      <w:r w:rsidR="00004746">
        <w:t>n, but this is needed for adopte</w:t>
      </w:r>
      <w:r>
        <w:t>rs.</w:t>
      </w:r>
    </w:p>
    <w:p w14:paraId="435EE55A" w14:textId="0ACF73BA" w:rsidR="008168AD" w:rsidRPr="008168AD" w:rsidRDefault="008168AD" w:rsidP="009E561F">
      <w:pPr>
        <w:jc w:val="left"/>
        <w:rPr>
          <w:b/>
        </w:rPr>
      </w:pPr>
      <w:r w:rsidRPr="008168AD">
        <w:rPr>
          <w:b/>
        </w:rPr>
        <w:t>Action: AL to work with KY</w:t>
      </w:r>
      <w:r w:rsidR="00004746">
        <w:rPr>
          <w:b/>
        </w:rPr>
        <w:t xml:space="preserve"> to look at breakdown of adopte</w:t>
      </w:r>
      <w:r w:rsidR="00B93FFA" w:rsidRPr="008168AD">
        <w:rPr>
          <w:b/>
        </w:rPr>
        <w:t xml:space="preserve">rs and their experience through the process and where and if different groups drop out. </w:t>
      </w:r>
    </w:p>
    <w:p w14:paraId="3FAD1077" w14:textId="29DD37F0" w:rsidR="00B93FFA" w:rsidRDefault="008168AD" w:rsidP="009E561F">
      <w:pPr>
        <w:jc w:val="left"/>
      </w:pPr>
      <w:r>
        <w:t>MH closed the discussion by noting that i</w:t>
      </w:r>
      <w:r w:rsidR="009D5529">
        <w:t>t can feel the</w:t>
      </w:r>
      <w:r>
        <w:t>se discussions are replicating ones that were had in the 80s and 90s</w:t>
      </w:r>
      <w:r w:rsidR="009D5529">
        <w:t xml:space="preserve">, but it feels like we are now having more sophisticated debates, and it is people like us that can move this forward. </w:t>
      </w:r>
    </w:p>
    <w:p w14:paraId="0B1B9669" w14:textId="1B6BFB08" w:rsidR="009D5529" w:rsidRDefault="008168AD" w:rsidP="009E561F">
      <w:pPr>
        <w:jc w:val="left"/>
        <w:rPr>
          <w:b/>
        </w:rPr>
      </w:pPr>
      <w:r>
        <w:rPr>
          <w:b/>
        </w:rPr>
        <w:t>ITEM 3: QUARTER 4 DATA</w:t>
      </w:r>
    </w:p>
    <w:p w14:paraId="30C9E189" w14:textId="6B689233" w:rsidR="009D5529" w:rsidRDefault="008168AD" w:rsidP="009E561F">
      <w:pPr>
        <w:jc w:val="left"/>
      </w:pPr>
      <w:r>
        <w:t>KY presented the quarter 4 data, he noted w</w:t>
      </w:r>
      <w:r w:rsidR="009D5529">
        <w:t>e collect a lot of data but want to have the same on SG, but it is something we need to balance the burden. KY to discuss with AL about what is possible on SG</w:t>
      </w:r>
      <w:r>
        <w:t>.</w:t>
      </w:r>
    </w:p>
    <w:p w14:paraId="25BD8D34" w14:textId="200DB699" w:rsidR="008168AD" w:rsidRDefault="008168AD" w:rsidP="009E561F">
      <w:pPr>
        <w:jc w:val="left"/>
      </w:pPr>
      <w:r>
        <w:rPr>
          <w:b/>
        </w:rPr>
        <w:t>Action: KY to work with AL to draw data together regarding SG.  RE to follow up with KY and AL to timetable this in for a deeper discussion in 2021.</w:t>
      </w:r>
    </w:p>
    <w:p w14:paraId="7016F7A1" w14:textId="2E93E7BD" w:rsidR="009D5529" w:rsidRDefault="009D5529" w:rsidP="009E561F">
      <w:pPr>
        <w:jc w:val="left"/>
      </w:pPr>
      <w:r>
        <w:rPr>
          <w:noProof/>
          <w:lang w:eastAsia="en-GB"/>
        </w:rPr>
        <w:lastRenderedPageBreak/>
        <w:drawing>
          <wp:inline distT="0" distB="0" distL="0" distR="0" wp14:anchorId="7B2DFCD2" wp14:editId="400FD33C">
            <wp:extent cx="6015392" cy="5052291"/>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950" t="21318" r="13103" b="35748"/>
                    <a:stretch/>
                  </pic:blipFill>
                  <pic:spPr bwMode="auto">
                    <a:xfrm>
                      <a:off x="0" y="0"/>
                      <a:ext cx="6043022" cy="5075497"/>
                    </a:xfrm>
                    <a:prstGeom prst="rect">
                      <a:avLst/>
                    </a:prstGeom>
                    <a:ln>
                      <a:noFill/>
                    </a:ln>
                    <a:extLst>
                      <a:ext uri="{53640926-AAD7-44D8-BBD7-CCE9431645EC}">
                        <a14:shadowObscured xmlns:a14="http://schemas.microsoft.com/office/drawing/2010/main"/>
                      </a:ext>
                    </a:extLst>
                  </pic:spPr>
                </pic:pic>
              </a:graphicData>
            </a:graphic>
          </wp:inline>
        </w:drawing>
      </w:r>
    </w:p>
    <w:p w14:paraId="309A772F" w14:textId="05198539" w:rsidR="009D5529" w:rsidRDefault="008168AD" w:rsidP="009E561F">
      <w:pPr>
        <w:jc w:val="left"/>
      </w:pPr>
      <w:r>
        <w:t>KY discussed the data on p</w:t>
      </w:r>
      <w:r w:rsidR="009D5529">
        <w:t xml:space="preserve">age 26 </w:t>
      </w:r>
      <w:r>
        <w:t>which shows the number of children waiting in Q4. West Sussex (17) Oxfordshire (16</w:t>
      </w:r>
      <w:r w:rsidR="009D5529">
        <w:t>), Kent</w:t>
      </w:r>
      <w:r>
        <w:t xml:space="preserve"> (10)</w:t>
      </w:r>
      <w:r w:rsidR="009D5529">
        <w:t xml:space="preserve">, Surrey </w:t>
      </w:r>
      <w:r>
        <w:t xml:space="preserve">(10) </w:t>
      </w:r>
      <w:r w:rsidR="009D5529">
        <w:t>have more children waiting</w:t>
      </w:r>
      <w:r>
        <w:t>.</w:t>
      </w:r>
    </w:p>
    <w:p w14:paraId="7A6F3F7A" w14:textId="0489BCCF" w:rsidR="009D5529" w:rsidRDefault="007E71C8" w:rsidP="009E561F">
      <w:pPr>
        <w:jc w:val="left"/>
      </w:pPr>
      <w:r>
        <w:t>The chart below shows that w</w:t>
      </w:r>
      <w:r w:rsidR="008168AD">
        <w:t xml:space="preserve">orryingly a </w:t>
      </w:r>
      <w:r w:rsidR="009D5529">
        <w:t>good pr</w:t>
      </w:r>
      <w:r>
        <w:t>oportion of those waiting (</w:t>
      </w:r>
      <w:r w:rsidR="009D5529">
        <w:t>29%) are white, under 5, without disability and single children</w:t>
      </w:r>
      <w:r w:rsidR="008168AD">
        <w:t>, a group which is traditionally seen as easiest to place</w:t>
      </w:r>
      <w:r>
        <w:t>, although it is worth noting that this is in line with the national trend (where 32% of children waiting are in this group)</w:t>
      </w:r>
      <w:r w:rsidR="008168AD">
        <w:t xml:space="preserve">. </w:t>
      </w:r>
    </w:p>
    <w:p w14:paraId="376FBECE" w14:textId="553ABCF6" w:rsidR="009D5529" w:rsidRDefault="009D5529" w:rsidP="009E561F">
      <w:pPr>
        <w:jc w:val="left"/>
      </w:pPr>
    </w:p>
    <w:p w14:paraId="49701411" w14:textId="2E0FCC78" w:rsidR="009D5529" w:rsidRDefault="009D5529" w:rsidP="009E561F">
      <w:pPr>
        <w:jc w:val="left"/>
      </w:pPr>
    </w:p>
    <w:p w14:paraId="32A9BE2D" w14:textId="7E959698" w:rsidR="009D5529" w:rsidRDefault="009D5529" w:rsidP="009E561F">
      <w:pPr>
        <w:jc w:val="left"/>
      </w:pPr>
      <w:r>
        <w:rPr>
          <w:noProof/>
          <w:lang w:eastAsia="en-GB"/>
        </w:rPr>
        <w:lastRenderedPageBreak/>
        <w:drawing>
          <wp:inline distT="0" distB="0" distL="0" distR="0" wp14:anchorId="4BBF323D" wp14:editId="2FD832FD">
            <wp:extent cx="5924313" cy="3003142"/>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370" t="25164" r="21674" b="32694"/>
                    <a:stretch/>
                  </pic:blipFill>
                  <pic:spPr bwMode="auto">
                    <a:xfrm>
                      <a:off x="0" y="0"/>
                      <a:ext cx="5946691" cy="301448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C10797A" w14:textId="4BCE17F6" w:rsidR="009D5529" w:rsidRDefault="009D5529" w:rsidP="009E561F">
      <w:pPr>
        <w:jc w:val="left"/>
      </w:pPr>
      <w:r>
        <w:t xml:space="preserve">The </w:t>
      </w:r>
      <w:r w:rsidR="007E71C8">
        <w:t xml:space="preserve">table below describes the adopter gap in the </w:t>
      </w:r>
      <w:r>
        <w:t>region</w:t>
      </w:r>
      <w:r w:rsidR="007E71C8">
        <w:t>. Overall t</w:t>
      </w:r>
      <w:r>
        <w:t xml:space="preserve">here are 19% more families than families needed. </w:t>
      </w:r>
      <w:r w:rsidR="007E71C8">
        <w:t xml:space="preserve">The region is looking so good because of two of the RAAs (Adopt South and Adoption Partnership), which on balance even out the </w:t>
      </w:r>
      <w:r>
        <w:t xml:space="preserve">shortfall in </w:t>
      </w:r>
      <w:r w:rsidR="007E71C8">
        <w:t>Adopt Thames Valley and Slough… B</w:t>
      </w:r>
      <w:r>
        <w:t>ut there are still children stuck – who were waiting at end Dec and are still</w:t>
      </w:r>
      <w:r w:rsidR="007E71C8">
        <w:t xml:space="preserve"> waiting at end of march. Natio</w:t>
      </w:r>
      <w:r>
        <w:t>n</w:t>
      </w:r>
      <w:r w:rsidR="007E71C8">
        <w:t>ally about 28% and regionally 31% but a high of 56% in B</w:t>
      </w:r>
      <w:r w:rsidR="00E152CC">
        <w:t xml:space="preserve">ucks. </w:t>
      </w:r>
    </w:p>
    <w:p w14:paraId="1457EEAF" w14:textId="2071E82E" w:rsidR="009D5529" w:rsidRDefault="009D5529" w:rsidP="009E561F">
      <w:pPr>
        <w:jc w:val="left"/>
      </w:pPr>
      <w:r>
        <w:rPr>
          <w:noProof/>
          <w:lang w:eastAsia="en-GB"/>
        </w:rPr>
        <w:drawing>
          <wp:inline distT="0" distB="0" distL="0" distR="0" wp14:anchorId="053BC539" wp14:editId="5944AFBB">
            <wp:extent cx="5963373" cy="1511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886" r="22472" b="47674"/>
                    <a:stretch/>
                  </pic:blipFill>
                  <pic:spPr bwMode="auto">
                    <a:xfrm>
                      <a:off x="0" y="0"/>
                      <a:ext cx="5995378" cy="1519517"/>
                    </a:xfrm>
                    <a:prstGeom prst="rect">
                      <a:avLst/>
                    </a:prstGeom>
                    <a:ln>
                      <a:noFill/>
                    </a:ln>
                    <a:extLst>
                      <a:ext uri="{53640926-AAD7-44D8-BBD7-CCE9431645EC}">
                        <a14:shadowObscured xmlns:a14="http://schemas.microsoft.com/office/drawing/2010/main"/>
                      </a:ext>
                    </a:extLst>
                  </pic:spPr>
                </pic:pic>
              </a:graphicData>
            </a:graphic>
          </wp:inline>
        </w:drawing>
      </w:r>
    </w:p>
    <w:p w14:paraId="4CE50055" w14:textId="350B0F6A" w:rsidR="00E152CC" w:rsidRDefault="007E71C8" w:rsidP="009E561F">
      <w:pPr>
        <w:jc w:val="left"/>
      </w:pPr>
      <w:r>
        <w:t xml:space="preserve">The chart below shows that a Single black child in England with no disability and who was under the age of five when their BID was made was </w:t>
      </w:r>
      <w:r w:rsidR="00E152CC">
        <w:t xml:space="preserve">22% </w:t>
      </w:r>
      <w:r>
        <w:t xml:space="preserve">more likely to have their plan changed nationally, and this rises to 33% more likely in the South East. </w:t>
      </w:r>
    </w:p>
    <w:p w14:paraId="43F309B6" w14:textId="7F2556FA" w:rsidR="00E152CC" w:rsidRDefault="00E152CC" w:rsidP="009E561F">
      <w:pPr>
        <w:jc w:val="left"/>
      </w:pPr>
      <w:r>
        <w:rPr>
          <w:noProof/>
          <w:lang w:eastAsia="en-GB"/>
        </w:rPr>
        <w:drawing>
          <wp:inline distT="0" distB="0" distL="0" distR="0" wp14:anchorId="300A1228" wp14:editId="39CD55E2">
            <wp:extent cx="7535872" cy="1443392"/>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3376" r="24963" b="23628"/>
                    <a:stretch/>
                  </pic:blipFill>
                  <pic:spPr bwMode="auto">
                    <a:xfrm>
                      <a:off x="0" y="0"/>
                      <a:ext cx="7580237" cy="1451889"/>
                    </a:xfrm>
                    <a:prstGeom prst="rect">
                      <a:avLst/>
                    </a:prstGeom>
                    <a:ln>
                      <a:noFill/>
                    </a:ln>
                    <a:extLst>
                      <a:ext uri="{53640926-AAD7-44D8-BBD7-CCE9431645EC}">
                        <a14:shadowObscured xmlns:a14="http://schemas.microsoft.com/office/drawing/2010/main"/>
                      </a:ext>
                    </a:extLst>
                  </pic:spPr>
                </pic:pic>
              </a:graphicData>
            </a:graphic>
          </wp:inline>
        </w:drawing>
      </w:r>
    </w:p>
    <w:p w14:paraId="5686C043" w14:textId="6BBB9C39" w:rsidR="00E152CC" w:rsidRDefault="00E152CC" w:rsidP="009E561F">
      <w:pPr>
        <w:jc w:val="left"/>
      </w:pPr>
      <w:r>
        <w:t xml:space="preserve">Once a placement order made SE relatively good at making placements – 17% nationally compared with 8% in South East. </w:t>
      </w:r>
    </w:p>
    <w:p w14:paraId="7A7D3BCF" w14:textId="1032D8A6" w:rsidR="00E152CC" w:rsidRDefault="00E152CC" w:rsidP="009E561F">
      <w:pPr>
        <w:jc w:val="left"/>
      </w:pPr>
      <w:r>
        <w:rPr>
          <w:noProof/>
          <w:lang w:eastAsia="en-GB"/>
        </w:rPr>
        <w:lastRenderedPageBreak/>
        <w:drawing>
          <wp:inline distT="0" distB="0" distL="0" distR="0" wp14:anchorId="7665C6C0" wp14:editId="514A288F">
            <wp:extent cx="6330035" cy="107309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4008" r="24545" b="25524"/>
                    <a:stretch/>
                  </pic:blipFill>
                  <pic:spPr bwMode="auto">
                    <a:xfrm>
                      <a:off x="0" y="0"/>
                      <a:ext cx="6387173" cy="1082783"/>
                    </a:xfrm>
                    <a:prstGeom prst="rect">
                      <a:avLst/>
                    </a:prstGeom>
                    <a:ln>
                      <a:noFill/>
                    </a:ln>
                    <a:extLst>
                      <a:ext uri="{53640926-AAD7-44D8-BBD7-CCE9431645EC}">
                        <a14:shadowObscured xmlns:a14="http://schemas.microsoft.com/office/drawing/2010/main"/>
                      </a:ext>
                    </a:extLst>
                  </pic:spPr>
                </pic:pic>
              </a:graphicData>
            </a:graphic>
          </wp:inline>
        </w:drawing>
      </w:r>
    </w:p>
    <w:p w14:paraId="28B163A9" w14:textId="5F96C820" w:rsidR="007E71C8" w:rsidRDefault="007E71C8" w:rsidP="009E561F">
      <w:pPr>
        <w:jc w:val="left"/>
      </w:pPr>
      <w:r>
        <w:rPr>
          <w:b/>
        </w:rPr>
        <w:t>ITEM 4: RAA round up</w:t>
      </w:r>
    </w:p>
    <w:p w14:paraId="3A52BB2D" w14:textId="28FD4469" w:rsidR="00E152CC" w:rsidRDefault="007E71C8" w:rsidP="009E561F">
      <w:pPr>
        <w:jc w:val="left"/>
      </w:pPr>
      <w:r>
        <w:t xml:space="preserve">TR </w:t>
      </w:r>
      <w:r w:rsidR="00CD0FED">
        <w:t xml:space="preserve">from Adopt Thames Valley: </w:t>
      </w:r>
      <w:r>
        <w:t>noted that it has been a v</w:t>
      </w:r>
      <w:r w:rsidR="00E152CC">
        <w:t xml:space="preserve">ery busy second quarter, some of the worries we had about ADM have been resolved. </w:t>
      </w:r>
      <w:r>
        <w:t>ATV has been extrem</w:t>
      </w:r>
      <w:r w:rsidR="00E152CC">
        <w:t xml:space="preserve">ely busy with panels </w:t>
      </w:r>
      <w:r>
        <w:t xml:space="preserve">all of </w:t>
      </w:r>
      <w:r w:rsidR="00E152CC">
        <w:t xml:space="preserve">which are all full </w:t>
      </w:r>
      <w:r>
        <w:t>un</w:t>
      </w:r>
      <w:r w:rsidR="00E152CC">
        <w:t>til next y</w:t>
      </w:r>
      <w:r>
        <w:t>ear. TR noted that there are some</w:t>
      </w:r>
      <w:r w:rsidR="00E152CC">
        <w:t xml:space="preserve"> more complex assessments</w:t>
      </w:r>
      <w:r>
        <w:t xml:space="preserve"> than previously</w:t>
      </w:r>
      <w:r w:rsidR="00E152CC">
        <w:t xml:space="preserve">. </w:t>
      </w:r>
      <w:r>
        <w:t>TR noted that s</w:t>
      </w:r>
      <w:r w:rsidR="00E152CC">
        <w:t>taff have really got into their stride with virtual working</w:t>
      </w:r>
      <w:r>
        <w:t xml:space="preserve">, </w:t>
      </w:r>
      <w:r w:rsidR="00E152CC">
        <w:t xml:space="preserve">we are finding prep groups more challenging but things are moving ahead. </w:t>
      </w:r>
      <w:r>
        <w:t>TR noted that the i</w:t>
      </w:r>
      <w:r w:rsidR="00E152CC">
        <w:t xml:space="preserve">mpact of </w:t>
      </w:r>
      <w:proofErr w:type="spellStart"/>
      <w:r w:rsidR="00E152CC">
        <w:t>covid</w:t>
      </w:r>
      <w:proofErr w:type="spellEnd"/>
      <w:r w:rsidR="00E152CC">
        <w:t xml:space="preserve"> f</w:t>
      </w:r>
      <w:r>
        <w:t>u</w:t>
      </w:r>
      <w:r w:rsidR="00E152CC">
        <w:t>nding has been phen</w:t>
      </w:r>
      <w:r>
        <w:t>omen</w:t>
      </w:r>
      <w:r w:rsidR="00E152CC">
        <w:t xml:space="preserve">al and great </w:t>
      </w:r>
      <w:r>
        <w:t>that it was extended to D</w:t>
      </w:r>
      <w:r w:rsidR="00E152CC">
        <w:t>ec</w:t>
      </w:r>
      <w:r>
        <w:t>. TR noted that we</w:t>
      </w:r>
      <w:r w:rsidR="00E152CC">
        <w:t xml:space="preserve"> will learn fr</w:t>
      </w:r>
      <w:r>
        <w:t>o</w:t>
      </w:r>
      <w:r w:rsidR="00E152CC">
        <w:t>m what we have been able to provide</w:t>
      </w:r>
      <w:r>
        <w:t xml:space="preserve"> through this funding</w:t>
      </w:r>
      <w:r w:rsidR="00E152CC">
        <w:t xml:space="preserve">. </w:t>
      </w:r>
      <w:r>
        <w:t>TR noted a c</w:t>
      </w:r>
      <w:r w:rsidR="00E152CC">
        <w:t xml:space="preserve">hallenge around medicals, </w:t>
      </w:r>
      <w:r>
        <w:t xml:space="preserve">but </w:t>
      </w:r>
      <w:r w:rsidR="00E152CC">
        <w:t>many adopters have been willing to fund</w:t>
      </w:r>
      <w:r>
        <w:t xml:space="preserve"> privately so this has not been impacting on timescales</w:t>
      </w:r>
      <w:r w:rsidR="00E152CC">
        <w:t>.</w:t>
      </w:r>
    </w:p>
    <w:p w14:paraId="61B3D6C6" w14:textId="121FC9F9" w:rsidR="00E152CC" w:rsidRDefault="00CD0FED" w:rsidP="009E561F">
      <w:pPr>
        <w:jc w:val="left"/>
      </w:pPr>
      <w:r>
        <w:t>MW from Adopt South East</w:t>
      </w:r>
      <w:r w:rsidR="00E152CC">
        <w:t xml:space="preserve">– Recruitment has surprised us. Staff have responded pretty well to home working. </w:t>
      </w:r>
      <w:r>
        <w:t>ASE is now moving to the s</w:t>
      </w:r>
      <w:r w:rsidR="00E152CC">
        <w:t xml:space="preserve">econd phase of developing prep and virtual learning, </w:t>
      </w:r>
      <w:r>
        <w:t xml:space="preserve">and are </w:t>
      </w:r>
      <w:r w:rsidR="00E152CC">
        <w:t>now looking at how to build connection</w:t>
      </w:r>
      <w:r>
        <w:t xml:space="preserve"> and relationships when these are happening virtually</w:t>
      </w:r>
      <w:r w:rsidR="00E152CC">
        <w:t xml:space="preserve">. </w:t>
      </w:r>
      <w:r>
        <w:t>Like ATV ASE h</w:t>
      </w:r>
      <w:r w:rsidR="00E152CC">
        <w:t>ad a number of extra</w:t>
      </w:r>
      <w:r>
        <w:t xml:space="preserve"> </w:t>
      </w:r>
      <w:r w:rsidR="00E152CC">
        <w:t>panels.  Looking at how we develop panel practice. Strong medical advisor group and we haven’t had any assessments delayed, but seeing more complex assessments being affected by virtual me</w:t>
      </w:r>
      <w:r>
        <w:t>dicals</w:t>
      </w:r>
      <w:r w:rsidR="00E152CC">
        <w:t xml:space="preserve">. We are at a point where we are looking at this at the RAA leaders group. </w:t>
      </w:r>
    </w:p>
    <w:p w14:paraId="113DD902" w14:textId="73333E93" w:rsidR="00FC033F" w:rsidRDefault="00CD0FED" w:rsidP="009E561F">
      <w:pPr>
        <w:jc w:val="left"/>
      </w:pPr>
      <w:r>
        <w:t>RR</w:t>
      </w:r>
      <w:r w:rsidR="00FC033F">
        <w:t xml:space="preserve"> </w:t>
      </w:r>
      <w:r>
        <w:t xml:space="preserve">Adopt South </w:t>
      </w:r>
      <w:r w:rsidR="00FC033F">
        <w:t xml:space="preserve">– </w:t>
      </w:r>
      <w:r>
        <w:t xml:space="preserve">A </w:t>
      </w:r>
      <w:r w:rsidR="00FC033F">
        <w:t>very similar picture</w:t>
      </w:r>
      <w:r>
        <w:t xml:space="preserve"> to Adopt South East and Adopt Thames Valley</w:t>
      </w:r>
      <w:r w:rsidR="00FC033F">
        <w:t>, not quite as</w:t>
      </w:r>
      <w:r>
        <w:t xml:space="preserve"> strong as </w:t>
      </w:r>
      <w:r w:rsidR="00FC033F">
        <w:t xml:space="preserve">q1 but still very good. </w:t>
      </w:r>
      <w:r>
        <w:t xml:space="preserve">We have done </w:t>
      </w:r>
      <w:r w:rsidR="00FC033F">
        <w:t>122 asses</w:t>
      </w:r>
      <w:r>
        <w:t>s</w:t>
      </w:r>
      <w:r w:rsidR="00FC033F">
        <w:t xml:space="preserve">ments, approved 55, and linked 65 children, adopter medicals seemed to have resolved itself. Calls to </w:t>
      </w:r>
      <w:r>
        <w:t xml:space="preserve">adoption support </w:t>
      </w:r>
      <w:r w:rsidR="00FC033F">
        <w:t xml:space="preserve">advice line have almost doubled, </w:t>
      </w:r>
      <w:r>
        <w:t xml:space="preserve">there were </w:t>
      </w:r>
      <w:r w:rsidR="00FC033F">
        <w:t xml:space="preserve">600 </w:t>
      </w:r>
      <w:r>
        <w:t>calls</w:t>
      </w:r>
      <w:r w:rsidR="00FC033F">
        <w:t xml:space="preserve"> last year, already reached that in 6 months.  </w:t>
      </w:r>
    </w:p>
    <w:p w14:paraId="36204A78" w14:textId="08B7CF6D" w:rsidR="00FC033F" w:rsidRDefault="00CD0FED" w:rsidP="009E561F">
      <w:pPr>
        <w:jc w:val="left"/>
      </w:pPr>
      <w:r>
        <w:t>SS A</w:t>
      </w:r>
      <w:r w:rsidR="00FC033F">
        <w:t>doption partnership</w:t>
      </w:r>
      <w:r>
        <w:t xml:space="preserve"> – Adoption Partnership is</w:t>
      </w:r>
      <w:r w:rsidR="00FC033F">
        <w:t xml:space="preserve"> going live  - Bexley</w:t>
      </w:r>
      <w:r>
        <w:t>, Kent and M</w:t>
      </w:r>
      <w:r w:rsidR="00FC033F">
        <w:t>edway in Nov</w:t>
      </w:r>
      <w:r>
        <w:t>ember</w:t>
      </w:r>
      <w:r w:rsidR="00FC033F">
        <w:t>. W</w:t>
      </w:r>
      <w:r>
        <w:t>e are already having w</w:t>
      </w:r>
      <w:r w:rsidR="00FC033F">
        <w:t xml:space="preserve">eekly management meetings, 45 adopters approved another 35 stage 2 assessments. Healthy pool attending virtual info events. It will be interesting to see whether </w:t>
      </w:r>
      <w:r>
        <w:t>the expected 200 come to first Adoption P</w:t>
      </w:r>
      <w:r w:rsidR="00FC033F">
        <w:t>artnership info event. Planning a</w:t>
      </w:r>
      <w:r>
        <w:t>n internal</w:t>
      </w:r>
      <w:r w:rsidR="00FC033F">
        <w:t xml:space="preserve"> launch event</w:t>
      </w:r>
      <w:r>
        <w:t xml:space="preserve"> for November</w:t>
      </w:r>
      <w:r w:rsidR="00FC033F">
        <w:t xml:space="preserve">. </w:t>
      </w:r>
    </w:p>
    <w:p w14:paraId="276FE452" w14:textId="03FA4CB9" w:rsidR="00FC033F" w:rsidRDefault="00FC033F" w:rsidP="009E561F">
      <w:pPr>
        <w:jc w:val="left"/>
      </w:pPr>
      <w:r>
        <w:t xml:space="preserve">LH </w:t>
      </w:r>
      <w:r w:rsidR="00CD0FED">
        <w:t>PACT</w:t>
      </w:r>
      <w:r>
        <w:t xml:space="preserve">– very high enquiries in PACT, medicals are complex but more coming through, creative approaches to introductions. We place nationally, and we are still placing in </w:t>
      </w:r>
      <w:r w:rsidR="00CD0FED">
        <w:t xml:space="preserve">COVID </w:t>
      </w:r>
      <w:r>
        <w:t xml:space="preserve">tier 3 in Wirral. </w:t>
      </w:r>
    </w:p>
    <w:p w14:paraId="7699028A" w14:textId="77777777" w:rsidR="00CD0FED" w:rsidRDefault="00FC033F" w:rsidP="009E561F">
      <w:pPr>
        <w:jc w:val="left"/>
      </w:pPr>
      <w:r>
        <w:t xml:space="preserve">LP – Last week we launched annual survey –82% </w:t>
      </w:r>
      <w:r w:rsidR="00CD0FED">
        <w:t xml:space="preserve">of SG </w:t>
      </w:r>
      <w:r>
        <w:t xml:space="preserve">saying not getting support they need. </w:t>
      </w:r>
      <w:r w:rsidR="00CD0FED">
        <w:t>LP noted that Grandparents Plus</w:t>
      </w:r>
      <w:r>
        <w:t xml:space="preserve"> can offer more support to LAs, we have DfE funding to cover virtual or 1-2-1 support via the advice service.  Need to be registered by November, can do up to 2 1-2-1s in addition to anything via ASF.  </w:t>
      </w:r>
      <w:r w:rsidR="00CD0FED">
        <w:t>LP asked ASGLB</w:t>
      </w:r>
      <w:r w:rsidR="00DC5E0A">
        <w:t xml:space="preserve"> members to tell DfE that SG support is critical.</w:t>
      </w:r>
    </w:p>
    <w:p w14:paraId="1281FD64" w14:textId="50E0992E" w:rsidR="00FC033F" w:rsidRDefault="00CD0FED" w:rsidP="009E561F">
      <w:pPr>
        <w:jc w:val="left"/>
      </w:pPr>
      <w:r>
        <w:rPr>
          <w:b/>
        </w:rPr>
        <w:t>Action: All to publicise offer of support for SGs and direct to Grandparents Plus</w:t>
      </w:r>
      <w:r w:rsidR="00DC5E0A">
        <w:t xml:space="preserve"> </w:t>
      </w:r>
    </w:p>
    <w:p w14:paraId="2AEC9766" w14:textId="5D458FEA" w:rsidR="00DC5E0A" w:rsidRDefault="00DC5E0A" w:rsidP="009E561F">
      <w:pPr>
        <w:jc w:val="left"/>
      </w:pPr>
      <w:r>
        <w:t xml:space="preserve">RJD </w:t>
      </w:r>
      <w:proofErr w:type="spellStart"/>
      <w:r w:rsidR="00CD0FED">
        <w:t>Corum</w:t>
      </w:r>
      <w:proofErr w:type="spellEnd"/>
      <w:r>
        <w:t xml:space="preserve">– </w:t>
      </w:r>
      <w:r w:rsidR="00CD0FED">
        <w:t xml:space="preserve">RJD asked ASGLB members to </w:t>
      </w:r>
      <w:r>
        <w:t xml:space="preserve">remember to use the </w:t>
      </w:r>
      <w:proofErr w:type="spellStart"/>
      <w:r>
        <w:t>Corum</w:t>
      </w:r>
      <w:proofErr w:type="spellEnd"/>
      <w:r>
        <w:t xml:space="preserve"> activity days, both virtual and face to face.  SG support through psychologist, group work, please come to us. </w:t>
      </w:r>
      <w:proofErr w:type="spellStart"/>
      <w:r w:rsidR="00CD0FED">
        <w:t>Corum</w:t>
      </w:r>
      <w:proofErr w:type="spellEnd"/>
      <w:r w:rsidR="00CD0FED">
        <w:t xml:space="preserve"> is continuing to w</w:t>
      </w:r>
      <w:r>
        <w:t xml:space="preserve">ork with </w:t>
      </w:r>
      <w:r w:rsidR="00CD0FED">
        <w:t xml:space="preserve">Adoption Partnership until </w:t>
      </w:r>
      <w:r>
        <w:t>e</w:t>
      </w:r>
      <w:r w:rsidR="00CD0FED">
        <w:t>n</w:t>
      </w:r>
      <w:r>
        <w:t>d of March</w:t>
      </w:r>
    </w:p>
    <w:p w14:paraId="1EBB918B" w14:textId="56EA25E1" w:rsidR="00DC5E0A" w:rsidRDefault="00CC756F" w:rsidP="009E561F">
      <w:pPr>
        <w:jc w:val="left"/>
      </w:pPr>
      <w:r>
        <w:lastRenderedPageBreak/>
        <w:t>RM CAFCASS</w:t>
      </w:r>
      <w:r w:rsidR="00DC5E0A">
        <w:t xml:space="preserve"> – </w:t>
      </w:r>
      <w:r>
        <w:t xml:space="preserve">RM reflected it is </w:t>
      </w:r>
      <w:r w:rsidR="00DC5E0A">
        <w:t>encouraging to hear about the q1 data, we’ve been encouraging DFJs to prioritise placement orders that were coming to an end that can be concluded quic</w:t>
      </w:r>
      <w:r>
        <w:t>kly. Courts are experienc</w:t>
      </w:r>
      <w:r w:rsidR="00DC5E0A">
        <w:t xml:space="preserve">ing and predicting 60% throughput </w:t>
      </w:r>
      <w:r>
        <w:t xml:space="preserve">instead of 100% due to COVID restrictions in capacity </w:t>
      </w:r>
      <w:r w:rsidR="00DC5E0A">
        <w:t xml:space="preserve">which is going to make duration go through the roof. </w:t>
      </w:r>
      <w:r>
        <w:t>It is a gloomy position which is likely to place</w:t>
      </w:r>
      <w:r w:rsidR="00DC5E0A">
        <w:t xml:space="preserve"> adoption cases well over 40 weeks. </w:t>
      </w:r>
    </w:p>
    <w:p w14:paraId="770A8904" w14:textId="1F5BBBD0" w:rsidR="00DC5E0A" w:rsidRDefault="00CC756F" w:rsidP="009E561F">
      <w:pPr>
        <w:jc w:val="left"/>
      </w:pPr>
      <w:r>
        <w:t xml:space="preserve">MH - </w:t>
      </w:r>
      <w:r w:rsidR="00DC5E0A">
        <w:t>MK and C</w:t>
      </w:r>
      <w:r>
        <w:t>entral beds – like the other RAAs have noted</w:t>
      </w:r>
      <w:r w:rsidR="00DC5E0A">
        <w:t xml:space="preserve"> increased activity, and recruitment it will be interesting to see if that realises </w:t>
      </w:r>
      <w:r>
        <w:t>m</w:t>
      </w:r>
      <w:r w:rsidR="005A31A4">
        <w:t>ore adopte</w:t>
      </w:r>
      <w:r>
        <w:t>rs</w:t>
      </w:r>
      <w:r w:rsidR="00DC5E0A">
        <w:t xml:space="preserve">. </w:t>
      </w:r>
    </w:p>
    <w:p w14:paraId="7F173474" w14:textId="77777777" w:rsidR="00004746" w:rsidRDefault="00004746" w:rsidP="009E561F">
      <w:pPr>
        <w:jc w:val="left"/>
        <w:sectPr w:rsidR="00004746">
          <w:footerReference w:type="default" r:id="rId16"/>
          <w:pgSz w:w="11906" w:h="16838"/>
          <w:pgMar w:top="1440" w:right="1440" w:bottom="1440" w:left="1440" w:header="708" w:footer="708" w:gutter="0"/>
          <w:cols w:space="708"/>
          <w:docGrid w:linePitch="360"/>
        </w:sectPr>
      </w:pPr>
    </w:p>
    <w:p w14:paraId="34F8F154" w14:textId="77777777" w:rsidR="00004746" w:rsidRPr="00C7416E" w:rsidRDefault="00004746" w:rsidP="00004746">
      <w:pPr>
        <w:spacing w:line="240" w:lineRule="auto"/>
        <w:contextualSpacing/>
        <w:jc w:val="left"/>
        <w:rPr>
          <w:bCs/>
        </w:rPr>
      </w:pPr>
      <w:r>
        <w:rPr>
          <w:b/>
        </w:rPr>
        <w:lastRenderedPageBreak/>
        <w:t xml:space="preserve">Action log: </w:t>
      </w:r>
      <w:r>
        <w:rPr>
          <w:bCs/>
        </w:rPr>
        <w:t>This action log was updated on October 20 2020</w:t>
      </w:r>
    </w:p>
    <w:tbl>
      <w:tblPr>
        <w:tblStyle w:val="TableGrid"/>
        <w:tblW w:w="14596" w:type="dxa"/>
        <w:tblInd w:w="-147" w:type="dxa"/>
        <w:tblLook w:val="04A0" w:firstRow="1" w:lastRow="0" w:firstColumn="1" w:lastColumn="0" w:noHBand="0" w:noVBand="1"/>
      </w:tblPr>
      <w:tblGrid>
        <w:gridCol w:w="568"/>
        <w:gridCol w:w="10021"/>
        <w:gridCol w:w="1318"/>
        <w:gridCol w:w="1415"/>
        <w:gridCol w:w="1274"/>
      </w:tblGrid>
      <w:tr w:rsidR="00004746" w14:paraId="483C7A27" w14:textId="77777777" w:rsidTr="00263675">
        <w:tc>
          <w:tcPr>
            <w:tcW w:w="568" w:type="dxa"/>
          </w:tcPr>
          <w:p w14:paraId="4D4F0226" w14:textId="77777777" w:rsidR="00004746" w:rsidRDefault="00004746" w:rsidP="00263675">
            <w:pPr>
              <w:contextualSpacing/>
              <w:jc w:val="left"/>
              <w:rPr>
                <w:b/>
              </w:rPr>
            </w:pPr>
          </w:p>
        </w:tc>
        <w:tc>
          <w:tcPr>
            <w:tcW w:w="10021" w:type="dxa"/>
          </w:tcPr>
          <w:p w14:paraId="6B125574" w14:textId="77777777" w:rsidR="00004746" w:rsidRDefault="00004746" w:rsidP="00263675">
            <w:pPr>
              <w:contextualSpacing/>
              <w:jc w:val="left"/>
              <w:rPr>
                <w:b/>
              </w:rPr>
            </w:pPr>
            <w:r>
              <w:rPr>
                <w:b/>
              </w:rPr>
              <w:t>Action</w:t>
            </w:r>
          </w:p>
        </w:tc>
        <w:tc>
          <w:tcPr>
            <w:tcW w:w="1318" w:type="dxa"/>
          </w:tcPr>
          <w:p w14:paraId="39652154" w14:textId="77777777" w:rsidR="00004746" w:rsidRDefault="00004746" w:rsidP="00263675">
            <w:pPr>
              <w:contextualSpacing/>
              <w:jc w:val="left"/>
              <w:rPr>
                <w:b/>
              </w:rPr>
            </w:pPr>
            <w:r>
              <w:rPr>
                <w:b/>
              </w:rPr>
              <w:t>Responsible</w:t>
            </w:r>
          </w:p>
        </w:tc>
        <w:tc>
          <w:tcPr>
            <w:tcW w:w="1415" w:type="dxa"/>
          </w:tcPr>
          <w:p w14:paraId="77BC536D" w14:textId="77777777" w:rsidR="00004746" w:rsidRDefault="00004746" w:rsidP="00263675">
            <w:pPr>
              <w:contextualSpacing/>
              <w:jc w:val="left"/>
              <w:rPr>
                <w:b/>
              </w:rPr>
            </w:pPr>
            <w:r>
              <w:rPr>
                <w:b/>
              </w:rPr>
              <w:t>Date issued</w:t>
            </w:r>
          </w:p>
        </w:tc>
        <w:tc>
          <w:tcPr>
            <w:tcW w:w="1274" w:type="dxa"/>
          </w:tcPr>
          <w:p w14:paraId="0ED97A7B" w14:textId="77777777" w:rsidR="00004746" w:rsidRDefault="00004746" w:rsidP="00263675">
            <w:pPr>
              <w:contextualSpacing/>
              <w:jc w:val="left"/>
              <w:rPr>
                <w:b/>
              </w:rPr>
            </w:pPr>
            <w:r>
              <w:rPr>
                <w:b/>
              </w:rPr>
              <w:t>Status</w:t>
            </w:r>
          </w:p>
        </w:tc>
      </w:tr>
      <w:tr w:rsidR="00004746" w14:paraId="53E4BCC1" w14:textId="77777777" w:rsidTr="00263675">
        <w:tc>
          <w:tcPr>
            <w:tcW w:w="568" w:type="dxa"/>
          </w:tcPr>
          <w:p w14:paraId="53271038" w14:textId="30E019E9" w:rsidR="00004746" w:rsidRDefault="00004746" w:rsidP="00263675">
            <w:pPr>
              <w:contextualSpacing/>
              <w:jc w:val="left"/>
              <w:rPr>
                <w:b/>
              </w:rPr>
            </w:pPr>
            <w:r>
              <w:rPr>
                <w:b/>
              </w:rPr>
              <w:t>40</w:t>
            </w:r>
          </w:p>
        </w:tc>
        <w:tc>
          <w:tcPr>
            <w:tcW w:w="10021" w:type="dxa"/>
          </w:tcPr>
          <w:p w14:paraId="1CA61D52" w14:textId="3236F705" w:rsidR="00004746" w:rsidRPr="00004746" w:rsidRDefault="00004746" w:rsidP="00263675">
            <w:pPr>
              <w:contextualSpacing/>
              <w:jc w:val="left"/>
            </w:pPr>
            <w:r w:rsidRPr="00004746">
              <w:t>AL to work with KY to look at breakdown of adopters and their experience through the process and where and if different groups drop out.</w:t>
            </w:r>
          </w:p>
        </w:tc>
        <w:tc>
          <w:tcPr>
            <w:tcW w:w="1318" w:type="dxa"/>
          </w:tcPr>
          <w:p w14:paraId="2BBF98A0" w14:textId="7031881C" w:rsidR="00004746" w:rsidRDefault="00004746" w:rsidP="00263675">
            <w:pPr>
              <w:contextualSpacing/>
              <w:jc w:val="left"/>
              <w:rPr>
                <w:b/>
              </w:rPr>
            </w:pPr>
            <w:r>
              <w:rPr>
                <w:b/>
              </w:rPr>
              <w:t>AL KY</w:t>
            </w:r>
          </w:p>
        </w:tc>
        <w:tc>
          <w:tcPr>
            <w:tcW w:w="1415" w:type="dxa"/>
          </w:tcPr>
          <w:p w14:paraId="704EF0B0" w14:textId="324418C6" w:rsidR="00004746" w:rsidRDefault="00004746" w:rsidP="00263675">
            <w:pPr>
              <w:contextualSpacing/>
              <w:jc w:val="left"/>
              <w:rPr>
                <w:b/>
              </w:rPr>
            </w:pPr>
            <w:r>
              <w:rPr>
                <w:b/>
              </w:rPr>
              <w:t>Oct 2020</w:t>
            </w:r>
          </w:p>
        </w:tc>
        <w:tc>
          <w:tcPr>
            <w:tcW w:w="1274" w:type="dxa"/>
          </w:tcPr>
          <w:p w14:paraId="1F74837B" w14:textId="50E84DAD" w:rsidR="00004746" w:rsidRDefault="00B77CA5" w:rsidP="00263675">
            <w:pPr>
              <w:contextualSpacing/>
              <w:jc w:val="left"/>
              <w:rPr>
                <w:b/>
              </w:rPr>
            </w:pPr>
            <w:r>
              <w:rPr>
                <w:b/>
              </w:rPr>
              <w:t xml:space="preserve">Complete in </w:t>
            </w:r>
          </w:p>
        </w:tc>
      </w:tr>
      <w:tr w:rsidR="00004746" w14:paraId="25CB74D1" w14:textId="77777777" w:rsidTr="000722DD">
        <w:tc>
          <w:tcPr>
            <w:tcW w:w="568" w:type="dxa"/>
            <w:shd w:val="clear" w:color="auto" w:fill="AEAAAA" w:themeFill="background2" w:themeFillShade="BF"/>
          </w:tcPr>
          <w:p w14:paraId="092A255D" w14:textId="0BD9616F" w:rsidR="00004746" w:rsidRDefault="00004746" w:rsidP="00263675">
            <w:pPr>
              <w:contextualSpacing/>
              <w:jc w:val="left"/>
              <w:rPr>
                <w:b/>
              </w:rPr>
            </w:pPr>
            <w:r>
              <w:rPr>
                <w:b/>
              </w:rPr>
              <w:t>39</w:t>
            </w:r>
          </w:p>
        </w:tc>
        <w:tc>
          <w:tcPr>
            <w:tcW w:w="10021" w:type="dxa"/>
            <w:shd w:val="clear" w:color="auto" w:fill="AEAAAA" w:themeFill="background2" w:themeFillShade="BF"/>
          </w:tcPr>
          <w:p w14:paraId="30E80DD1" w14:textId="6B15672C" w:rsidR="00004746" w:rsidRPr="00004746" w:rsidRDefault="00004746" w:rsidP="00263675">
            <w:pPr>
              <w:jc w:val="left"/>
            </w:pPr>
            <w:r w:rsidRPr="00004746">
              <w:t>KY to work with AL to draw data together regarding SG.  RE to follow up with KY and AL to timetable this in for a deeper discussion in 2021.</w:t>
            </w:r>
          </w:p>
        </w:tc>
        <w:tc>
          <w:tcPr>
            <w:tcW w:w="1318" w:type="dxa"/>
            <w:shd w:val="clear" w:color="auto" w:fill="AEAAAA" w:themeFill="background2" w:themeFillShade="BF"/>
          </w:tcPr>
          <w:p w14:paraId="5166EB22" w14:textId="1ACBA312" w:rsidR="00004746" w:rsidRDefault="00004746" w:rsidP="00263675">
            <w:pPr>
              <w:contextualSpacing/>
              <w:jc w:val="left"/>
              <w:rPr>
                <w:b/>
              </w:rPr>
            </w:pPr>
            <w:r>
              <w:rPr>
                <w:b/>
              </w:rPr>
              <w:t>AL KY RE</w:t>
            </w:r>
          </w:p>
        </w:tc>
        <w:tc>
          <w:tcPr>
            <w:tcW w:w="1415" w:type="dxa"/>
            <w:shd w:val="clear" w:color="auto" w:fill="AEAAAA" w:themeFill="background2" w:themeFillShade="BF"/>
          </w:tcPr>
          <w:p w14:paraId="745759E1" w14:textId="4F618499" w:rsidR="00004746" w:rsidRDefault="00004746" w:rsidP="00263675">
            <w:pPr>
              <w:contextualSpacing/>
              <w:jc w:val="left"/>
              <w:rPr>
                <w:b/>
              </w:rPr>
            </w:pPr>
            <w:r>
              <w:rPr>
                <w:b/>
              </w:rPr>
              <w:t>Oct 2020</w:t>
            </w:r>
          </w:p>
        </w:tc>
        <w:tc>
          <w:tcPr>
            <w:tcW w:w="1274" w:type="dxa"/>
            <w:shd w:val="clear" w:color="auto" w:fill="AEAAAA" w:themeFill="background2" w:themeFillShade="BF"/>
          </w:tcPr>
          <w:p w14:paraId="56200778" w14:textId="6DDA5987" w:rsidR="00004746" w:rsidRDefault="000722DD" w:rsidP="00263675">
            <w:pPr>
              <w:contextualSpacing/>
              <w:jc w:val="left"/>
              <w:rPr>
                <w:b/>
              </w:rPr>
            </w:pPr>
            <w:r>
              <w:rPr>
                <w:b/>
              </w:rPr>
              <w:t>Item in April 2021</w:t>
            </w:r>
          </w:p>
        </w:tc>
      </w:tr>
      <w:tr w:rsidR="00004746" w14:paraId="6EC0CD18" w14:textId="77777777" w:rsidTr="000722DD">
        <w:tc>
          <w:tcPr>
            <w:tcW w:w="568" w:type="dxa"/>
            <w:shd w:val="clear" w:color="auto" w:fill="AEAAAA" w:themeFill="background2" w:themeFillShade="BF"/>
          </w:tcPr>
          <w:p w14:paraId="094D30D3" w14:textId="199DCCED" w:rsidR="00004746" w:rsidRDefault="00004746" w:rsidP="00263675">
            <w:pPr>
              <w:contextualSpacing/>
              <w:jc w:val="left"/>
              <w:rPr>
                <w:b/>
              </w:rPr>
            </w:pPr>
            <w:r>
              <w:rPr>
                <w:b/>
              </w:rPr>
              <w:t>38</w:t>
            </w:r>
          </w:p>
        </w:tc>
        <w:tc>
          <w:tcPr>
            <w:tcW w:w="10021" w:type="dxa"/>
            <w:shd w:val="clear" w:color="auto" w:fill="AEAAAA" w:themeFill="background2" w:themeFillShade="BF"/>
          </w:tcPr>
          <w:p w14:paraId="7156B949" w14:textId="476739F9" w:rsidR="00004746" w:rsidRPr="00004746" w:rsidRDefault="00004746" w:rsidP="00263675">
            <w:pPr>
              <w:jc w:val="left"/>
            </w:pPr>
            <w:r w:rsidRPr="00004746">
              <w:t xml:space="preserve">All to publicise offer of support for SGs and direct to Grandparents Plus, sign up needs to be before Nov </w:t>
            </w:r>
          </w:p>
        </w:tc>
        <w:tc>
          <w:tcPr>
            <w:tcW w:w="1318" w:type="dxa"/>
            <w:shd w:val="clear" w:color="auto" w:fill="AEAAAA" w:themeFill="background2" w:themeFillShade="BF"/>
          </w:tcPr>
          <w:p w14:paraId="270F0CEC" w14:textId="672C4DBA" w:rsidR="00004746" w:rsidRDefault="00004746" w:rsidP="00263675">
            <w:pPr>
              <w:contextualSpacing/>
              <w:jc w:val="left"/>
              <w:rPr>
                <w:b/>
              </w:rPr>
            </w:pPr>
            <w:r>
              <w:rPr>
                <w:b/>
              </w:rPr>
              <w:t>ALL</w:t>
            </w:r>
          </w:p>
        </w:tc>
        <w:tc>
          <w:tcPr>
            <w:tcW w:w="1415" w:type="dxa"/>
            <w:shd w:val="clear" w:color="auto" w:fill="AEAAAA" w:themeFill="background2" w:themeFillShade="BF"/>
          </w:tcPr>
          <w:p w14:paraId="076F86B1" w14:textId="0362A3D3" w:rsidR="00004746" w:rsidRDefault="00004746" w:rsidP="00263675">
            <w:pPr>
              <w:contextualSpacing/>
              <w:jc w:val="left"/>
              <w:rPr>
                <w:b/>
              </w:rPr>
            </w:pPr>
            <w:r>
              <w:rPr>
                <w:b/>
              </w:rPr>
              <w:t>Oct 2020</w:t>
            </w:r>
          </w:p>
        </w:tc>
        <w:tc>
          <w:tcPr>
            <w:tcW w:w="1274" w:type="dxa"/>
            <w:shd w:val="clear" w:color="auto" w:fill="AEAAAA" w:themeFill="background2" w:themeFillShade="BF"/>
          </w:tcPr>
          <w:p w14:paraId="5C8ED651" w14:textId="1793CEBA" w:rsidR="00004746" w:rsidRDefault="000722DD" w:rsidP="00263675">
            <w:pPr>
              <w:contextualSpacing/>
              <w:jc w:val="left"/>
              <w:rPr>
                <w:b/>
              </w:rPr>
            </w:pPr>
            <w:r>
              <w:rPr>
                <w:b/>
              </w:rPr>
              <w:t>Complete</w:t>
            </w:r>
          </w:p>
        </w:tc>
      </w:tr>
      <w:tr w:rsidR="00004746" w14:paraId="7FB786D9" w14:textId="77777777" w:rsidTr="00263675">
        <w:tc>
          <w:tcPr>
            <w:tcW w:w="568" w:type="dxa"/>
            <w:shd w:val="clear" w:color="auto" w:fill="A6A6A6" w:themeFill="background1" w:themeFillShade="A6"/>
          </w:tcPr>
          <w:p w14:paraId="75891298" w14:textId="77777777" w:rsidR="00004746" w:rsidRDefault="00004746" w:rsidP="00263675">
            <w:pPr>
              <w:contextualSpacing/>
              <w:jc w:val="left"/>
              <w:rPr>
                <w:b/>
              </w:rPr>
            </w:pPr>
            <w:r>
              <w:rPr>
                <w:b/>
              </w:rPr>
              <w:t>37</w:t>
            </w:r>
          </w:p>
        </w:tc>
        <w:tc>
          <w:tcPr>
            <w:tcW w:w="10021" w:type="dxa"/>
            <w:shd w:val="clear" w:color="auto" w:fill="A6A6A6" w:themeFill="background1" w:themeFillShade="A6"/>
          </w:tcPr>
          <w:p w14:paraId="269B3B3F" w14:textId="77777777" w:rsidR="00004746" w:rsidRPr="00C7416E" w:rsidRDefault="00004746" w:rsidP="00263675">
            <w:pPr>
              <w:jc w:val="left"/>
              <w:rPr>
                <w:bCs/>
              </w:rPr>
            </w:pPr>
            <w:r>
              <w:rPr>
                <w:bCs/>
              </w:rPr>
              <w:t>RE to send out Adoption Guide/blueprint</w:t>
            </w:r>
          </w:p>
        </w:tc>
        <w:tc>
          <w:tcPr>
            <w:tcW w:w="1318" w:type="dxa"/>
            <w:shd w:val="clear" w:color="auto" w:fill="A6A6A6" w:themeFill="background1" w:themeFillShade="A6"/>
          </w:tcPr>
          <w:p w14:paraId="2C3C9443" w14:textId="77777777" w:rsidR="00004746" w:rsidRDefault="00004746" w:rsidP="00263675">
            <w:pPr>
              <w:contextualSpacing/>
              <w:jc w:val="left"/>
              <w:rPr>
                <w:bCs/>
              </w:rPr>
            </w:pPr>
            <w:r>
              <w:rPr>
                <w:bCs/>
              </w:rPr>
              <w:t>RE</w:t>
            </w:r>
          </w:p>
        </w:tc>
        <w:tc>
          <w:tcPr>
            <w:tcW w:w="1415" w:type="dxa"/>
            <w:shd w:val="clear" w:color="auto" w:fill="A6A6A6" w:themeFill="background1" w:themeFillShade="A6"/>
          </w:tcPr>
          <w:p w14:paraId="2B10A6E8" w14:textId="77777777" w:rsidR="00004746" w:rsidRDefault="00004746" w:rsidP="00263675">
            <w:pPr>
              <w:contextualSpacing/>
              <w:jc w:val="left"/>
              <w:rPr>
                <w:bCs/>
              </w:rPr>
            </w:pPr>
            <w:r>
              <w:rPr>
                <w:bCs/>
              </w:rPr>
              <w:t xml:space="preserve">July 2020 </w:t>
            </w:r>
          </w:p>
        </w:tc>
        <w:tc>
          <w:tcPr>
            <w:tcW w:w="1274" w:type="dxa"/>
            <w:shd w:val="clear" w:color="auto" w:fill="A6A6A6" w:themeFill="background1" w:themeFillShade="A6"/>
          </w:tcPr>
          <w:p w14:paraId="38DFE095" w14:textId="77777777" w:rsidR="00004746" w:rsidRDefault="00004746" w:rsidP="00263675">
            <w:pPr>
              <w:contextualSpacing/>
              <w:jc w:val="left"/>
              <w:rPr>
                <w:bCs/>
              </w:rPr>
            </w:pPr>
            <w:r>
              <w:rPr>
                <w:bCs/>
              </w:rPr>
              <w:t>Complete</w:t>
            </w:r>
          </w:p>
        </w:tc>
      </w:tr>
      <w:tr w:rsidR="00004746" w14:paraId="606BC1F1" w14:textId="77777777" w:rsidTr="00263675">
        <w:tc>
          <w:tcPr>
            <w:tcW w:w="568" w:type="dxa"/>
            <w:shd w:val="clear" w:color="auto" w:fill="A6A6A6" w:themeFill="background1" w:themeFillShade="A6"/>
          </w:tcPr>
          <w:p w14:paraId="3EBD210D" w14:textId="77777777" w:rsidR="00004746" w:rsidRDefault="00004746" w:rsidP="00263675">
            <w:pPr>
              <w:contextualSpacing/>
              <w:jc w:val="left"/>
              <w:rPr>
                <w:b/>
              </w:rPr>
            </w:pPr>
            <w:r>
              <w:rPr>
                <w:b/>
              </w:rPr>
              <w:t>36</w:t>
            </w:r>
          </w:p>
        </w:tc>
        <w:tc>
          <w:tcPr>
            <w:tcW w:w="10021" w:type="dxa"/>
            <w:shd w:val="clear" w:color="auto" w:fill="A6A6A6" w:themeFill="background1" w:themeFillShade="A6"/>
          </w:tcPr>
          <w:p w14:paraId="78A9D10D" w14:textId="77777777" w:rsidR="00004746" w:rsidRDefault="00004746" w:rsidP="00263675">
            <w:pPr>
              <w:contextualSpacing/>
              <w:jc w:val="left"/>
              <w:rPr>
                <w:bCs/>
              </w:rPr>
            </w:pPr>
            <w:r w:rsidRPr="00C7416E">
              <w:rPr>
                <w:bCs/>
              </w:rPr>
              <w:t xml:space="preserve">Send </w:t>
            </w:r>
            <w:r>
              <w:rPr>
                <w:bCs/>
              </w:rPr>
              <w:t xml:space="preserve">to RE to send </w:t>
            </w:r>
            <w:r w:rsidRPr="00C7416E">
              <w:rPr>
                <w:bCs/>
              </w:rPr>
              <w:t>around to group training relating to Public Law recommendations, and information on kinship care week</w:t>
            </w:r>
          </w:p>
        </w:tc>
        <w:tc>
          <w:tcPr>
            <w:tcW w:w="1318" w:type="dxa"/>
            <w:shd w:val="clear" w:color="auto" w:fill="A6A6A6" w:themeFill="background1" w:themeFillShade="A6"/>
          </w:tcPr>
          <w:p w14:paraId="25C5DE0E" w14:textId="77777777" w:rsidR="00004746" w:rsidRDefault="00004746" w:rsidP="00263675">
            <w:pPr>
              <w:contextualSpacing/>
              <w:jc w:val="left"/>
              <w:rPr>
                <w:bCs/>
              </w:rPr>
            </w:pPr>
            <w:r>
              <w:rPr>
                <w:bCs/>
              </w:rPr>
              <w:t>LP</w:t>
            </w:r>
          </w:p>
        </w:tc>
        <w:tc>
          <w:tcPr>
            <w:tcW w:w="1415" w:type="dxa"/>
            <w:shd w:val="clear" w:color="auto" w:fill="A6A6A6" w:themeFill="background1" w:themeFillShade="A6"/>
          </w:tcPr>
          <w:p w14:paraId="32E47C27" w14:textId="77777777" w:rsidR="00004746" w:rsidRDefault="00004746" w:rsidP="00263675">
            <w:pPr>
              <w:contextualSpacing/>
              <w:jc w:val="left"/>
              <w:rPr>
                <w:bCs/>
              </w:rPr>
            </w:pPr>
            <w:r>
              <w:rPr>
                <w:bCs/>
              </w:rPr>
              <w:t>July 2020</w:t>
            </w:r>
          </w:p>
        </w:tc>
        <w:tc>
          <w:tcPr>
            <w:tcW w:w="1274" w:type="dxa"/>
            <w:shd w:val="clear" w:color="auto" w:fill="A6A6A6" w:themeFill="background1" w:themeFillShade="A6"/>
          </w:tcPr>
          <w:p w14:paraId="027BBF6F" w14:textId="77777777" w:rsidR="00004746" w:rsidRDefault="00004746" w:rsidP="00263675">
            <w:pPr>
              <w:contextualSpacing/>
              <w:jc w:val="left"/>
              <w:rPr>
                <w:bCs/>
              </w:rPr>
            </w:pPr>
            <w:r>
              <w:rPr>
                <w:bCs/>
              </w:rPr>
              <w:t>Complete</w:t>
            </w:r>
          </w:p>
        </w:tc>
      </w:tr>
      <w:tr w:rsidR="00004746" w14:paraId="177D499B" w14:textId="77777777" w:rsidTr="00263675">
        <w:tc>
          <w:tcPr>
            <w:tcW w:w="568" w:type="dxa"/>
            <w:shd w:val="clear" w:color="auto" w:fill="A6A6A6" w:themeFill="background1" w:themeFillShade="A6"/>
          </w:tcPr>
          <w:p w14:paraId="20FC125F" w14:textId="77777777" w:rsidR="00004746" w:rsidRDefault="00004746" w:rsidP="00263675">
            <w:pPr>
              <w:contextualSpacing/>
              <w:jc w:val="left"/>
              <w:rPr>
                <w:b/>
              </w:rPr>
            </w:pPr>
            <w:r>
              <w:rPr>
                <w:b/>
              </w:rPr>
              <w:t>35</w:t>
            </w:r>
          </w:p>
        </w:tc>
        <w:tc>
          <w:tcPr>
            <w:tcW w:w="10021" w:type="dxa"/>
            <w:shd w:val="clear" w:color="auto" w:fill="A6A6A6" w:themeFill="background1" w:themeFillShade="A6"/>
          </w:tcPr>
          <w:p w14:paraId="01598C80" w14:textId="77777777" w:rsidR="00004746" w:rsidRDefault="00004746" w:rsidP="00263675">
            <w:pPr>
              <w:contextualSpacing/>
              <w:jc w:val="left"/>
              <w:rPr>
                <w:bCs/>
              </w:rPr>
            </w:pPr>
            <w:r w:rsidRPr="001D60CA">
              <w:rPr>
                <w:bCs/>
              </w:rPr>
              <w:t>provide feedback to KY on dashboard</w:t>
            </w:r>
          </w:p>
        </w:tc>
        <w:tc>
          <w:tcPr>
            <w:tcW w:w="1318" w:type="dxa"/>
            <w:shd w:val="clear" w:color="auto" w:fill="A6A6A6" w:themeFill="background1" w:themeFillShade="A6"/>
          </w:tcPr>
          <w:p w14:paraId="636FB0A3" w14:textId="77777777" w:rsidR="00004746" w:rsidRDefault="00004746" w:rsidP="00263675">
            <w:pPr>
              <w:contextualSpacing/>
              <w:jc w:val="left"/>
              <w:rPr>
                <w:bCs/>
              </w:rPr>
            </w:pPr>
            <w:r>
              <w:rPr>
                <w:bCs/>
              </w:rPr>
              <w:t>All</w:t>
            </w:r>
          </w:p>
        </w:tc>
        <w:tc>
          <w:tcPr>
            <w:tcW w:w="1415" w:type="dxa"/>
            <w:shd w:val="clear" w:color="auto" w:fill="A6A6A6" w:themeFill="background1" w:themeFillShade="A6"/>
          </w:tcPr>
          <w:p w14:paraId="4ED84883" w14:textId="77777777" w:rsidR="00004746" w:rsidRDefault="00004746" w:rsidP="00263675">
            <w:pPr>
              <w:contextualSpacing/>
              <w:jc w:val="left"/>
              <w:rPr>
                <w:bCs/>
              </w:rPr>
            </w:pPr>
            <w:r>
              <w:rPr>
                <w:bCs/>
              </w:rPr>
              <w:t>July 2020</w:t>
            </w:r>
          </w:p>
        </w:tc>
        <w:tc>
          <w:tcPr>
            <w:tcW w:w="1274" w:type="dxa"/>
            <w:shd w:val="clear" w:color="auto" w:fill="A6A6A6" w:themeFill="background1" w:themeFillShade="A6"/>
          </w:tcPr>
          <w:p w14:paraId="5A62B316" w14:textId="77777777" w:rsidR="00004746" w:rsidRDefault="00004746" w:rsidP="00263675">
            <w:pPr>
              <w:contextualSpacing/>
              <w:jc w:val="left"/>
              <w:rPr>
                <w:bCs/>
              </w:rPr>
            </w:pPr>
            <w:r>
              <w:rPr>
                <w:bCs/>
              </w:rPr>
              <w:t>Complete</w:t>
            </w:r>
          </w:p>
        </w:tc>
      </w:tr>
      <w:tr w:rsidR="00004746" w14:paraId="5145943A" w14:textId="77777777" w:rsidTr="00263675">
        <w:tc>
          <w:tcPr>
            <w:tcW w:w="568" w:type="dxa"/>
            <w:shd w:val="clear" w:color="auto" w:fill="A6A6A6" w:themeFill="background1" w:themeFillShade="A6"/>
          </w:tcPr>
          <w:p w14:paraId="3C7D8764" w14:textId="77777777" w:rsidR="00004746" w:rsidRDefault="00004746" w:rsidP="00263675">
            <w:pPr>
              <w:contextualSpacing/>
              <w:jc w:val="left"/>
              <w:rPr>
                <w:b/>
              </w:rPr>
            </w:pPr>
            <w:r>
              <w:rPr>
                <w:b/>
              </w:rPr>
              <w:t>34</w:t>
            </w:r>
          </w:p>
        </w:tc>
        <w:tc>
          <w:tcPr>
            <w:tcW w:w="10021" w:type="dxa"/>
            <w:shd w:val="clear" w:color="auto" w:fill="A6A6A6" w:themeFill="background1" w:themeFillShade="A6"/>
          </w:tcPr>
          <w:p w14:paraId="36BFD721" w14:textId="77777777" w:rsidR="00004746" w:rsidRDefault="00004746" w:rsidP="00263675">
            <w:pPr>
              <w:contextualSpacing/>
              <w:jc w:val="left"/>
              <w:rPr>
                <w:bCs/>
              </w:rPr>
            </w:pPr>
            <w:r w:rsidRPr="001D60CA">
              <w:rPr>
                <w:bCs/>
              </w:rPr>
              <w:t>MH to escalate need to extend flexibilities, particularly relating to timing of DBS and medicals</w:t>
            </w:r>
          </w:p>
        </w:tc>
        <w:tc>
          <w:tcPr>
            <w:tcW w:w="1318" w:type="dxa"/>
            <w:shd w:val="clear" w:color="auto" w:fill="A6A6A6" w:themeFill="background1" w:themeFillShade="A6"/>
          </w:tcPr>
          <w:p w14:paraId="78ACD19F" w14:textId="77777777" w:rsidR="00004746" w:rsidRDefault="00004746" w:rsidP="00263675">
            <w:pPr>
              <w:contextualSpacing/>
              <w:jc w:val="left"/>
              <w:rPr>
                <w:bCs/>
              </w:rPr>
            </w:pPr>
            <w:r>
              <w:rPr>
                <w:bCs/>
              </w:rPr>
              <w:t>MH</w:t>
            </w:r>
          </w:p>
        </w:tc>
        <w:tc>
          <w:tcPr>
            <w:tcW w:w="1415" w:type="dxa"/>
            <w:shd w:val="clear" w:color="auto" w:fill="A6A6A6" w:themeFill="background1" w:themeFillShade="A6"/>
          </w:tcPr>
          <w:p w14:paraId="18F2A94A" w14:textId="77777777" w:rsidR="00004746" w:rsidRDefault="00004746" w:rsidP="00263675">
            <w:pPr>
              <w:contextualSpacing/>
              <w:jc w:val="left"/>
              <w:rPr>
                <w:bCs/>
              </w:rPr>
            </w:pPr>
            <w:r>
              <w:rPr>
                <w:bCs/>
              </w:rPr>
              <w:t>July 2020</w:t>
            </w:r>
          </w:p>
        </w:tc>
        <w:tc>
          <w:tcPr>
            <w:tcW w:w="1274" w:type="dxa"/>
            <w:shd w:val="clear" w:color="auto" w:fill="A6A6A6" w:themeFill="background1" w:themeFillShade="A6"/>
          </w:tcPr>
          <w:p w14:paraId="30553E58" w14:textId="77777777" w:rsidR="00004746" w:rsidRDefault="00004746" w:rsidP="00263675">
            <w:pPr>
              <w:contextualSpacing/>
              <w:jc w:val="left"/>
              <w:rPr>
                <w:bCs/>
              </w:rPr>
            </w:pPr>
            <w:r>
              <w:rPr>
                <w:bCs/>
              </w:rPr>
              <w:t>Complete</w:t>
            </w:r>
          </w:p>
        </w:tc>
      </w:tr>
      <w:tr w:rsidR="00004746" w14:paraId="28C98C93" w14:textId="77777777" w:rsidTr="00263675">
        <w:tc>
          <w:tcPr>
            <w:tcW w:w="568" w:type="dxa"/>
            <w:shd w:val="clear" w:color="auto" w:fill="A6A6A6" w:themeFill="background1" w:themeFillShade="A6"/>
          </w:tcPr>
          <w:p w14:paraId="7554623D" w14:textId="77777777" w:rsidR="00004746" w:rsidRDefault="00004746" w:rsidP="00263675">
            <w:pPr>
              <w:contextualSpacing/>
              <w:jc w:val="left"/>
              <w:rPr>
                <w:b/>
              </w:rPr>
            </w:pPr>
            <w:r>
              <w:rPr>
                <w:b/>
              </w:rPr>
              <w:t>33</w:t>
            </w:r>
          </w:p>
        </w:tc>
        <w:tc>
          <w:tcPr>
            <w:tcW w:w="10021" w:type="dxa"/>
            <w:shd w:val="clear" w:color="auto" w:fill="A6A6A6" w:themeFill="background1" w:themeFillShade="A6"/>
          </w:tcPr>
          <w:p w14:paraId="4149B0F3" w14:textId="77777777" w:rsidR="00004746" w:rsidRDefault="00004746" w:rsidP="00263675">
            <w:pPr>
              <w:contextualSpacing/>
              <w:jc w:val="left"/>
              <w:rPr>
                <w:bCs/>
              </w:rPr>
            </w:pPr>
            <w:r>
              <w:rPr>
                <w:bCs/>
              </w:rPr>
              <w:t>T</w:t>
            </w:r>
            <w:r w:rsidRPr="001D60CA">
              <w:rPr>
                <w:bCs/>
              </w:rPr>
              <w:t>o circulate monthly data from survey to RE so it can be shared with board members between the meeting</w:t>
            </w:r>
            <w:r>
              <w:rPr>
                <w:bCs/>
              </w:rPr>
              <w:t>s</w:t>
            </w:r>
          </w:p>
        </w:tc>
        <w:tc>
          <w:tcPr>
            <w:tcW w:w="1318" w:type="dxa"/>
            <w:shd w:val="clear" w:color="auto" w:fill="A6A6A6" w:themeFill="background1" w:themeFillShade="A6"/>
          </w:tcPr>
          <w:p w14:paraId="43163E9B" w14:textId="77777777" w:rsidR="00004746" w:rsidRDefault="00004746" w:rsidP="00263675">
            <w:pPr>
              <w:contextualSpacing/>
              <w:jc w:val="left"/>
              <w:rPr>
                <w:bCs/>
              </w:rPr>
            </w:pPr>
            <w:r>
              <w:rPr>
                <w:bCs/>
              </w:rPr>
              <w:t>KY</w:t>
            </w:r>
          </w:p>
        </w:tc>
        <w:tc>
          <w:tcPr>
            <w:tcW w:w="1415" w:type="dxa"/>
            <w:shd w:val="clear" w:color="auto" w:fill="A6A6A6" w:themeFill="background1" w:themeFillShade="A6"/>
          </w:tcPr>
          <w:p w14:paraId="476CA277" w14:textId="77777777" w:rsidR="00004746" w:rsidRDefault="00004746" w:rsidP="00263675">
            <w:pPr>
              <w:contextualSpacing/>
              <w:jc w:val="left"/>
              <w:rPr>
                <w:bCs/>
              </w:rPr>
            </w:pPr>
            <w:r>
              <w:rPr>
                <w:bCs/>
              </w:rPr>
              <w:t>July 2020</w:t>
            </w:r>
          </w:p>
        </w:tc>
        <w:tc>
          <w:tcPr>
            <w:tcW w:w="1274" w:type="dxa"/>
            <w:shd w:val="clear" w:color="auto" w:fill="A6A6A6" w:themeFill="background1" w:themeFillShade="A6"/>
          </w:tcPr>
          <w:p w14:paraId="2DA1871F" w14:textId="77777777" w:rsidR="00004746" w:rsidRDefault="00004746" w:rsidP="00263675">
            <w:pPr>
              <w:contextualSpacing/>
              <w:jc w:val="left"/>
              <w:rPr>
                <w:bCs/>
              </w:rPr>
            </w:pPr>
            <w:r>
              <w:rPr>
                <w:bCs/>
              </w:rPr>
              <w:t>Ongoing</w:t>
            </w:r>
          </w:p>
        </w:tc>
      </w:tr>
      <w:tr w:rsidR="00004746" w14:paraId="3CE569E2" w14:textId="77777777" w:rsidTr="00263675">
        <w:tc>
          <w:tcPr>
            <w:tcW w:w="568" w:type="dxa"/>
            <w:shd w:val="clear" w:color="auto" w:fill="A6A6A6" w:themeFill="background1" w:themeFillShade="A6"/>
          </w:tcPr>
          <w:p w14:paraId="5722B4D9" w14:textId="77777777" w:rsidR="00004746" w:rsidRDefault="00004746" w:rsidP="00263675">
            <w:pPr>
              <w:contextualSpacing/>
              <w:jc w:val="left"/>
              <w:rPr>
                <w:b/>
              </w:rPr>
            </w:pPr>
            <w:r>
              <w:rPr>
                <w:b/>
              </w:rPr>
              <w:t>32</w:t>
            </w:r>
          </w:p>
        </w:tc>
        <w:tc>
          <w:tcPr>
            <w:tcW w:w="10021" w:type="dxa"/>
            <w:shd w:val="clear" w:color="auto" w:fill="A6A6A6" w:themeFill="background1" w:themeFillShade="A6"/>
          </w:tcPr>
          <w:p w14:paraId="6980D3AD" w14:textId="77777777" w:rsidR="00004746" w:rsidRDefault="00004746" w:rsidP="00263675">
            <w:pPr>
              <w:contextualSpacing/>
              <w:jc w:val="left"/>
              <w:rPr>
                <w:bCs/>
              </w:rPr>
            </w:pPr>
            <w:r w:rsidRPr="001D60CA">
              <w:rPr>
                <w:bCs/>
              </w:rPr>
              <w:t>Future agenda item on race, adoption and Special guardianship</w:t>
            </w:r>
          </w:p>
        </w:tc>
        <w:tc>
          <w:tcPr>
            <w:tcW w:w="1318" w:type="dxa"/>
            <w:shd w:val="clear" w:color="auto" w:fill="A6A6A6" w:themeFill="background1" w:themeFillShade="A6"/>
          </w:tcPr>
          <w:p w14:paraId="0E4594CD" w14:textId="77777777" w:rsidR="00004746" w:rsidRDefault="00004746" w:rsidP="00263675">
            <w:pPr>
              <w:contextualSpacing/>
              <w:jc w:val="left"/>
              <w:rPr>
                <w:bCs/>
              </w:rPr>
            </w:pPr>
            <w:r>
              <w:rPr>
                <w:bCs/>
              </w:rPr>
              <w:t>RE</w:t>
            </w:r>
          </w:p>
        </w:tc>
        <w:tc>
          <w:tcPr>
            <w:tcW w:w="1415" w:type="dxa"/>
            <w:shd w:val="clear" w:color="auto" w:fill="A6A6A6" w:themeFill="background1" w:themeFillShade="A6"/>
          </w:tcPr>
          <w:p w14:paraId="1E6A471B" w14:textId="77777777" w:rsidR="00004746" w:rsidRDefault="00004746" w:rsidP="00263675">
            <w:pPr>
              <w:contextualSpacing/>
              <w:jc w:val="left"/>
              <w:rPr>
                <w:bCs/>
              </w:rPr>
            </w:pPr>
            <w:r>
              <w:rPr>
                <w:bCs/>
              </w:rPr>
              <w:t>July 2020</w:t>
            </w:r>
          </w:p>
        </w:tc>
        <w:tc>
          <w:tcPr>
            <w:tcW w:w="1274" w:type="dxa"/>
            <w:shd w:val="clear" w:color="auto" w:fill="A6A6A6" w:themeFill="background1" w:themeFillShade="A6"/>
          </w:tcPr>
          <w:p w14:paraId="6E3686FC" w14:textId="77777777" w:rsidR="00004746" w:rsidRDefault="00004746" w:rsidP="00263675">
            <w:pPr>
              <w:contextualSpacing/>
              <w:jc w:val="left"/>
              <w:rPr>
                <w:bCs/>
              </w:rPr>
            </w:pPr>
            <w:r>
              <w:rPr>
                <w:bCs/>
              </w:rPr>
              <w:t>Complete</w:t>
            </w:r>
          </w:p>
        </w:tc>
      </w:tr>
      <w:tr w:rsidR="00004746" w14:paraId="26F7437C" w14:textId="77777777" w:rsidTr="00263675">
        <w:tc>
          <w:tcPr>
            <w:tcW w:w="568" w:type="dxa"/>
            <w:shd w:val="clear" w:color="auto" w:fill="A6A6A6" w:themeFill="background1" w:themeFillShade="A6"/>
          </w:tcPr>
          <w:p w14:paraId="481BD227" w14:textId="77777777" w:rsidR="00004746" w:rsidRDefault="00004746" w:rsidP="00263675">
            <w:pPr>
              <w:contextualSpacing/>
              <w:jc w:val="left"/>
              <w:rPr>
                <w:b/>
              </w:rPr>
            </w:pPr>
            <w:r>
              <w:rPr>
                <w:b/>
              </w:rPr>
              <w:t>31</w:t>
            </w:r>
          </w:p>
        </w:tc>
        <w:tc>
          <w:tcPr>
            <w:tcW w:w="10021" w:type="dxa"/>
            <w:shd w:val="clear" w:color="auto" w:fill="A6A6A6" w:themeFill="background1" w:themeFillShade="A6"/>
          </w:tcPr>
          <w:p w14:paraId="6E59EDD8" w14:textId="77777777" w:rsidR="00004746" w:rsidRDefault="00004746" w:rsidP="00263675">
            <w:pPr>
              <w:contextualSpacing/>
              <w:jc w:val="left"/>
              <w:rPr>
                <w:bCs/>
              </w:rPr>
            </w:pPr>
            <w:r w:rsidRPr="001D60CA">
              <w:rPr>
                <w:bCs/>
              </w:rPr>
              <w:t>Standing item on agenda on feedback from RAA leaders</w:t>
            </w:r>
          </w:p>
        </w:tc>
        <w:tc>
          <w:tcPr>
            <w:tcW w:w="1318" w:type="dxa"/>
            <w:shd w:val="clear" w:color="auto" w:fill="A6A6A6" w:themeFill="background1" w:themeFillShade="A6"/>
          </w:tcPr>
          <w:p w14:paraId="0B0662D8" w14:textId="77777777" w:rsidR="00004746" w:rsidRDefault="00004746" w:rsidP="00263675">
            <w:pPr>
              <w:contextualSpacing/>
              <w:jc w:val="left"/>
              <w:rPr>
                <w:bCs/>
              </w:rPr>
            </w:pPr>
            <w:r>
              <w:rPr>
                <w:bCs/>
              </w:rPr>
              <w:t>RE</w:t>
            </w:r>
          </w:p>
        </w:tc>
        <w:tc>
          <w:tcPr>
            <w:tcW w:w="1415" w:type="dxa"/>
            <w:shd w:val="clear" w:color="auto" w:fill="A6A6A6" w:themeFill="background1" w:themeFillShade="A6"/>
          </w:tcPr>
          <w:p w14:paraId="0F0AB730" w14:textId="77777777" w:rsidR="00004746" w:rsidRDefault="00004746" w:rsidP="00263675">
            <w:pPr>
              <w:contextualSpacing/>
              <w:jc w:val="left"/>
              <w:rPr>
                <w:bCs/>
              </w:rPr>
            </w:pPr>
            <w:r>
              <w:rPr>
                <w:bCs/>
              </w:rPr>
              <w:t>July 2020</w:t>
            </w:r>
          </w:p>
        </w:tc>
        <w:tc>
          <w:tcPr>
            <w:tcW w:w="1274" w:type="dxa"/>
            <w:shd w:val="clear" w:color="auto" w:fill="A6A6A6" w:themeFill="background1" w:themeFillShade="A6"/>
          </w:tcPr>
          <w:p w14:paraId="29226130" w14:textId="77777777" w:rsidR="00004746" w:rsidRDefault="00004746" w:rsidP="00263675">
            <w:pPr>
              <w:contextualSpacing/>
              <w:jc w:val="left"/>
              <w:rPr>
                <w:bCs/>
              </w:rPr>
            </w:pPr>
            <w:r>
              <w:rPr>
                <w:bCs/>
              </w:rPr>
              <w:t>Complete</w:t>
            </w:r>
          </w:p>
        </w:tc>
      </w:tr>
      <w:tr w:rsidR="00004746" w14:paraId="43B20D7F" w14:textId="77777777" w:rsidTr="00263675">
        <w:tc>
          <w:tcPr>
            <w:tcW w:w="568" w:type="dxa"/>
            <w:shd w:val="clear" w:color="auto" w:fill="A6A6A6" w:themeFill="background1" w:themeFillShade="A6"/>
          </w:tcPr>
          <w:p w14:paraId="76E4A5BD" w14:textId="77777777" w:rsidR="00004746" w:rsidRDefault="00004746" w:rsidP="00263675">
            <w:pPr>
              <w:contextualSpacing/>
              <w:jc w:val="left"/>
              <w:rPr>
                <w:b/>
              </w:rPr>
            </w:pPr>
            <w:r>
              <w:rPr>
                <w:b/>
              </w:rPr>
              <w:t>30</w:t>
            </w:r>
          </w:p>
        </w:tc>
        <w:tc>
          <w:tcPr>
            <w:tcW w:w="10021" w:type="dxa"/>
            <w:shd w:val="clear" w:color="auto" w:fill="A6A6A6" w:themeFill="background1" w:themeFillShade="A6"/>
          </w:tcPr>
          <w:p w14:paraId="3CB73E9E" w14:textId="77777777" w:rsidR="00004746" w:rsidRDefault="00004746" w:rsidP="00263675">
            <w:pPr>
              <w:contextualSpacing/>
              <w:jc w:val="left"/>
              <w:rPr>
                <w:bCs/>
              </w:rPr>
            </w:pPr>
            <w:r w:rsidRPr="001D60CA">
              <w:rPr>
                <w:bCs/>
              </w:rPr>
              <w:t>Share content of RAA leaders work relating to barriers to adoption which includes ethnicity</w:t>
            </w:r>
          </w:p>
        </w:tc>
        <w:tc>
          <w:tcPr>
            <w:tcW w:w="1318" w:type="dxa"/>
            <w:shd w:val="clear" w:color="auto" w:fill="A6A6A6" w:themeFill="background1" w:themeFillShade="A6"/>
          </w:tcPr>
          <w:p w14:paraId="5CEA1015" w14:textId="77777777" w:rsidR="00004746" w:rsidRDefault="00004746" w:rsidP="00263675">
            <w:pPr>
              <w:contextualSpacing/>
              <w:jc w:val="left"/>
              <w:rPr>
                <w:bCs/>
              </w:rPr>
            </w:pPr>
            <w:r>
              <w:rPr>
                <w:bCs/>
              </w:rPr>
              <w:t>SS</w:t>
            </w:r>
          </w:p>
        </w:tc>
        <w:tc>
          <w:tcPr>
            <w:tcW w:w="1415" w:type="dxa"/>
            <w:shd w:val="clear" w:color="auto" w:fill="A6A6A6" w:themeFill="background1" w:themeFillShade="A6"/>
          </w:tcPr>
          <w:p w14:paraId="1A77E9EC" w14:textId="77777777" w:rsidR="00004746" w:rsidRDefault="00004746" w:rsidP="00263675">
            <w:pPr>
              <w:contextualSpacing/>
              <w:jc w:val="left"/>
              <w:rPr>
                <w:bCs/>
              </w:rPr>
            </w:pPr>
            <w:r>
              <w:rPr>
                <w:bCs/>
              </w:rPr>
              <w:t>July 2020</w:t>
            </w:r>
          </w:p>
        </w:tc>
        <w:tc>
          <w:tcPr>
            <w:tcW w:w="1274" w:type="dxa"/>
            <w:shd w:val="clear" w:color="auto" w:fill="A6A6A6" w:themeFill="background1" w:themeFillShade="A6"/>
          </w:tcPr>
          <w:p w14:paraId="0555B29E" w14:textId="77777777" w:rsidR="00004746" w:rsidRDefault="00004746" w:rsidP="00263675">
            <w:pPr>
              <w:contextualSpacing/>
              <w:jc w:val="left"/>
              <w:rPr>
                <w:bCs/>
              </w:rPr>
            </w:pPr>
            <w:r>
              <w:rPr>
                <w:bCs/>
              </w:rPr>
              <w:t>Complete</w:t>
            </w:r>
          </w:p>
        </w:tc>
      </w:tr>
      <w:tr w:rsidR="00004746" w14:paraId="5988C76A" w14:textId="77777777" w:rsidTr="00263675">
        <w:tc>
          <w:tcPr>
            <w:tcW w:w="568" w:type="dxa"/>
            <w:shd w:val="clear" w:color="auto" w:fill="A6A6A6" w:themeFill="background1" w:themeFillShade="A6"/>
          </w:tcPr>
          <w:p w14:paraId="20BCA086" w14:textId="77777777" w:rsidR="00004746" w:rsidRDefault="00004746" w:rsidP="00263675">
            <w:pPr>
              <w:contextualSpacing/>
              <w:jc w:val="left"/>
              <w:rPr>
                <w:b/>
              </w:rPr>
            </w:pPr>
            <w:r>
              <w:rPr>
                <w:b/>
              </w:rPr>
              <w:t>29</w:t>
            </w:r>
          </w:p>
        </w:tc>
        <w:tc>
          <w:tcPr>
            <w:tcW w:w="10021" w:type="dxa"/>
            <w:shd w:val="clear" w:color="auto" w:fill="A6A6A6" w:themeFill="background1" w:themeFillShade="A6"/>
          </w:tcPr>
          <w:p w14:paraId="7F66F0EB" w14:textId="77777777" w:rsidR="00004746" w:rsidRPr="00F06067" w:rsidRDefault="00004746" w:rsidP="00263675">
            <w:pPr>
              <w:contextualSpacing/>
              <w:jc w:val="left"/>
              <w:rPr>
                <w:bCs/>
              </w:rPr>
            </w:pPr>
            <w:r>
              <w:rPr>
                <w:bCs/>
              </w:rPr>
              <w:t xml:space="preserve">Share papers from Adopt Thames Valley: </w:t>
            </w:r>
            <w:r>
              <w:t>learning log, risk assessment and COVID 19 paper</w:t>
            </w:r>
          </w:p>
        </w:tc>
        <w:tc>
          <w:tcPr>
            <w:tcW w:w="1318" w:type="dxa"/>
            <w:shd w:val="clear" w:color="auto" w:fill="A6A6A6" w:themeFill="background1" w:themeFillShade="A6"/>
          </w:tcPr>
          <w:p w14:paraId="2B356913" w14:textId="77777777" w:rsidR="00004746" w:rsidRPr="00F06067" w:rsidRDefault="00004746" w:rsidP="00263675">
            <w:pPr>
              <w:contextualSpacing/>
              <w:jc w:val="left"/>
              <w:rPr>
                <w:bCs/>
              </w:rPr>
            </w:pPr>
            <w:r>
              <w:rPr>
                <w:bCs/>
              </w:rPr>
              <w:t>TR</w:t>
            </w:r>
          </w:p>
        </w:tc>
        <w:tc>
          <w:tcPr>
            <w:tcW w:w="1415" w:type="dxa"/>
            <w:shd w:val="clear" w:color="auto" w:fill="A6A6A6" w:themeFill="background1" w:themeFillShade="A6"/>
          </w:tcPr>
          <w:p w14:paraId="3B0CC190" w14:textId="77777777" w:rsidR="00004746" w:rsidRPr="00F06067" w:rsidRDefault="00004746" w:rsidP="00263675">
            <w:pPr>
              <w:contextualSpacing/>
              <w:jc w:val="left"/>
              <w:rPr>
                <w:bCs/>
              </w:rPr>
            </w:pPr>
            <w:r>
              <w:rPr>
                <w:bCs/>
              </w:rPr>
              <w:t>May 2020</w:t>
            </w:r>
          </w:p>
        </w:tc>
        <w:tc>
          <w:tcPr>
            <w:tcW w:w="1274" w:type="dxa"/>
            <w:shd w:val="clear" w:color="auto" w:fill="A6A6A6" w:themeFill="background1" w:themeFillShade="A6"/>
          </w:tcPr>
          <w:p w14:paraId="736A8BF9" w14:textId="77777777" w:rsidR="00004746" w:rsidRPr="00F06067" w:rsidRDefault="00004746" w:rsidP="00263675">
            <w:pPr>
              <w:contextualSpacing/>
              <w:jc w:val="left"/>
              <w:rPr>
                <w:bCs/>
              </w:rPr>
            </w:pPr>
            <w:r>
              <w:rPr>
                <w:bCs/>
              </w:rPr>
              <w:t>Complete</w:t>
            </w:r>
          </w:p>
        </w:tc>
      </w:tr>
      <w:tr w:rsidR="00004746" w14:paraId="7577BB8E" w14:textId="77777777" w:rsidTr="00263675">
        <w:tc>
          <w:tcPr>
            <w:tcW w:w="568" w:type="dxa"/>
            <w:shd w:val="clear" w:color="auto" w:fill="A6A6A6" w:themeFill="background1" w:themeFillShade="A6"/>
          </w:tcPr>
          <w:p w14:paraId="6F57265D" w14:textId="77777777" w:rsidR="00004746" w:rsidRDefault="00004746" w:rsidP="00263675">
            <w:pPr>
              <w:contextualSpacing/>
              <w:jc w:val="left"/>
              <w:rPr>
                <w:b/>
              </w:rPr>
            </w:pPr>
            <w:r>
              <w:rPr>
                <w:b/>
              </w:rPr>
              <w:t>28</w:t>
            </w:r>
          </w:p>
        </w:tc>
        <w:tc>
          <w:tcPr>
            <w:tcW w:w="10021" w:type="dxa"/>
            <w:shd w:val="clear" w:color="auto" w:fill="A6A6A6" w:themeFill="background1" w:themeFillShade="A6"/>
          </w:tcPr>
          <w:p w14:paraId="7D67BD76" w14:textId="77777777" w:rsidR="00004746" w:rsidRPr="00F06067" w:rsidRDefault="00004746" w:rsidP="00263675">
            <w:pPr>
              <w:contextualSpacing/>
              <w:jc w:val="left"/>
              <w:rPr>
                <w:bCs/>
              </w:rPr>
            </w:pPr>
            <w:r w:rsidRPr="00F06067">
              <w:rPr>
                <w:bCs/>
              </w:rPr>
              <w:t>Share feedback from ASGLB SE with South East DCS group (as per bullets below)</w:t>
            </w:r>
          </w:p>
        </w:tc>
        <w:tc>
          <w:tcPr>
            <w:tcW w:w="1318" w:type="dxa"/>
            <w:shd w:val="clear" w:color="auto" w:fill="A6A6A6" w:themeFill="background1" w:themeFillShade="A6"/>
          </w:tcPr>
          <w:p w14:paraId="0FDC457E" w14:textId="77777777" w:rsidR="00004746" w:rsidRPr="00F06067" w:rsidRDefault="00004746" w:rsidP="00263675">
            <w:pPr>
              <w:contextualSpacing/>
              <w:jc w:val="left"/>
              <w:rPr>
                <w:bCs/>
              </w:rPr>
            </w:pPr>
            <w:r w:rsidRPr="00F06067">
              <w:rPr>
                <w:bCs/>
              </w:rPr>
              <w:t>MH</w:t>
            </w:r>
          </w:p>
        </w:tc>
        <w:tc>
          <w:tcPr>
            <w:tcW w:w="1415" w:type="dxa"/>
            <w:shd w:val="clear" w:color="auto" w:fill="A6A6A6" w:themeFill="background1" w:themeFillShade="A6"/>
          </w:tcPr>
          <w:p w14:paraId="10629C5D" w14:textId="77777777" w:rsidR="00004746" w:rsidRPr="00F06067" w:rsidRDefault="00004746" w:rsidP="00263675">
            <w:pPr>
              <w:contextualSpacing/>
              <w:jc w:val="left"/>
              <w:rPr>
                <w:bCs/>
              </w:rPr>
            </w:pPr>
            <w:r w:rsidRPr="00F06067">
              <w:rPr>
                <w:bCs/>
              </w:rPr>
              <w:t>May 2020</w:t>
            </w:r>
          </w:p>
        </w:tc>
        <w:tc>
          <w:tcPr>
            <w:tcW w:w="1274" w:type="dxa"/>
            <w:shd w:val="clear" w:color="auto" w:fill="A6A6A6" w:themeFill="background1" w:themeFillShade="A6"/>
          </w:tcPr>
          <w:p w14:paraId="321547FE" w14:textId="77777777" w:rsidR="00004746" w:rsidRPr="00F06067" w:rsidRDefault="00004746" w:rsidP="00263675">
            <w:pPr>
              <w:contextualSpacing/>
              <w:jc w:val="left"/>
              <w:rPr>
                <w:bCs/>
              </w:rPr>
            </w:pPr>
            <w:r>
              <w:rPr>
                <w:bCs/>
              </w:rPr>
              <w:t>Complete</w:t>
            </w:r>
          </w:p>
        </w:tc>
      </w:tr>
      <w:tr w:rsidR="00004746" w14:paraId="50FF277C" w14:textId="77777777" w:rsidTr="00263675">
        <w:tc>
          <w:tcPr>
            <w:tcW w:w="568" w:type="dxa"/>
            <w:shd w:val="clear" w:color="auto" w:fill="A6A6A6" w:themeFill="background1" w:themeFillShade="A6"/>
          </w:tcPr>
          <w:p w14:paraId="0D632017" w14:textId="77777777" w:rsidR="00004746" w:rsidRDefault="00004746" w:rsidP="00263675">
            <w:pPr>
              <w:contextualSpacing/>
              <w:jc w:val="left"/>
              <w:rPr>
                <w:b/>
              </w:rPr>
            </w:pPr>
            <w:r>
              <w:rPr>
                <w:b/>
              </w:rPr>
              <w:t>27</w:t>
            </w:r>
          </w:p>
        </w:tc>
        <w:tc>
          <w:tcPr>
            <w:tcW w:w="10021" w:type="dxa"/>
            <w:shd w:val="clear" w:color="auto" w:fill="A6A6A6" w:themeFill="background1" w:themeFillShade="A6"/>
          </w:tcPr>
          <w:p w14:paraId="2ED2BC3E" w14:textId="77777777" w:rsidR="00004746" w:rsidRPr="00F06067" w:rsidRDefault="00004746" w:rsidP="00263675">
            <w:pPr>
              <w:contextualSpacing/>
              <w:jc w:val="left"/>
              <w:rPr>
                <w:bCs/>
              </w:rPr>
            </w:pPr>
            <w:r w:rsidRPr="00F06067">
              <w:rPr>
                <w:bCs/>
              </w:rPr>
              <w:t>Share feedback from ASGLB SE with national board about emerging trends in the South East:</w:t>
            </w:r>
          </w:p>
          <w:p w14:paraId="658C5E9A" w14:textId="77777777" w:rsidR="00004746" w:rsidRPr="00F06067" w:rsidRDefault="00004746" w:rsidP="00004746">
            <w:pPr>
              <w:pStyle w:val="ListParagraph"/>
              <w:numPr>
                <w:ilvl w:val="0"/>
                <w:numId w:val="7"/>
              </w:numPr>
              <w:jc w:val="left"/>
              <w:rPr>
                <w:bCs/>
              </w:rPr>
            </w:pPr>
            <w:r w:rsidRPr="00F06067">
              <w:rPr>
                <w:bCs/>
              </w:rPr>
              <w:t>some evidence of delay in adoption order hearings and care proceedings,</w:t>
            </w:r>
          </w:p>
          <w:p w14:paraId="5516301B" w14:textId="77777777" w:rsidR="00004746" w:rsidRPr="00F06067" w:rsidRDefault="00004746" w:rsidP="00004746">
            <w:pPr>
              <w:pStyle w:val="ListParagraph"/>
              <w:numPr>
                <w:ilvl w:val="0"/>
                <w:numId w:val="7"/>
              </w:numPr>
              <w:jc w:val="left"/>
              <w:rPr>
                <w:bCs/>
              </w:rPr>
            </w:pPr>
            <w:r w:rsidRPr="00F06067">
              <w:rPr>
                <w:bCs/>
              </w:rPr>
              <w:t>a mixed picture on enquiries with some RAAs and LAs reporting the same levels</w:t>
            </w:r>
          </w:p>
          <w:p w14:paraId="4F4066CE" w14:textId="77777777" w:rsidR="00004746" w:rsidRPr="00F06067" w:rsidRDefault="00004746" w:rsidP="00004746">
            <w:pPr>
              <w:pStyle w:val="ListParagraph"/>
              <w:numPr>
                <w:ilvl w:val="0"/>
                <w:numId w:val="7"/>
              </w:numPr>
              <w:jc w:val="left"/>
              <w:rPr>
                <w:bCs/>
              </w:rPr>
            </w:pPr>
            <w:r w:rsidRPr="00F06067">
              <w:rPr>
                <w:bCs/>
              </w:rPr>
              <w:t>little evidence that adoption introductions are being delayed</w:t>
            </w:r>
          </w:p>
          <w:p w14:paraId="74B4D55C" w14:textId="77777777" w:rsidR="00004746" w:rsidRPr="00F06067" w:rsidRDefault="00004746" w:rsidP="00004746">
            <w:pPr>
              <w:pStyle w:val="ListParagraph"/>
              <w:numPr>
                <w:ilvl w:val="0"/>
                <w:numId w:val="7"/>
              </w:numPr>
              <w:jc w:val="left"/>
              <w:rPr>
                <w:bCs/>
              </w:rPr>
            </w:pPr>
            <w:r w:rsidRPr="00F06067">
              <w:rPr>
                <w:bCs/>
              </w:rPr>
              <w:t>more demand for mother and baby placements</w:t>
            </w:r>
          </w:p>
          <w:p w14:paraId="586A132C" w14:textId="77777777" w:rsidR="00004746" w:rsidRPr="00F06067" w:rsidRDefault="00004746" w:rsidP="00004746">
            <w:pPr>
              <w:pStyle w:val="ListParagraph"/>
              <w:numPr>
                <w:ilvl w:val="0"/>
                <w:numId w:val="7"/>
              </w:numPr>
              <w:jc w:val="left"/>
              <w:rPr>
                <w:bCs/>
              </w:rPr>
            </w:pPr>
            <w:r w:rsidRPr="00F06067">
              <w:rPr>
                <w:bCs/>
              </w:rPr>
              <w:t>a particular impact on SGs of COVID-19 (particularly older and vulnerable carers)</w:t>
            </w:r>
          </w:p>
          <w:p w14:paraId="786E566C" w14:textId="77777777" w:rsidR="00004746" w:rsidRPr="00F06067" w:rsidRDefault="00004746" w:rsidP="00004746">
            <w:pPr>
              <w:pStyle w:val="ListParagraph"/>
              <w:numPr>
                <w:ilvl w:val="0"/>
                <w:numId w:val="7"/>
              </w:numPr>
              <w:jc w:val="left"/>
              <w:rPr>
                <w:bCs/>
              </w:rPr>
            </w:pPr>
            <w:r w:rsidRPr="00F06067">
              <w:rPr>
                <w:bCs/>
              </w:rPr>
              <w:t xml:space="preserve">support for the new flexible ASF arrangements </w:t>
            </w:r>
          </w:p>
          <w:p w14:paraId="3BF66C77" w14:textId="77777777" w:rsidR="00004746" w:rsidRPr="00F06067" w:rsidRDefault="00004746" w:rsidP="00004746">
            <w:pPr>
              <w:pStyle w:val="ListParagraph"/>
              <w:numPr>
                <w:ilvl w:val="0"/>
                <w:numId w:val="7"/>
              </w:numPr>
              <w:jc w:val="left"/>
              <w:rPr>
                <w:bCs/>
              </w:rPr>
            </w:pPr>
            <w:r w:rsidRPr="00F06067">
              <w:rPr>
                <w:bCs/>
              </w:rPr>
              <w:t>Little use of the new regulations as in the main RAAs and LAs have been able to manage</w:t>
            </w:r>
          </w:p>
        </w:tc>
        <w:tc>
          <w:tcPr>
            <w:tcW w:w="1318" w:type="dxa"/>
            <w:shd w:val="clear" w:color="auto" w:fill="A6A6A6" w:themeFill="background1" w:themeFillShade="A6"/>
          </w:tcPr>
          <w:p w14:paraId="77ABD530" w14:textId="77777777" w:rsidR="00004746" w:rsidRPr="00F06067" w:rsidRDefault="00004746" w:rsidP="00263675">
            <w:pPr>
              <w:contextualSpacing/>
              <w:jc w:val="left"/>
              <w:rPr>
                <w:bCs/>
              </w:rPr>
            </w:pPr>
            <w:r w:rsidRPr="00F06067">
              <w:rPr>
                <w:bCs/>
              </w:rPr>
              <w:t>KY</w:t>
            </w:r>
          </w:p>
        </w:tc>
        <w:tc>
          <w:tcPr>
            <w:tcW w:w="1415" w:type="dxa"/>
            <w:shd w:val="clear" w:color="auto" w:fill="A6A6A6" w:themeFill="background1" w:themeFillShade="A6"/>
          </w:tcPr>
          <w:p w14:paraId="161E88FA" w14:textId="77777777" w:rsidR="00004746" w:rsidRPr="00F06067" w:rsidRDefault="00004746" w:rsidP="00263675">
            <w:pPr>
              <w:contextualSpacing/>
              <w:jc w:val="left"/>
              <w:rPr>
                <w:bCs/>
              </w:rPr>
            </w:pPr>
            <w:r w:rsidRPr="00F06067">
              <w:rPr>
                <w:bCs/>
              </w:rPr>
              <w:t>May 2020</w:t>
            </w:r>
          </w:p>
        </w:tc>
        <w:tc>
          <w:tcPr>
            <w:tcW w:w="1274" w:type="dxa"/>
            <w:shd w:val="clear" w:color="auto" w:fill="A6A6A6" w:themeFill="background1" w:themeFillShade="A6"/>
          </w:tcPr>
          <w:p w14:paraId="2C79A016" w14:textId="77777777" w:rsidR="00004746" w:rsidRPr="00F06067" w:rsidRDefault="00004746" w:rsidP="00263675">
            <w:pPr>
              <w:contextualSpacing/>
              <w:jc w:val="left"/>
              <w:rPr>
                <w:bCs/>
              </w:rPr>
            </w:pPr>
            <w:r>
              <w:rPr>
                <w:bCs/>
              </w:rPr>
              <w:t>Complete</w:t>
            </w:r>
          </w:p>
        </w:tc>
      </w:tr>
      <w:tr w:rsidR="00004746" w14:paraId="4952EB7E" w14:textId="77777777" w:rsidTr="00263675">
        <w:tc>
          <w:tcPr>
            <w:tcW w:w="568" w:type="dxa"/>
            <w:shd w:val="clear" w:color="auto" w:fill="FFFFFF" w:themeFill="background1"/>
          </w:tcPr>
          <w:p w14:paraId="679AA26D" w14:textId="77777777" w:rsidR="00004746" w:rsidRDefault="00004746" w:rsidP="00263675">
            <w:pPr>
              <w:contextualSpacing/>
              <w:jc w:val="left"/>
              <w:rPr>
                <w:b/>
              </w:rPr>
            </w:pPr>
            <w:r>
              <w:rPr>
                <w:b/>
              </w:rPr>
              <w:t>26</w:t>
            </w:r>
          </w:p>
        </w:tc>
        <w:tc>
          <w:tcPr>
            <w:tcW w:w="10021" w:type="dxa"/>
            <w:shd w:val="clear" w:color="auto" w:fill="FFFFFF" w:themeFill="background1"/>
          </w:tcPr>
          <w:p w14:paraId="32561C65" w14:textId="77777777" w:rsidR="00004746" w:rsidRPr="00271A9D" w:rsidRDefault="00004746" w:rsidP="00263675">
            <w:pPr>
              <w:contextualSpacing/>
              <w:jc w:val="left"/>
              <w:rPr>
                <w:bCs/>
              </w:rPr>
            </w:pPr>
            <w:r>
              <w:rPr>
                <w:bCs/>
              </w:rPr>
              <w:t xml:space="preserve">Investigate if percentage of ASF that goes to SG has increased from 12% (as a result of changes brought in from COVID-19). No updated data available as of </w:t>
            </w:r>
            <w:proofErr w:type="spellStart"/>
            <w:r>
              <w:rPr>
                <w:bCs/>
              </w:rPr>
              <w:t>Mid July</w:t>
            </w:r>
            <w:proofErr w:type="spellEnd"/>
            <w:r>
              <w:rPr>
                <w:bCs/>
              </w:rPr>
              <w:t>.</w:t>
            </w:r>
          </w:p>
        </w:tc>
        <w:tc>
          <w:tcPr>
            <w:tcW w:w="1318" w:type="dxa"/>
          </w:tcPr>
          <w:p w14:paraId="2C8C1EA4" w14:textId="77777777" w:rsidR="00004746" w:rsidRPr="00271A9D" w:rsidRDefault="00004746" w:rsidP="00263675">
            <w:pPr>
              <w:contextualSpacing/>
              <w:jc w:val="left"/>
              <w:rPr>
                <w:bCs/>
              </w:rPr>
            </w:pPr>
            <w:r w:rsidRPr="00271A9D">
              <w:rPr>
                <w:bCs/>
              </w:rPr>
              <w:t>KY</w:t>
            </w:r>
          </w:p>
        </w:tc>
        <w:tc>
          <w:tcPr>
            <w:tcW w:w="1415" w:type="dxa"/>
          </w:tcPr>
          <w:p w14:paraId="16804C27" w14:textId="77777777" w:rsidR="00004746" w:rsidRPr="00271A9D" w:rsidRDefault="00004746" w:rsidP="00263675">
            <w:pPr>
              <w:contextualSpacing/>
              <w:jc w:val="left"/>
              <w:rPr>
                <w:bCs/>
              </w:rPr>
            </w:pPr>
            <w:r w:rsidRPr="00271A9D">
              <w:rPr>
                <w:bCs/>
              </w:rPr>
              <w:t>May 2020</w:t>
            </w:r>
          </w:p>
        </w:tc>
        <w:tc>
          <w:tcPr>
            <w:tcW w:w="1274" w:type="dxa"/>
          </w:tcPr>
          <w:p w14:paraId="52F62E16" w14:textId="77777777" w:rsidR="00004746" w:rsidRPr="00271A9D" w:rsidRDefault="00004746" w:rsidP="00263675">
            <w:pPr>
              <w:contextualSpacing/>
              <w:jc w:val="left"/>
              <w:rPr>
                <w:bCs/>
              </w:rPr>
            </w:pPr>
            <w:r w:rsidRPr="00271A9D">
              <w:rPr>
                <w:bCs/>
              </w:rPr>
              <w:t>OPEN</w:t>
            </w:r>
          </w:p>
        </w:tc>
      </w:tr>
      <w:tr w:rsidR="00004746" w14:paraId="15217055" w14:textId="77777777" w:rsidTr="00263675">
        <w:tc>
          <w:tcPr>
            <w:tcW w:w="568" w:type="dxa"/>
            <w:shd w:val="clear" w:color="auto" w:fill="D0CECE" w:themeFill="background2" w:themeFillShade="E6"/>
          </w:tcPr>
          <w:p w14:paraId="0D211106" w14:textId="77777777" w:rsidR="00004746" w:rsidRDefault="00004746" w:rsidP="00263675">
            <w:pPr>
              <w:contextualSpacing/>
              <w:jc w:val="left"/>
              <w:rPr>
                <w:bCs/>
              </w:rPr>
            </w:pPr>
            <w:r>
              <w:rPr>
                <w:bCs/>
              </w:rPr>
              <w:t>25</w:t>
            </w:r>
          </w:p>
        </w:tc>
        <w:tc>
          <w:tcPr>
            <w:tcW w:w="10021" w:type="dxa"/>
            <w:shd w:val="clear" w:color="auto" w:fill="D0CECE" w:themeFill="background2" w:themeFillShade="E6"/>
          </w:tcPr>
          <w:p w14:paraId="4896DB43" w14:textId="77777777" w:rsidR="00004746" w:rsidRPr="00571BDC" w:rsidRDefault="00004746" w:rsidP="00263675">
            <w:pPr>
              <w:contextualSpacing/>
              <w:jc w:val="left"/>
              <w:rPr>
                <w:bCs/>
              </w:rPr>
            </w:pPr>
            <w:r>
              <w:rPr>
                <w:bCs/>
              </w:rPr>
              <w:t>Update terms of reference to include focus on both special guardianship and adoption and to update existing membership</w:t>
            </w:r>
          </w:p>
        </w:tc>
        <w:tc>
          <w:tcPr>
            <w:tcW w:w="1318" w:type="dxa"/>
            <w:shd w:val="clear" w:color="auto" w:fill="D0CECE" w:themeFill="background2" w:themeFillShade="E6"/>
          </w:tcPr>
          <w:p w14:paraId="5E666923" w14:textId="77777777" w:rsidR="00004746" w:rsidRPr="00571BDC" w:rsidRDefault="00004746" w:rsidP="00263675">
            <w:pPr>
              <w:contextualSpacing/>
              <w:jc w:val="left"/>
              <w:rPr>
                <w:bCs/>
              </w:rPr>
            </w:pPr>
            <w:r>
              <w:rPr>
                <w:bCs/>
              </w:rPr>
              <w:t>RE</w:t>
            </w:r>
          </w:p>
        </w:tc>
        <w:tc>
          <w:tcPr>
            <w:tcW w:w="1415" w:type="dxa"/>
            <w:shd w:val="clear" w:color="auto" w:fill="D0CECE" w:themeFill="background2" w:themeFillShade="E6"/>
          </w:tcPr>
          <w:p w14:paraId="19DC4EB7" w14:textId="77777777" w:rsidR="00004746" w:rsidRPr="002012F1" w:rsidRDefault="00004746" w:rsidP="00263675">
            <w:pPr>
              <w:contextualSpacing/>
              <w:jc w:val="left"/>
              <w:rPr>
                <w:bCs/>
              </w:rPr>
            </w:pPr>
            <w:r>
              <w:rPr>
                <w:bCs/>
              </w:rPr>
              <w:t>Jan 2020</w:t>
            </w:r>
          </w:p>
        </w:tc>
        <w:tc>
          <w:tcPr>
            <w:tcW w:w="1274" w:type="dxa"/>
            <w:shd w:val="clear" w:color="auto" w:fill="D0CECE" w:themeFill="background2" w:themeFillShade="E6"/>
          </w:tcPr>
          <w:p w14:paraId="33C484A5" w14:textId="77777777" w:rsidR="00004746" w:rsidRDefault="00004746" w:rsidP="00263675">
            <w:pPr>
              <w:contextualSpacing/>
              <w:jc w:val="left"/>
              <w:rPr>
                <w:b/>
              </w:rPr>
            </w:pPr>
            <w:r>
              <w:rPr>
                <w:b/>
              </w:rPr>
              <w:t>Complete</w:t>
            </w:r>
          </w:p>
        </w:tc>
      </w:tr>
      <w:tr w:rsidR="00004746" w14:paraId="68F4DA6E" w14:textId="77777777" w:rsidTr="00263675">
        <w:tc>
          <w:tcPr>
            <w:tcW w:w="568" w:type="dxa"/>
            <w:shd w:val="clear" w:color="auto" w:fill="D0CECE" w:themeFill="background2" w:themeFillShade="E6"/>
          </w:tcPr>
          <w:p w14:paraId="3EDF1DCF" w14:textId="77777777" w:rsidR="00004746" w:rsidRDefault="00004746" w:rsidP="00263675">
            <w:pPr>
              <w:jc w:val="both"/>
            </w:pPr>
            <w:r>
              <w:t>24</w:t>
            </w:r>
          </w:p>
        </w:tc>
        <w:tc>
          <w:tcPr>
            <w:tcW w:w="10021" w:type="dxa"/>
            <w:shd w:val="clear" w:color="auto" w:fill="D0CECE" w:themeFill="background2" w:themeFillShade="E6"/>
          </w:tcPr>
          <w:p w14:paraId="10875921" w14:textId="77777777" w:rsidR="00004746" w:rsidRPr="00D02B5A" w:rsidRDefault="00004746" w:rsidP="00263675">
            <w:pPr>
              <w:jc w:val="both"/>
            </w:pPr>
            <w:r>
              <w:t>All to respond to schools admission code consultation particularly on aspects relating to adoption</w:t>
            </w:r>
          </w:p>
        </w:tc>
        <w:tc>
          <w:tcPr>
            <w:tcW w:w="1318" w:type="dxa"/>
            <w:shd w:val="clear" w:color="auto" w:fill="D0CECE" w:themeFill="background2" w:themeFillShade="E6"/>
          </w:tcPr>
          <w:p w14:paraId="3373130B" w14:textId="77777777" w:rsidR="00004746" w:rsidRDefault="00004746" w:rsidP="00263675">
            <w:pPr>
              <w:contextualSpacing/>
              <w:jc w:val="left"/>
              <w:rPr>
                <w:bCs/>
              </w:rPr>
            </w:pPr>
            <w:r>
              <w:rPr>
                <w:bCs/>
              </w:rPr>
              <w:t>All</w:t>
            </w:r>
          </w:p>
        </w:tc>
        <w:tc>
          <w:tcPr>
            <w:tcW w:w="1415" w:type="dxa"/>
            <w:shd w:val="clear" w:color="auto" w:fill="D0CECE" w:themeFill="background2" w:themeFillShade="E6"/>
          </w:tcPr>
          <w:p w14:paraId="60AE4E7B"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1A05BB73" w14:textId="77777777" w:rsidR="00004746" w:rsidRDefault="00004746" w:rsidP="00263675">
            <w:pPr>
              <w:contextualSpacing/>
              <w:jc w:val="left"/>
              <w:rPr>
                <w:b/>
              </w:rPr>
            </w:pPr>
            <w:r>
              <w:rPr>
                <w:b/>
              </w:rPr>
              <w:t>Complete</w:t>
            </w:r>
          </w:p>
        </w:tc>
      </w:tr>
      <w:tr w:rsidR="00004746" w14:paraId="1EF444B8" w14:textId="77777777" w:rsidTr="00263675">
        <w:tc>
          <w:tcPr>
            <w:tcW w:w="568" w:type="dxa"/>
            <w:shd w:val="clear" w:color="auto" w:fill="D0CECE" w:themeFill="background2" w:themeFillShade="E6"/>
          </w:tcPr>
          <w:p w14:paraId="146C9BE2" w14:textId="77777777" w:rsidR="00004746" w:rsidRDefault="00004746" w:rsidP="00263675">
            <w:pPr>
              <w:jc w:val="both"/>
            </w:pPr>
            <w:r>
              <w:lastRenderedPageBreak/>
              <w:t>23</w:t>
            </w:r>
          </w:p>
        </w:tc>
        <w:tc>
          <w:tcPr>
            <w:tcW w:w="10021" w:type="dxa"/>
            <w:shd w:val="clear" w:color="auto" w:fill="D0CECE" w:themeFill="background2" w:themeFillShade="E6"/>
          </w:tcPr>
          <w:p w14:paraId="25A4F27D" w14:textId="77777777" w:rsidR="00004746" w:rsidRDefault="00004746" w:rsidP="00263675">
            <w:pPr>
              <w:jc w:val="both"/>
            </w:pPr>
            <w:r>
              <w:t xml:space="preserve">All to send </w:t>
            </w:r>
            <w:proofErr w:type="spellStart"/>
            <w:r>
              <w:t>Corum</w:t>
            </w:r>
            <w:proofErr w:type="spellEnd"/>
            <w:r>
              <w:t xml:space="preserve"> details of any Asian families who may be interested in participating in research/sharing their story</w:t>
            </w:r>
          </w:p>
        </w:tc>
        <w:tc>
          <w:tcPr>
            <w:tcW w:w="1318" w:type="dxa"/>
            <w:shd w:val="clear" w:color="auto" w:fill="D0CECE" w:themeFill="background2" w:themeFillShade="E6"/>
          </w:tcPr>
          <w:p w14:paraId="43F76087" w14:textId="77777777" w:rsidR="00004746" w:rsidRDefault="00004746" w:rsidP="00263675">
            <w:pPr>
              <w:contextualSpacing/>
              <w:jc w:val="left"/>
              <w:rPr>
                <w:bCs/>
              </w:rPr>
            </w:pPr>
            <w:r>
              <w:rPr>
                <w:bCs/>
              </w:rPr>
              <w:t>All</w:t>
            </w:r>
          </w:p>
        </w:tc>
        <w:tc>
          <w:tcPr>
            <w:tcW w:w="1415" w:type="dxa"/>
            <w:shd w:val="clear" w:color="auto" w:fill="D0CECE" w:themeFill="background2" w:themeFillShade="E6"/>
          </w:tcPr>
          <w:p w14:paraId="043F00F3"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00141EF5" w14:textId="77777777" w:rsidR="00004746" w:rsidRDefault="00004746" w:rsidP="00263675">
            <w:pPr>
              <w:contextualSpacing/>
              <w:jc w:val="left"/>
              <w:rPr>
                <w:b/>
              </w:rPr>
            </w:pPr>
            <w:r>
              <w:rPr>
                <w:b/>
              </w:rPr>
              <w:t>Complete</w:t>
            </w:r>
          </w:p>
        </w:tc>
      </w:tr>
      <w:tr w:rsidR="00004746" w14:paraId="4199192A" w14:textId="77777777" w:rsidTr="00263675">
        <w:tc>
          <w:tcPr>
            <w:tcW w:w="568" w:type="dxa"/>
            <w:shd w:val="clear" w:color="auto" w:fill="D0CECE" w:themeFill="background2" w:themeFillShade="E6"/>
          </w:tcPr>
          <w:p w14:paraId="1BFD04AA" w14:textId="77777777" w:rsidR="00004746" w:rsidRDefault="00004746" w:rsidP="00263675">
            <w:pPr>
              <w:contextualSpacing/>
              <w:jc w:val="left"/>
              <w:rPr>
                <w:bCs/>
              </w:rPr>
            </w:pPr>
            <w:r>
              <w:rPr>
                <w:bCs/>
              </w:rPr>
              <w:t>22</w:t>
            </w:r>
          </w:p>
        </w:tc>
        <w:tc>
          <w:tcPr>
            <w:tcW w:w="10021" w:type="dxa"/>
            <w:shd w:val="clear" w:color="auto" w:fill="D0CECE" w:themeFill="background2" w:themeFillShade="E6"/>
          </w:tcPr>
          <w:p w14:paraId="54A8A940" w14:textId="77777777" w:rsidR="00004746" w:rsidRDefault="00004746" w:rsidP="00263675">
            <w:pPr>
              <w:contextualSpacing/>
              <w:jc w:val="left"/>
              <w:rPr>
                <w:bCs/>
              </w:rPr>
            </w:pPr>
            <w:r>
              <w:rPr>
                <w:bCs/>
              </w:rPr>
              <w:t>Discuss with DCSs different options for greater judiciary input into the board/regional approach, and RE to approach RM from CAFCASS to encourage him to attend the board</w:t>
            </w:r>
          </w:p>
        </w:tc>
        <w:tc>
          <w:tcPr>
            <w:tcW w:w="1318" w:type="dxa"/>
            <w:shd w:val="clear" w:color="auto" w:fill="D0CECE" w:themeFill="background2" w:themeFillShade="E6"/>
          </w:tcPr>
          <w:p w14:paraId="6571DEA1" w14:textId="77777777" w:rsidR="00004746" w:rsidRDefault="00004746" w:rsidP="00263675">
            <w:pPr>
              <w:contextualSpacing/>
              <w:jc w:val="left"/>
              <w:rPr>
                <w:bCs/>
              </w:rPr>
            </w:pPr>
            <w:r>
              <w:rPr>
                <w:bCs/>
              </w:rPr>
              <w:t>MH/RE</w:t>
            </w:r>
          </w:p>
        </w:tc>
        <w:tc>
          <w:tcPr>
            <w:tcW w:w="1415" w:type="dxa"/>
            <w:shd w:val="clear" w:color="auto" w:fill="D0CECE" w:themeFill="background2" w:themeFillShade="E6"/>
          </w:tcPr>
          <w:p w14:paraId="5C76B348"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50C8C778" w14:textId="77777777" w:rsidR="00004746" w:rsidRDefault="00004746" w:rsidP="00263675">
            <w:pPr>
              <w:contextualSpacing/>
              <w:jc w:val="left"/>
              <w:rPr>
                <w:b/>
              </w:rPr>
            </w:pPr>
            <w:r>
              <w:rPr>
                <w:b/>
              </w:rPr>
              <w:t>Complete</w:t>
            </w:r>
          </w:p>
        </w:tc>
      </w:tr>
      <w:tr w:rsidR="00004746" w14:paraId="1738DDF1" w14:textId="77777777" w:rsidTr="00263675">
        <w:tc>
          <w:tcPr>
            <w:tcW w:w="568" w:type="dxa"/>
            <w:shd w:val="clear" w:color="auto" w:fill="D0CECE" w:themeFill="background2" w:themeFillShade="E6"/>
          </w:tcPr>
          <w:p w14:paraId="2967408B" w14:textId="77777777" w:rsidR="00004746" w:rsidRDefault="00004746" w:rsidP="00263675">
            <w:pPr>
              <w:contextualSpacing/>
              <w:jc w:val="left"/>
            </w:pPr>
            <w:r>
              <w:t>21</w:t>
            </w:r>
          </w:p>
        </w:tc>
        <w:tc>
          <w:tcPr>
            <w:tcW w:w="10021" w:type="dxa"/>
            <w:shd w:val="clear" w:color="auto" w:fill="D0CECE" w:themeFill="background2" w:themeFillShade="E6"/>
          </w:tcPr>
          <w:p w14:paraId="7923D7A1" w14:textId="77777777" w:rsidR="00004746" w:rsidRDefault="00004746" w:rsidP="00263675">
            <w:pPr>
              <w:contextualSpacing/>
              <w:jc w:val="left"/>
              <w:rPr>
                <w:bCs/>
              </w:rPr>
            </w:pPr>
            <w:r>
              <w:t>MH to consider future item on adopter mindset around trans-racial placements– which is often about placing black and mixed race children in white families, but could be placing to BAME families.</w:t>
            </w:r>
          </w:p>
        </w:tc>
        <w:tc>
          <w:tcPr>
            <w:tcW w:w="1318" w:type="dxa"/>
            <w:shd w:val="clear" w:color="auto" w:fill="D0CECE" w:themeFill="background2" w:themeFillShade="E6"/>
          </w:tcPr>
          <w:p w14:paraId="6F143219" w14:textId="77777777" w:rsidR="00004746" w:rsidRDefault="00004746" w:rsidP="00263675">
            <w:pPr>
              <w:contextualSpacing/>
              <w:jc w:val="left"/>
              <w:rPr>
                <w:bCs/>
              </w:rPr>
            </w:pPr>
            <w:r>
              <w:rPr>
                <w:bCs/>
              </w:rPr>
              <w:t>MH</w:t>
            </w:r>
          </w:p>
        </w:tc>
        <w:tc>
          <w:tcPr>
            <w:tcW w:w="1415" w:type="dxa"/>
            <w:shd w:val="clear" w:color="auto" w:fill="D0CECE" w:themeFill="background2" w:themeFillShade="E6"/>
          </w:tcPr>
          <w:p w14:paraId="74D2D799"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57A605C9" w14:textId="77777777" w:rsidR="00004746" w:rsidRDefault="00004746" w:rsidP="00263675">
            <w:pPr>
              <w:contextualSpacing/>
              <w:jc w:val="left"/>
              <w:rPr>
                <w:b/>
              </w:rPr>
            </w:pPr>
            <w:r>
              <w:rPr>
                <w:b/>
              </w:rPr>
              <w:t>Complete</w:t>
            </w:r>
          </w:p>
        </w:tc>
      </w:tr>
      <w:tr w:rsidR="00004746" w14:paraId="20B2F854" w14:textId="77777777" w:rsidTr="00263675">
        <w:tc>
          <w:tcPr>
            <w:tcW w:w="568" w:type="dxa"/>
            <w:shd w:val="clear" w:color="auto" w:fill="D0CECE" w:themeFill="background2" w:themeFillShade="E6"/>
          </w:tcPr>
          <w:p w14:paraId="7BA72BEE" w14:textId="77777777" w:rsidR="00004746" w:rsidRDefault="00004746" w:rsidP="00263675">
            <w:pPr>
              <w:contextualSpacing/>
              <w:jc w:val="left"/>
              <w:rPr>
                <w:bCs/>
              </w:rPr>
            </w:pPr>
            <w:r>
              <w:rPr>
                <w:bCs/>
              </w:rPr>
              <w:t>20</w:t>
            </w:r>
          </w:p>
        </w:tc>
        <w:tc>
          <w:tcPr>
            <w:tcW w:w="10021" w:type="dxa"/>
            <w:shd w:val="clear" w:color="auto" w:fill="D0CECE" w:themeFill="background2" w:themeFillShade="E6"/>
          </w:tcPr>
          <w:p w14:paraId="574D514E" w14:textId="77777777" w:rsidR="00004746" w:rsidRDefault="00004746" w:rsidP="00263675">
            <w:pPr>
              <w:contextualSpacing/>
              <w:jc w:val="left"/>
              <w:rPr>
                <w:bCs/>
              </w:rPr>
            </w:pPr>
            <w:r>
              <w:rPr>
                <w:bCs/>
              </w:rPr>
              <w:t>Bucks to present Bucks’ approach to permanency at next ASGLB</w:t>
            </w:r>
          </w:p>
        </w:tc>
        <w:tc>
          <w:tcPr>
            <w:tcW w:w="1318" w:type="dxa"/>
            <w:shd w:val="clear" w:color="auto" w:fill="D0CECE" w:themeFill="background2" w:themeFillShade="E6"/>
          </w:tcPr>
          <w:p w14:paraId="4C350350" w14:textId="77777777" w:rsidR="00004746" w:rsidRDefault="00004746" w:rsidP="00263675">
            <w:pPr>
              <w:contextualSpacing/>
              <w:jc w:val="left"/>
              <w:rPr>
                <w:bCs/>
              </w:rPr>
            </w:pPr>
            <w:r>
              <w:rPr>
                <w:bCs/>
              </w:rPr>
              <w:t>NW</w:t>
            </w:r>
          </w:p>
        </w:tc>
        <w:tc>
          <w:tcPr>
            <w:tcW w:w="1415" w:type="dxa"/>
            <w:shd w:val="clear" w:color="auto" w:fill="D0CECE" w:themeFill="background2" w:themeFillShade="E6"/>
          </w:tcPr>
          <w:p w14:paraId="28CCF612"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5A08DA7E" w14:textId="77777777" w:rsidR="00004746" w:rsidRDefault="00004746" w:rsidP="00263675">
            <w:pPr>
              <w:contextualSpacing/>
              <w:jc w:val="left"/>
              <w:rPr>
                <w:b/>
              </w:rPr>
            </w:pPr>
            <w:r>
              <w:rPr>
                <w:b/>
              </w:rPr>
              <w:t>Complete</w:t>
            </w:r>
          </w:p>
        </w:tc>
      </w:tr>
      <w:tr w:rsidR="00004746" w14:paraId="0D8422AB" w14:textId="77777777" w:rsidTr="00263675">
        <w:tc>
          <w:tcPr>
            <w:tcW w:w="568" w:type="dxa"/>
            <w:shd w:val="clear" w:color="auto" w:fill="D0CECE" w:themeFill="background2" w:themeFillShade="E6"/>
          </w:tcPr>
          <w:p w14:paraId="0CED7F38" w14:textId="77777777" w:rsidR="00004746" w:rsidRDefault="00004746" w:rsidP="00263675">
            <w:pPr>
              <w:contextualSpacing/>
              <w:jc w:val="left"/>
              <w:rPr>
                <w:bCs/>
              </w:rPr>
            </w:pPr>
            <w:r>
              <w:rPr>
                <w:bCs/>
              </w:rPr>
              <w:t>19</w:t>
            </w:r>
          </w:p>
        </w:tc>
        <w:tc>
          <w:tcPr>
            <w:tcW w:w="10021" w:type="dxa"/>
            <w:shd w:val="clear" w:color="auto" w:fill="D0CECE" w:themeFill="background2" w:themeFillShade="E6"/>
          </w:tcPr>
          <w:p w14:paraId="0E362C83" w14:textId="77777777" w:rsidR="00004746" w:rsidRDefault="00004746" w:rsidP="00263675">
            <w:pPr>
              <w:contextualSpacing/>
              <w:jc w:val="left"/>
              <w:rPr>
                <w:bCs/>
              </w:rPr>
            </w:pPr>
            <w:r>
              <w:rPr>
                <w:bCs/>
              </w:rPr>
              <w:t xml:space="preserve">NW and LP to </w:t>
            </w:r>
            <w:r>
              <w:t>meet to consider current post-order practice and how we can improve this regionally – both quick wins and longer term.</w:t>
            </w:r>
          </w:p>
        </w:tc>
        <w:tc>
          <w:tcPr>
            <w:tcW w:w="1318" w:type="dxa"/>
            <w:shd w:val="clear" w:color="auto" w:fill="D0CECE" w:themeFill="background2" w:themeFillShade="E6"/>
          </w:tcPr>
          <w:p w14:paraId="4F5654A9" w14:textId="77777777" w:rsidR="00004746" w:rsidRDefault="00004746" w:rsidP="00263675">
            <w:pPr>
              <w:contextualSpacing/>
              <w:jc w:val="left"/>
              <w:rPr>
                <w:bCs/>
              </w:rPr>
            </w:pPr>
            <w:r>
              <w:rPr>
                <w:bCs/>
              </w:rPr>
              <w:t>NW/LP</w:t>
            </w:r>
          </w:p>
        </w:tc>
        <w:tc>
          <w:tcPr>
            <w:tcW w:w="1415" w:type="dxa"/>
            <w:shd w:val="clear" w:color="auto" w:fill="D0CECE" w:themeFill="background2" w:themeFillShade="E6"/>
          </w:tcPr>
          <w:p w14:paraId="3DFAC4A4"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58569AF9" w14:textId="77777777" w:rsidR="00004746" w:rsidRDefault="00004746" w:rsidP="00263675">
            <w:pPr>
              <w:contextualSpacing/>
              <w:jc w:val="left"/>
              <w:rPr>
                <w:b/>
              </w:rPr>
            </w:pPr>
            <w:r>
              <w:rPr>
                <w:b/>
              </w:rPr>
              <w:t>Complete</w:t>
            </w:r>
          </w:p>
        </w:tc>
      </w:tr>
      <w:tr w:rsidR="00004746" w14:paraId="761758CB" w14:textId="77777777" w:rsidTr="00263675">
        <w:tc>
          <w:tcPr>
            <w:tcW w:w="568" w:type="dxa"/>
            <w:shd w:val="clear" w:color="auto" w:fill="BFBFBF" w:themeFill="background1" w:themeFillShade="BF"/>
          </w:tcPr>
          <w:p w14:paraId="2132B64A" w14:textId="77777777" w:rsidR="00004746" w:rsidRDefault="00004746" w:rsidP="00263675">
            <w:pPr>
              <w:contextualSpacing/>
              <w:jc w:val="left"/>
              <w:rPr>
                <w:bCs/>
              </w:rPr>
            </w:pPr>
            <w:r>
              <w:rPr>
                <w:bCs/>
              </w:rPr>
              <w:t>18</w:t>
            </w:r>
          </w:p>
        </w:tc>
        <w:tc>
          <w:tcPr>
            <w:tcW w:w="10021" w:type="dxa"/>
            <w:shd w:val="clear" w:color="auto" w:fill="BFBFBF" w:themeFill="background1" w:themeFillShade="BF"/>
          </w:tcPr>
          <w:p w14:paraId="31880941" w14:textId="77777777" w:rsidR="00004746" w:rsidRDefault="00004746" w:rsidP="00263675">
            <w:pPr>
              <w:contextualSpacing/>
              <w:jc w:val="left"/>
              <w:rPr>
                <w:bCs/>
              </w:rPr>
            </w:pPr>
            <w:r>
              <w:rPr>
                <w:bCs/>
              </w:rPr>
              <w:t>KY to produce regional and national benchmarks in data returns</w:t>
            </w:r>
          </w:p>
        </w:tc>
        <w:tc>
          <w:tcPr>
            <w:tcW w:w="1318" w:type="dxa"/>
            <w:shd w:val="clear" w:color="auto" w:fill="BFBFBF" w:themeFill="background1" w:themeFillShade="BF"/>
          </w:tcPr>
          <w:p w14:paraId="4AD7CA52" w14:textId="77777777" w:rsidR="00004746" w:rsidRDefault="00004746" w:rsidP="00263675">
            <w:pPr>
              <w:contextualSpacing/>
              <w:jc w:val="left"/>
              <w:rPr>
                <w:bCs/>
              </w:rPr>
            </w:pPr>
            <w:r>
              <w:rPr>
                <w:bCs/>
              </w:rPr>
              <w:t>KY</w:t>
            </w:r>
          </w:p>
        </w:tc>
        <w:tc>
          <w:tcPr>
            <w:tcW w:w="1415" w:type="dxa"/>
            <w:shd w:val="clear" w:color="auto" w:fill="BFBFBF" w:themeFill="background1" w:themeFillShade="BF"/>
          </w:tcPr>
          <w:p w14:paraId="53797F1C" w14:textId="77777777" w:rsidR="00004746" w:rsidRDefault="00004746" w:rsidP="00263675">
            <w:pPr>
              <w:contextualSpacing/>
              <w:jc w:val="left"/>
              <w:rPr>
                <w:bCs/>
              </w:rPr>
            </w:pPr>
            <w:r>
              <w:rPr>
                <w:bCs/>
              </w:rPr>
              <w:t>Jan 2020</w:t>
            </w:r>
          </w:p>
        </w:tc>
        <w:tc>
          <w:tcPr>
            <w:tcW w:w="1274" w:type="dxa"/>
            <w:shd w:val="clear" w:color="auto" w:fill="BFBFBF" w:themeFill="background1" w:themeFillShade="BF"/>
          </w:tcPr>
          <w:p w14:paraId="770E2E69" w14:textId="77777777" w:rsidR="00004746" w:rsidRDefault="00004746" w:rsidP="00263675">
            <w:pPr>
              <w:contextualSpacing/>
              <w:jc w:val="left"/>
              <w:rPr>
                <w:b/>
              </w:rPr>
            </w:pPr>
            <w:r>
              <w:rPr>
                <w:b/>
              </w:rPr>
              <w:t>Complete</w:t>
            </w:r>
          </w:p>
        </w:tc>
      </w:tr>
      <w:tr w:rsidR="00004746" w14:paraId="3D583BA7" w14:textId="77777777" w:rsidTr="00263675">
        <w:tc>
          <w:tcPr>
            <w:tcW w:w="568" w:type="dxa"/>
            <w:shd w:val="clear" w:color="auto" w:fill="BFBFBF" w:themeFill="background1" w:themeFillShade="BF"/>
          </w:tcPr>
          <w:p w14:paraId="78B65E40" w14:textId="77777777" w:rsidR="00004746" w:rsidRDefault="00004746" w:rsidP="00263675">
            <w:pPr>
              <w:jc w:val="left"/>
            </w:pPr>
            <w:r>
              <w:t>17</w:t>
            </w:r>
          </w:p>
        </w:tc>
        <w:tc>
          <w:tcPr>
            <w:tcW w:w="10021" w:type="dxa"/>
            <w:shd w:val="clear" w:color="auto" w:fill="BFBFBF" w:themeFill="background1" w:themeFillShade="BF"/>
          </w:tcPr>
          <w:p w14:paraId="074ABCDB" w14:textId="77777777" w:rsidR="00004746" w:rsidRPr="000C4FF7" w:rsidRDefault="00004746" w:rsidP="00263675">
            <w:pPr>
              <w:jc w:val="left"/>
            </w:pPr>
            <w:r>
              <w:t xml:space="preserve">KY to continue to push to improve the quality and completion of family finding data </w:t>
            </w:r>
          </w:p>
        </w:tc>
        <w:tc>
          <w:tcPr>
            <w:tcW w:w="1318" w:type="dxa"/>
            <w:shd w:val="clear" w:color="auto" w:fill="BFBFBF" w:themeFill="background1" w:themeFillShade="BF"/>
          </w:tcPr>
          <w:p w14:paraId="593BDDEC" w14:textId="77777777" w:rsidR="00004746" w:rsidRDefault="00004746" w:rsidP="00263675">
            <w:pPr>
              <w:contextualSpacing/>
              <w:jc w:val="left"/>
              <w:rPr>
                <w:bCs/>
              </w:rPr>
            </w:pPr>
            <w:r>
              <w:rPr>
                <w:bCs/>
              </w:rPr>
              <w:t>KY</w:t>
            </w:r>
          </w:p>
        </w:tc>
        <w:tc>
          <w:tcPr>
            <w:tcW w:w="1415" w:type="dxa"/>
            <w:shd w:val="clear" w:color="auto" w:fill="BFBFBF" w:themeFill="background1" w:themeFillShade="BF"/>
          </w:tcPr>
          <w:p w14:paraId="68BD81B2" w14:textId="77777777" w:rsidR="00004746" w:rsidRDefault="00004746" w:rsidP="00263675">
            <w:pPr>
              <w:contextualSpacing/>
              <w:jc w:val="left"/>
              <w:rPr>
                <w:bCs/>
              </w:rPr>
            </w:pPr>
            <w:r>
              <w:rPr>
                <w:bCs/>
              </w:rPr>
              <w:t>Jan 2020</w:t>
            </w:r>
          </w:p>
        </w:tc>
        <w:tc>
          <w:tcPr>
            <w:tcW w:w="1274" w:type="dxa"/>
            <w:shd w:val="clear" w:color="auto" w:fill="BFBFBF" w:themeFill="background1" w:themeFillShade="BF"/>
          </w:tcPr>
          <w:p w14:paraId="49257722" w14:textId="77777777" w:rsidR="00004746" w:rsidRDefault="00004746" w:rsidP="00263675">
            <w:pPr>
              <w:contextualSpacing/>
              <w:jc w:val="left"/>
              <w:rPr>
                <w:b/>
              </w:rPr>
            </w:pPr>
            <w:r>
              <w:rPr>
                <w:b/>
              </w:rPr>
              <w:t>Complete</w:t>
            </w:r>
          </w:p>
        </w:tc>
      </w:tr>
      <w:tr w:rsidR="00004746" w14:paraId="25DF7FFD" w14:textId="77777777" w:rsidTr="00263675">
        <w:tc>
          <w:tcPr>
            <w:tcW w:w="568" w:type="dxa"/>
            <w:shd w:val="clear" w:color="auto" w:fill="D0CECE" w:themeFill="background2" w:themeFillShade="E6"/>
          </w:tcPr>
          <w:p w14:paraId="7CF54982" w14:textId="77777777" w:rsidR="00004746" w:rsidRDefault="00004746" w:rsidP="00263675">
            <w:pPr>
              <w:jc w:val="left"/>
            </w:pPr>
            <w:r>
              <w:t>16</w:t>
            </w:r>
          </w:p>
        </w:tc>
        <w:tc>
          <w:tcPr>
            <w:tcW w:w="10021" w:type="dxa"/>
            <w:shd w:val="clear" w:color="auto" w:fill="D0CECE" w:themeFill="background2" w:themeFillShade="E6"/>
          </w:tcPr>
          <w:p w14:paraId="69120A3E" w14:textId="77777777" w:rsidR="00004746" w:rsidRPr="00D02B5A" w:rsidRDefault="00004746" w:rsidP="00263675">
            <w:pPr>
              <w:jc w:val="left"/>
              <w:rPr>
                <w:bCs/>
              </w:rPr>
            </w:pPr>
            <w:r>
              <w:t>AL to consider what information could be produced for a future detailed item at the board on SG, SG breakdown and age.</w:t>
            </w:r>
          </w:p>
        </w:tc>
        <w:tc>
          <w:tcPr>
            <w:tcW w:w="1318" w:type="dxa"/>
            <w:shd w:val="clear" w:color="auto" w:fill="D0CECE" w:themeFill="background2" w:themeFillShade="E6"/>
          </w:tcPr>
          <w:p w14:paraId="741FDCD7" w14:textId="77777777" w:rsidR="00004746" w:rsidRDefault="00004746" w:rsidP="00263675">
            <w:pPr>
              <w:contextualSpacing/>
              <w:jc w:val="left"/>
              <w:rPr>
                <w:bCs/>
              </w:rPr>
            </w:pPr>
            <w:r>
              <w:rPr>
                <w:bCs/>
              </w:rPr>
              <w:t>AL</w:t>
            </w:r>
          </w:p>
        </w:tc>
        <w:tc>
          <w:tcPr>
            <w:tcW w:w="1415" w:type="dxa"/>
            <w:shd w:val="clear" w:color="auto" w:fill="D0CECE" w:themeFill="background2" w:themeFillShade="E6"/>
          </w:tcPr>
          <w:p w14:paraId="056808AA" w14:textId="77777777" w:rsidR="00004746" w:rsidRDefault="00004746" w:rsidP="00263675">
            <w:pPr>
              <w:contextualSpacing/>
              <w:jc w:val="left"/>
              <w:rPr>
                <w:bCs/>
              </w:rPr>
            </w:pPr>
            <w:r>
              <w:rPr>
                <w:bCs/>
              </w:rPr>
              <w:t xml:space="preserve">Jan 2020 </w:t>
            </w:r>
          </w:p>
        </w:tc>
        <w:tc>
          <w:tcPr>
            <w:tcW w:w="1274" w:type="dxa"/>
            <w:shd w:val="clear" w:color="auto" w:fill="D0CECE" w:themeFill="background2" w:themeFillShade="E6"/>
          </w:tcPr>
          <w:p w14:paraId="03210C3F" w14:textId="77777777" w:rsidR="00004746" w:rsidRDefault="00004746" w:rsidP="00263675">
            <w:pPr>
              <w:contextualSpacing/>
              <w:jc w:val="left"/>
              <w:rPr>
                <w:b/>
              </w:rPr>
            </w:pPr>
            <w:r>
              <w:rPr>
                <w:b/>
              </w:rPr>
              <w:t>Complete</w:t>
            </w:r>
          </w:p>
        </w:tc>
      </w:tr>
      <w:tr w:rsidR="00004746" w14:paraId="52301F22" w14:textId="77777777" w:rsidTr="00263675">
        <w:tc>
          <w:tcPr>
            <w:tcW w:w="568" w:type="dxa"/>
            <w:shd w:val="clear" w:color="auto" w:fill="D0CECE" w:themeFill="background2" w:themeFillShade="E6"/>
          </w:tcPr>
          <w:p w14:paraId="0A3DE21C" w14:textId="77777777" w:rsidR="00004746" w:rsidRDefault="00004746" w:rsidP="00263675">
            <w:pPr>
              <w:jc w:val="left"/>
            </w:pPr>
            <w:r>
              <w:t>15</w:t>
            </w:r>
          </w:p>
        </w:tc>
        <w:tc>
          <w:tcPr>
            <w:tcW w:w="10021" w:type="dxa"/>
            <w:shd w:val="clear" w:color="auto" w:fill="D0CECE" w:themeFill="background2" w:themeFillShade="E6"/>
          </w:tcPr>
          <w:p w14:paraId="03180472" w14:textId="77777777" w:rsidR="00004746" w:rsidRDefault="00004746" w:rsidP="00263675">
            <w:pPr>
              <w:jc w:val="left"/>
            </w:pPr>
            <w:r>
              <w:t>All to provide info to LP on any information relevant to the digital hub for kinship carers.</w:t>
            </w:r>
          </w:p>
        </w:tc>
        <w:tc>
          <w:tcPr>
            <w:tcW w:w="1318" w:type="dxa"/>
            <w:shd w:val="clear" w:color="auto" w:fill="D0CECE" w:themeFill="background2" w:themeFillShade="E6"/>
          </w:tcPr>
          <w:p w14:paraId="4B6F4CB3" w14:textId="77777777" w:rsidR="00004746" w:rsidRDefault="00004746" w:rsidP="00263675">
            <w:pPr>
              <w:contextualSpacing/>
              <w:jc w:val="left"/>
              <w:rPr>
                <w:bCs/>
              </w:rPr>
            </w:pPr>
            <w:r>
              <w:rPr>
                <w:bCs/>
              </w:rPr>
              <w:t>All</w:t>
            </w:r>
          </w:p>
        </w:tc>
        <w:tc>
          <w:tcPr>
            <w:tcW w:w="1415" w:type="dxa"/>
            <w:shd w:val="clear" w:color="auto" w:fill="D0CECE" w:themeFill="background2" w:themeFillShade="E6"/>
          </w:tcPr>
          <w:p w14:paraId="07DE4D38"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76450DD2" w14:textId="77777777" w:rsidR="00004746" w:rsidRDefault="00004746" w:rsidP="00263675">
            <w:pPr>
              <w:contextualSpacing/>
              <w:jc w:val="left"/>
              <w:rPr>
                <w:b/>
              </w:rPr>
            </w:pPr>
            <w:r>
              <w:rPr>
                <w:b/>
              </w:rPr>
              <w:t>Complete</w:t>
            </w:r>
          </w:p>
        </w:tc>
      </w:tr>
      <w:tr w:rsidR="00004746" w14:paraId="3F24DD86" w14:textId="77777777" w:rsidTr="00263675">
        <w:tc>
          <w:tcPr>
            <w:tcW w:w="568" w:type="dxa"/>
            <w:shd w:val="clear" w:color="auto" w:fill="D0CECE" w:themeFill="background2" w:themeFillShade="E6"/>
          </w:tcPr>
          <w:p w14:paraId="1B274048" w14:textId="77777777" w:rsidR="00004746" w:rsidRDefault="00004746" w:rsidP="00263675">
            <w:pPr>
              <w:contextualSpacing/>
              <w:jc w:val="left"/>
            </w:pPr>
            <w:r>
              <w:t>14</w:t>
            </w:r>
          </w:p>
        </w:tc>
        <w:tc>
          <w:tcPr>
            <w:tcW w:w="10021" w:type="dxa"/>
            <w:shd w:val="clear" w:color="auto" w:fill="D0CECE" w:themeFill="background2" w:themeFillShade="E6"/>
          </w:tcPr>
          <w:p w14:paraId="4BD9D755" w14:textId="77777777" w:rsidR="00004746" w:rsidRDefault="00004746" w:rsidP="00263675">
            <w:pPr>
              <w:contextualSpacing/>
              <w:jc w:val="left"/>
              <w:rPr>
                <w:bCs/>
              </w:rPr>
            </w:pPr>
            <w:r>
              <w:t>ALL to contact AL if they do not have access to the restricted data on the SESLIP website.</w:t>
            </w:r>
          </w:p>
        </w:tc>
        <w:tc>
          <w:tcPr>
            <w:tcW w:w="1318" w:type="dxa"/>
            <w:shd w:val="clear" w:color="auto" w:fill="D0CECE" w:themeFill="background2" w:themeFillShade="E6"/>
          </w:tcPr>
          <w:p w14:paraId="7F26B529" w14:textId="77777777" w:rsidR="00004746" w:rsidRDefault="00004746" w:rsidP="00263675">
            <w:pPr>
              <w:contextualSpacing/>
              <w:jc w:val="left"/>
              <w:rPr>
                <w:bCs/>
              </w:rPr>
            </w:pPr>
            <w:r>
              <w:rPr>
                <w:bCs/>
              </w:rPr>
              <w:t>All</w:t>
            </w:r>
          </w:p>
        </w:tc>
        <w:tc>
          <w:tcPr>
            <w:tcW w:w="1415" w:type="dxa"/>
            <w:shd w:val="clear" w:color="auto" w:fill="D0CECE" w:themeFill="background2" w:themeFillShade="E6"/>
          </w:tcPr>
          <w:p w14:paraId="0B00EB92"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3D59F550" w14:textId="77777777" w:rsidR="00004746" w:rsidRDefault="00004746" w:rsidP="00263675">
            <w:pPr>
              <w:contextualSpacing/>
              <w:jc w:val="left"/>
              <w:rPr>
                <w:b/>
              </w:rPr>
            </w:pPr>
            <w:r>
              <w:rPr>
                <w:b/>
              </w:rPr>
              <w:t>Complete</w:t>
            </w:r>
          </w:p>
        </w:tc>
      </w:tr>
      <w:tr w:rsidR="00004746" w14:paraId="13EF1964" w14:textId="77777777" w:rsidTr="00263675">
        <w:tc>
          <w:tcPr>
            <w:tcW w:w="568" w:type="dxa"/>
            <w:shd w:val="clear" w:color="auto" w:fill="BFBFBF" w:themeFill="background1" w:themeFillShade="BF"/>
          </w:tcPr>
          <w:p w14:paraId="045320E5" w14:textId="77777777" w:rsidR="00004746" w:rsidRDefault="00004746" w:rsidP="00263675">
            <w:pPr>
              <w:jc w:val="left"/>
            </w:pPr>
            <w:r>
              <w:t>13</w:t>
            </w:r>
          </w:p>
        </w:tc>
        <w:tc>
          <w:tcPr>
            <w:tcW w:w="10021" w:type="dxa"/>
            <w:shd w:val="clear" w:color="auto" w:fill="BFBFBF" w:themeFill="background1" w:themeFillShade="BF"/>
          </w:tcPr>
          <w:p w14:paraId="0421A20C" w14:textId="77777777" w:rsidR="00004746" w:rsidRPr="000C4FF7" w:rsidRDefault="00004746" w:rsidP="00263675">
            <w:pPr>
              <w:jc w:val="left"/>
            </w:pPr>
            <w:r>
              <w:t xml:space="preserve">AL to let the board know of anything they can do to help with lobbying DfE about case management system suppliers.  </w:t>
            </w:r>
          </w:p>
        </w:tc>
        <w:tc>
          <w:tcPr>
            <w:tcW w:w="1318" w:type="dxa"/>
            <w:shd w:val="clear" w:color="auto" w:fill="BFBFBF" w:themeFill="background1" w:themeFillShade="BF"/>
          </w:tcPr>
          <w:p w14:paraId="19526A52" w14:textId="77777777" w:rsidR="00004746" w:rsidRDefault="00004746" w:rsidP="00263675">
            <w:pPr>
              <w:contextualSpacing/>
              <w:jc w:val="left"/>
              <w:rPr>
                <w:bCs/>
              </w:rPr>
            </w:pPr>
            <w:r>
              <w:rPr>
                <w:bCs/>
              </w:rPr>
              <w:t>AL</w:t>
            </w:r>
          </w:p>
        </w:tc>
        <w:tc>
          <w:tcPr>
            <w:tcW w:w="1415" w:type="dxa"/>
            <w:shd w:val="clear" w:color="auto" w:fill="BFBFBF" w:themeFill="background1" w:themeFillShade="BF"/>
          </w:tcPr>
          <w:p w14:paraId="09C59BF7" w14:textId="77777777" w:rsidR="00004746" w:rsidRDefault="00004746" w:rsidP="00263675">
            <w:pPr>
              <w:contextualSpacing/>
              <w:jc w:val="left"/>
              <w:rPr>
                <w:bCs/>
              </w:rPr>
            </w:pPr>
            <w:r>
              <w:rPr>
                <w:bCs/>
              </w:rPr>
              <w:t>Jan 2020</w:t>
            </w:r>
          </w:p>
        </w:tc>
        <w:tc>
          <w:tcPr>
            <w:tcW w:w="1274" w:type="dxa"/>
            <w:shd w:val="clear" w:color="auto" w:fill="BFBFBF" w:themeFill="background1" w:themeFillShade="BF"/>
          </w:tcPr>
          <w:p w14:paraId="7CFD13D7" w14:textId="77777777" w:rsidR="00004746" w:rsidRDefault="00004746" w:rsidP="00263675">
            <w:pPr>
              <w:contextualSpacing/>
              <w:jc w:val="left"/>
              <w:rPr>
                <w:b/>
              </w:rPr>
            </w:pPr>
            <w:r>
              <w:rPr>
                <w:b/>
              </w:rPr>
              <w:t>Ongoing</w:t>
            </w:r>
          </w:p>
        </w:tc>
      </w:tr>
      <w:tr w:rsidR="00004746" w14:paraId="2440FAC3" w14:textId="77777777" w:rsidTr="00263675">
        <w:tc>
          <w:tcPr>
            <w:tcW w:w="568" w:type="dxa"/>
            <w:shd w:val="clear" w:color="auto" w:fill="D0CECE" w:themeFill="background2" w:themeFillShade="E6"/>
          </w:tcPr>
          <w:p w14:paraId="56ADD596" w14:textId="77777777" w:rsidR="00004746" w:rsidRDefault="00004746" w:rsidP="00263675">
            <w:pPr>
              <w:contextualSpacing/>
              <w:jc w:val="left"/>
            </w:pPr>
            <w:r>
              <w:t>14</w:t>
            </w:r>
          </w:p>
        </w:tc>
        <w:tc>
          <w:tcPr>
            <w:tcW w:w="10021" w:type="dxa"/>
            <w:shd w:val="clear" w:color="auto" w:fill="D0CECE" w:themeFill="background2" w:themeFillShade="E6"/>
          </w:tcPr>
          <w:p w14:paraId="65E7C789" w14:textId="77777777" w:rsidR="00004746" w:rsidRDefault="00004746" w:rsidP="00263675">
            <w:pPr>
              <w:contextualSpacing/>
              <w:jc w:val="left"/>
              <w:rPr>
                <w:bCs/>
              </w:rPr>
            </w:pPr>
            <w:r>
              <w:t>MH to consider whether future item or separate workshop on insights from evidence (i.e. turning data to insight)</w:t>
            </w:r>
          </w:p>
        </w:tc>
        <w:tc>
          <w:tcPr>
            <w:tcW w:w="1318" w:type="dxa"/>
            <w:shd w:val="clear" w:color="auto" w:fill="D0CECE" w:themeFill="background2" w:themeFillShade="E6"/>
          </w:tcPr>
          <w:p w14:paraId="07DED021" w14:textId="77777777" w:rsidR="00004746" w:rsidRDefault="00004746" w:rsidP="00263675">
            <w:pPr>
              <w:contextualSpacing/>
              <w:jc w:val="left"/>
              <w:rPr>
                <w:bCs/>
              </w:rPr>
            </w:pPr>
            <w:r>
              <w:rPr>
                <w:bCs/>
              </w:rPr>
              <w:t>MH</w:t>
            </w:r>
          </w:p>
        </w:tc>
        <w:tc>
          <w:tcPr>
            <w:tcW w:w="1415" w:type="dxa"/>
            <w:shd w:val="clear" w:color="auto" w:fill="D0CECE" w:themeFill="background2" w:themeFillShade="E6"/>
          </w:tcPr>
          <w:p w14:paraId="09E3310C" w14:textId="77777777" w:rsidR="00004746" w:rsidRDefault="00004746" w:rsidP="00263675">
            <w:pPr>
              <w:contextualSpacing/>
              <w:jc w:val="left"/>
              <w:rPr>
                <w:bCs/>
              </w:rPr>
            </w:pPr>
            <w:r>
              <w:rPr>
                <w:bCs/>
              </w:rPr>
              <w:t>Jan 2020</w:t>
            </w:r>
          </w:p>
        </w:tc>
        <w:tc>
          <w:tcPr>
            <w:tcW w:w="1274" w:type="dxa"/>
            <w:shd w:val="clear" w:color="auto" w:fill="D0CECE" w:themeFill="background2" w:themeFillShade="E6"/>
          </w:tcPr>
          <w:p w14:paraId="6BDD4F88" w14:textId="77777777" w:rsidR="00004746" w:rsidRDefault="00004746" w:rsidP="00263675">
            <w:pPr>
              <w:contextualSpacing/>
              <w:jc w:val="left"/>
              <w:rPr>
                <w:b/>
              </w:rPr>
            </w:pPr>
            <w:r>
              <w:rPr>
                <w:b/>
              </w:rPr>
              <w:t>Complete</w:t>
            </w:r>
          </w:p>
        </w:tc>
      </w:tr>
      <w:tr w:rsidR="00004746" w14:paraId="5466FC69" w14:textId="77777777" w:rsidTr="00263675">
        <w:tc>
          <w:tcPr>
            <w:tcW w:w="568" w:type="dxa"/>
            <w:shd w:val="clear" w:color="auto" w:fill="D0CECE" w:themeFill="background2" w:themeFillShade="E6"/>
          </w:tcPr>
          <w:p w14:paraId="6BE0C31C" w14:textId="77777777" w:rsidR="00004746" w:rsidRPr="00571BDC" w:rsidRDefault="00004746" w:rsidP="00263675">
            <w:pPr>
              <w:contextualSpacing/>
              <w:jc w:val="left"/>
              <w:rPr>
                <w:bCs/>
              </w:rPr>
            </w:pPr>
            <w:r>
              <w:rPr>
                <w:bCs/>
              </w:rPr>
              <w:t>15</w:t>
            </w:r>
          </w:p>
        </w:tc>
        <w:tc>
          <w:tcPr>
            <w:tcW w:w="10021" w:type="dxa"/>
            <w:shd w:val="clear" w:color="auto" w:fill="D0CECE" w:themeFill="background2" w:themeFillShade="E6"/>
          </w:tcPr>
          <w:p w14:paraId="28A9F2D3" w14:textId="77777777" w:rsidR="00004746" w:rsidRPr="00571BDC" w:rsidRDefault="00004746" w:rsidP="00263675">
            <w:pPr>
              <w:contextualSpacing/>
              <w:jc w:val="left"/>
              <w:rPr>
                <w:bCs/>
              </w:rPr>
            </w:pPr>
            <w:r w:rsidRPr="00571BDC">
              <w:rPr>
                <w:bCs/>
              </w:rPr>
              <w:t>To provide feedback to KY on the adoption blueprint</w:t>
            </w:r>
            <w:r>
              <w:rPr>
                <w:bCs/>
              </w:rPr>
              <w:t xml:space="preserve"> before Christmas</w:t>
            </w:r>
          </w:p>
        </w:tc>
        <w:tc>
          <w:tcPr>
            <w:tcW w:w="1318" w:type="dxa"/>
            <w:shd w:val="clear" w:color="auto" w:fill="D0CECE" w:themeFill="background2" w:themeFillShade="E6"/>
          </w:tcPr>
          <w:p w14:paraId="1AD540A0" w14:textId="77777777" w:rsidR="00004746" w:rsidRPr="00571BDC" w:rsidRDefault="00004746" w:rsidP="00263675">
            <w:pPr>
              <w:contextualSpacing/>
              <w:jc w:val="left"/>
              <w:rPr>
                <w:bCs/>
              </w:rPr>
            </w:pPr>
            <w:r w:rsidRPr="00571BDC">
              <w:rPr>
                <w:bCs/>
              </w:rPr>
              <w:t>All</w:t>
            </w:r>
          </w:p>
        </w:tc>
        <w:tc>
          <w:tcPr>
            <w:tcW w:w="1415" w:type="dxa"/>
            <w:shd w:val="clear" w:color="auto" w:fill="D0CECE" w:themeFill="background2" w:themeFillShade="E6"/>
          </w:tcPr>
          <w:p w14:paraId="021D07E8" w14:textId="77777777" w:rsidR="00004746" w:rsidRPr="002012F1" w:rsidRDefault="00004746" w:rsidP="00263675">
            <w:pPr>
              <w:contextualSpacing/>
              <w:jc w:val="left"/>
              <w:rPr>
                <w:bCs/>
              </w:rPr>
            </w:pPr>
            <w:r w:rsidRPr="002012F1">
              <w:rPr>
                <w:bCs/>
              </w:rPr>
              <w:t>Nov 2019</w:t>
            </w:r>
          </w:p>
        </w:tc>
        <w:tc>
          <w:tcPr>
            <w:tcW w:w="1274" w:type="dxa"/>
            <w:shd w:val="clear" w:color="auto" w:fill="D0CECE" w:themeFill="background2" w:themeFillShade="E6"/>
          </w:tcPr>
          <w:p w14:paraId="2EC4F13A" w14:textId="77777777" w:rsidR="00004746" w:rsidRDefault="00004746" w:rsidP="00263675">
            <w:pPr>
              <w:contextualSpacing/>
              <w:jc w:val="left"/>
              <w:rPr>
                <w:b/>
              </w:rPr>
            </w:pPr>
            <w:r>
              <w:rPr>
                <w:b/>
              </w:rPr>
              <w:t>Complete</w:t>
            </w:r>
          </w:p>
        </w:tc>
      </w:tr>
      <w:tr w:rsidR="00004746" w14:paraId="25417198" w14:textId="77777777" w:rsidTr="00263675">
        <w:tc>
          <w:tcPr>
            <w:tcW w:w="568" w:type="dxa"/>
            <w:shd w:val="clear" w:color="auto" w:fill="D0CECE" w:themeFill="background2" w:themeFillShade="E6"/>
          </w:tcPr>
          <w:p w14:paraId="0DEE3DC9" w14:textId="77777777" w:rsidR="00004746" w:rsidRPr="00571BDC" w:rsidRDefault="00004746" w:rsidP="00263675">
            <w:pPr>
              <w:contextualSpacing/>
              <w:jc w:val="left"/>
              <w:rPr>
                <w:bCs/>
              </w:rPr>
            </w:pPr>
            <w:r>
              <w:rPr>
                <w:bCs/>
              </w:rPr>
              <w:t>12</w:t>
            </w:r>
          </w:p>
        </w:tc>
        <w:tc>
          <w:tcPr>
            <w:tcW w:w="10021" w:type="dxa"/>
            <w:shd w:val="clear" w:color="auto" w:fill="D0CECE" w:themeFill="background2" w:themeFillShade="E6"/>
          </w:tcPr>
          <w:p w14:paraId="07C5023E" w14:textId="77777777" w:rsidR="00004746" w:rsidRPr="00571BDC" w:rsidRDefault="00004746" w:rsidP="00263675">
            <w:pPr>
              <w:contextualSpacing/>
              <w:jc w:val="left"/>
              <w:rPr>
                <w:bCs/>
              </w:rPr>
            </w:pPr>
            <w:r w:rsidRPr="00571BDC">
              <w:rPr>
                <w:bCs/>
              </w:rPr>
              <w:t>Bring back adoption blueprint as an agenda item at a future meeting</w:t>
            </w:r>
          </w:p>
        </w:tc>
        <w:tc>
          <w:tcPr>
            <w:tcW w:w="1318" w:type="dxa"/>
            <w:shd w:val="clear" w:color="auto" w:fill="D0CECE" w:themeFill="background2" w:themeFillShade="E6"/>
          </w:tcPr>
          <w:p w14:paraId="2BF3BD2C" w14:textId="77777777" w:rsidR="00004746" w:rsidRPr="00571BDC" w:rsidRDefault="00004746" w:rsidP="00263675">
            <w:pPr>
              <w:contextualSpacing/>
              <w:jc w:val="left"/>
              <w:rPr>
                <w:bCs/>
              </w:rPr>
            </w:pPr>
            <w:r w:rsidRPr="00571BDC">
              <w:rPr>
                <w:bCs/>
              </w:rPr>
              <w:t>MH/RE</w:t>
            </w:r>
          </w:p>
        </w:tc>
        <w:tc>
          <w:tcPr>
            <w:tcW w:w="1415" w:type="dxa"/>
            <w:shd w:val="clear" w:color="auto" w:fill="D0CECE" w:themeFill="background2" w:themeFillShade="E6"/>
          </w:tcPr>
          <w:p w14:paraId="40AD00C0" w14:textId="77777777" w:rsidR="00004746" w:rsidRPr="00571BDC" w:rsidRDefault="00004746" w:rsidP="00263675">
            <w:pPr>
              <w:contextualSpacing/>
              <w:jc w:val="left"/>
              <w:rPr>
                <w:bCs/>
              </w:rPr>
            </w:pPr>
            <w:r w:rsidRPr="00571BDC">
              <w:rPr>
                <w:bCs/>
              </w:rPr>
              <w:t>Nov 2019</w:t>
            </w:r>
          </w:p>
        </w:tc>
        <w:tc>
          <w:tcPr>
            <w:tcW w:w="1274" w:type="dxa"/>
            <w:shd w:val="clear" w:color="auto" w:fill="D0CECE" w:themeFill="background2" w:themeFillShade="E6"/>
          </w:tcPr>
          <w:p w14:paraId="48028F54" w14:textId="77777777" w:rsidR="00004746" w:rsidRDefault="00004746" w:rsidP="00263675">
            <w:pPr>
              <w:contextualSpacing/>
              <w:jc w:val="left"/>
              <w:rPr>
                <w:b/>
              </w:rPr>
            </w:pPr>
            <w:r>
              <w:rPr>
                <w:b/>
              </w:rPr>
              <w:t>Complete</w:t>
            </w:r>
          </w:p>
        </w:tc>
      </w:tr>
      <w:tr w:rsidR="00004746" w14:paraId="6B9D497A" w14:textId="77777777" w:rsidTr="00263675">
        <w:tc>
          <w:tcPr>
            <w:tcW w:w="568" w:type="dxa"/>
            <w:shd w:val="clear" w:color="auto" w:fill="D0CECE" w:themeFill="background2" w:themeFillShade="E6"/>
          </w:tcPr>
          <w:p w14:paraId="5AAF9328" w14:textId="77777777" w:rsidR="00004746" w:rsidRPr="00571BDC" w:rsidRDefault="00004746" w:rsidP="00263675">
            <w:pPr>
              <w:contextualSpacing/>
              <w:jc w:val="left"/>
              <w:rPr>
                <w:bCs/>
              </w:rPr>
            </w:pPr>
            <w:r>
              <w:rPr>
                <w:bCs/>
              </w:rPr>
              <w:t>11</w:t>
            </w:r>
          </w:p>
        </w:tc>
        <w:tc>
          <w:tcPr>
            <w:tcW w:w="10021" w:type="dxa"/>
            <w:shd w:val="clear" w:color="auto" w:fill="D0CECE" w:themeFill="background2" w:themeFillShade="E6"/>
          </w:tcPr>
          <w:p w14:paraId="1CAD558D" w14:textId="77777777" w:rsidR="00004746" w:rsidRPr="00571BDC" w:rsidRDefault="00004746" w:rsidP="00263675">
            <w:pPr>
              <w:contextualSpacing/>
              <w:jc w:val="left"/>
              <w:rPr>
                <w:bCs/>
              </w:rPr>
            </w:pPr>
            <w:r w:rsidRPr="00571BDC">
              <w:rPr>
                <w:bCs/>
              </w:rPr>
              <w:t>Raise adoption blueprint at RAA leaders group on 22 Nov</w:t>
            </w:r>
          </w:p>
        </w:tc>
        <w:tc>
          <w:tcPr>
            <w:tcW w:w="1318" w:type="dxa"/>
            <w:shd w:val="clear" w:color="auto" w:fill="D0CECE" w:themeFill="background2" w:themeFillShade="E6"/>
          </w:tcPr>
          <w:p w14:paraId="40B7CAE7" w14:textId="77777777" w:rsidR="00004746" w:rsidRPr="00423B3D" w:rsidRDefault="00004746" w:rsidP="00263675">
            <w:pPr>
              <w:contextualSpacing/>
              <w:jc w:val="left"/>
              <w:rPr>
                <w:bCs/>
              </w:rPr>
            </w:pPr>
            <w:r w:rsidRPr="00423B3D">
              <w:rPr>
                <w:bCs/>
              </w:rPr>
              <w:t>SS</w:t>
            </w:r>
          </w:p>
        </w:tc>
        <w:tc>
          <w:tcPr>
            <w:tcW w:w="1415" w:type="dxa"/>
            <w:shd w:val="clear" w:color="auto" w:fill="D0CECE" w:themeFill="background2" w:themeFillShade="E6"/>
          </w:tcPr>
          <w:p w14:paraId="65EFE119" w14:textId="77777777" w:rsidR="00004746" w:rsidRDefault="00004746" w:rsidP="00263675">
            <w:pPr>
              <w:contextualSpacing/>
              <w:jc w:val="left"/>
              <w:rPr>
                <w:b/>
              </w:rPr>
            </w:pPr>
            <w:r w:rsidRPr="002012F1">
              <w:rPr>
                <w:bCs/>
              </w:rPr>
              <w:t>Nov 2019</w:t>
            </w:r>
          </w:p>
        </w:tc>
        <w:tc>
          <w:tcPr>
            <w:tcW w:w="1274" w:type="dxa"/>
            <w:shd w:val="clear" w:color="auto" w:fill="D0CECE" w:themeFill="background2" w:themeFillShade="E6"/>
          </w:tcPr>
          <w:p w14:paraId="3E9B6C7A" w14:textId="77777777" w:rsidR="00004746" w:rsidRDefault="00004746" w:rsidP="00263675">
            <w:pPr>
              <w:contextualSpacing/>
              <w:jc w:val="left"/>
              <w:rPr>
                <w:b/>
              </w:rPr>
            </w:pPr>
            <w:r>
              <w:rPr>
                <w:b/>
              </w:rPr>
              <w:t>Complete</w:t>
            </w:r>
          </w:p>
        </w:tc>
      </w:tr>
      <w:tr w:rsidR="00004746" w14:paraId="7CE20E5B" w14:textId="77777777" w:rsidTr="00263675">
        <w:tc>
          <w:tcPr>
            <w:tcW w:w="568" w:type="dxa"/>
            <w:shd w:val="clear" w:color="auto" w:fill="BFBFBF" w:themeFill="background1" w:themeFillShade="BF"/>
          </w:tcPr>
          <w:p w14:paraId="0C18C044" w14:textId="77777777" w:rsidR="00004746" w:rsidRDefault="00004746" w:rsidP="00263675">
            <w:pPr>
              <w:contextualSpacing/>
              <w:jc w:val="left"/>
              <w:rPr>
                <w:bCs/>
              </w:rPr>
            </w:pPr>
            <w:r>
              <w:rPr>
                <w:bCs/>
              </w:rPr>
              <w:t>10</w:t>
            </w:r>
          </w:p>
        </w:tc>
        <w:tc>
          <w:tcPr>
            <w:tcW w:w="10021" w:type="dxa"/>
            <w:shd w:val="clear" w:color="auto" w:fill="BFBFBF" w:themeFill="background1" w:themeFillShade="BF"/>
          </w:tcPr>
          <w:p w14:paraId="2C949665" w14:textId="77777777" w:rsidR="00004746" w:rsidRPr="00571BDC" w:rsidRDefault="00004746" w:rsidP="00263675">
            <w:pPr>
              <w:contextualSpacing/>
              <w:jc w:val="left"/>
              <w:rPr>
                <w:bCs/>
              </w:rPr>
            </w:pPr>
            <w:r>
              <w:rPr>
                <w:bCs/>
              </w:rPr>
              <w:t>Get feedback on centres of excellence, specifically how they have fed into adoption blueprint. Answers: Centres of excellence have funding and are in a better position to make use of those guides</w:t>
            </w:r>
          </w:p>
        </w:tc>
        <w:tc>
          <w:tcPr>
            <w:tcW w:w="1318" w:type="dxa"/>
            <w:shd w:val="clear" w:color="auto" w:fill="BFBFBF" w:themeFill="background1" w:themeFillShade="BF"/>
          </w:tcPr>
          <w:p w14:paraId="5B5A622D" w14:textId="77777777" w:rsidR="00004746" w:rsidRPr="00423B3D" w:rsidRDefault="00004746" w:rsidP="00263675">
            <w:pPr>
              <w:contextualSpacing/>
              <w:jc w:val="left"/>
              <w:rPr>
                <w:bCs/>
              </w:rPr>
            </w:pPr>
            <w:r w:rsidRPr="00423B3D">
              <w:rPr>
                <w:bCs/>
              </w:rPr>
              <w:t>KY</w:t>
            </w:r>
          </w:p>
        </w:tc>
        <w:tc>
          <w:tcPr>
            <w:tcW w:w="1415" w:type="dxa"/>
            <w:shd w:val="clear" w:color="auto" w:fill="BFBFBF" w:themeFill="background1" w:themeFillShade="BF"/>
          </w:tcPr>
          <w:p w14:paraId="35754F1C" w14:textId="77777777" w:rsidR="00004746" w:rsidRDefault="00004746" w:rsidP="00263675">
            <w:pPr>
              <w:contextualSpacing/>
              <w:jc w:val="left"/>
              <w:rPr>
                <w:b/>
              </w:rPr>
            </w:pPr>
            <w:r w:rsidRPr="002012F1">
              <w:rPr>
                <w:bCs/>
              </w:rPr>
              <w:t>Nov 2019</w:t>
            </w:r>
          </w:p>
        </w:tc>
        <w:tc>
          <w:tcPr>
            <w:tcW w:w="1274" w:type="dxa"/>
            <w:shd w:val="clear" w:color="auto" w:fill="BFBFBF" w:themeFill="background1" w:themeFillShade="BF"/>
          </w:tcPr>
          <w:p w14:paraId="7068BB30" w14:textId="77777777" w:rsidR="00004746" w:rsidRDefault="00004746" w:rsidP="00263675">
            <w:pPr>
              <w:contextualSpacing/>
              <w:jc w:val="left"/>
              <w:rPr>
                <w:b/>
              </w:rPr>
            </w:pPr>
            <w:r>
              <w:rPr>
                <w:b/>
              </w:rPr>
              <w:t>Complete</w:t>
            </w:r>
          </w:p>
        </w:tc>
      </w:tr>
      <w:tr w:rsidR="00004746" w14:paraId="3CE16CD9" w14:textId="77777777" w:rsidTr="00263675">
        <w:tc>
          <w:tcPr>
            <w:tcW w:w="568" w:type="dxa"/>
            <w:shd w:val="clear" w:color="auto" w:fill="BFBFBF" w:themeFill="background1" w:themeFillShade="BF"/>
          </w:tcPr>
          <w:p w14:paraId="074DA4E2" w14:textId="77777777" w:rsidR="00004746" w:rsidRDefault="00004746" w:rsidP="00263675">
            <w:pPr>
              <w:contextualSpacing/>
              <w:jc w:val="left"/>
              <w:rPr>
                <w:bCs/>
              </w:rPr>
            </w:pPr>
            <w:r>
              <w:rPr>
                <w:bCs/>
              </w:rPr>
              <w:t>9</w:t>
            </w:r>
          </w:p>
        </w:tc>
        <w:tc>
          <w:tcPr>
            <w:tcW w:w="10021" w:type="dxa"/>
            <w:shd w:val="clear" w:color="auto" w:fill="BFBFBF" w:themeFill="background1" w:themeFillShade="BF"/>
          </w:tcPr>
          <w:p w14:paraId="48BB3443" w14:textId="77777777" w:rsidR="00004746" w:rsidRDefault="00004746" w:rsidP="00263675">
            <w:pPr>
              <w:contextualSpacing/>
              <w:jc w:val="left"/>
              <w:rPr>
                <w:bCs/>
              </w:rPr>
            </w:pPr>
            <w:r>
              <w:rPr>
                <w:bCs/>
              </w:rPr>
              <w:t>Circulate invites and encourage attendance at permanency workshops facilitated by CORUM</w:t>
            </w:r>
          </w:p>
        </w:tc>
        <w:tc>
          <w:tcPr>
            <w:tcW w:w="1318" w:type="dxa"/>
            <w:shd w:val="clear" w:color="auto" w:fill="BFBFBF" w:themeFill="background1" w:themeFillShade="BF"/>
          </w:tcPr>
          <w:p w14:paraId="50D0D717" w14:textId="77777777" w:rsidR="00004746" w:rsidRPr="00423B3D" w:rsidRDefault="00004746" w:rsidP="00263675">
            <w:pPr>
              <w:contextualSpacing/>
              <w:jc w:val="left"/>
              <w:rPr>
                <w:bCs/>
              </w:rPr>
            </w:pPr>
            <w:r w:rsidRPr="00423B3D">
              <w:rPr>
                <w:bCs/>
              </w:rPr>
              <w:t>All</w:t>
            </w:r>
          </w:p>
        </w:tc>
        <w:tc>
          <w:tcPr>
            <w:tcW w:w="1415" w:type="dxa"/>
            <w:shd w:val="clear" w:color="auto" w:fill="BFBFBF" w:themeFill="background1" w:themeFillShade="BF"/>
          </w:tcPr>
          <w:p w14:paraId="76D864A5" w14:textId="77777777" w:rsidR="00004746" w:rsidRDefault="00004746" w:rsidP="00263675">
            <w:pPr>
              <w:contextualSpacing/>
              <w:jc w:val="left"/>
              <w:rPr>
                <w:b/>
              </w:rPr>
            </w:pPr>
            <w:r w:rsidRPr="00571BDC">
              <w:rPr>
                <w:bCs/>
              </w:rPr>
              <w:t>Nov 2019</w:t>
            </w:r>
          </w:p>
        </w:tc>
        <w:tc>
          <w:tcPr>
            <w:tcW w:w="1274" w:type="dxa"/>
            <w:shd w:val="clear" w:color="auto" w:fill="BFBFBF" w:themeFill="background1" w:themeFillShade="BF"/>
          </w:tcPr>
          <w:p w14:paraId="6699FF3B" w14:textId="77777777" w:rsidR="00004746" w:rsidRDefault="00004746" w:rsidP="00263675">
            <w:pPr>
              <w:contextualSpacing/>
              <w:jc w:val="left"/>
              <w:rPr>
                <w:b/>
              </w:rPr>
            </w:pPr>
            <w:r>
              <w:rPr>
                <w:b/>
              </w:rPr>
              <w:t>Complete</w:t>
            </w:r>
          </w:p>
        </w:tc>
      </w:tr>
      <w:tr w:rsidR="00004746" w14:paraId="754155BE" w14:textId="77777777" w:rsidTr="00263675">
        <w:tc>
          <w:tcPr>
            <w:tcW w:w="568" w:type="dxa"/>
            <w:shd w:val="clear" w:color="auto" w:fill="BFBFBF" w:themeFill="background1" w:themeFillShade="BF"/>
          </w:tcPr>
          <w:p w14:paraId="2F19A8AF" w14:textId="77777777" w:rsidR="00004746" w:rsidRDefault="00004746" w:rsidP="00263675">
            <w:pPr>
              <w:contextualSpacing/>
              <w:jc w:val="left"/>
              <w:rPr>
                <w:bCs/>
              </w:rPr>
            </w:pPr>
            <w:r>
              <w:rPr>
                <w:bCs/>
              </w:rPr>
              <w:t>8</w:t>
            </w:r>
          </w:p>
        </w:tc>
        <w:tc>
          <w:tcPr>
            <w:tcW w:w="10021" w:type="dxa"/>
            <w:shd w:val="clear" w:color="auto" w:fill="BFBFBF" w:themeFill="background1" w:themeFillShade="BF"/>
          </w:tcPr>
          <w:p w14:paraId="066911FA" w14:textId="77777777" w:rsidR="00004746" w:rsidRDefault="00004746" w:rsidP="00263675">
            <w:pPr>
              <w:contextualSpacing/>
              <w:jc w:val="left"/>
              <w:rPr>
                <w:bCs/>
              </w:rPr>
            </w:pPr>
            <w:r>
              <w:rPr>
                <w:bCs/>
              </w:rPr>
              <w:t>See if there is any insight as to the reasons underlying the small minority of less positive perceptions about virtual heads’ responsibilities around adoptees</w:t>
            </w:r>
          </w:p>
        </w:tc>
        <w:tc>
          <w:tcPr>
            <w:tcW w:w="1318" w:type="dxa"/>
            <w:shd w:val="clear" w:color="auto" w:fill="BFBFBF" w:themeFill="background1" w:themeFillShade="BF"/>
          </w:tcPr>
          <w:p w14:paraId="07E3537A" w14:textId="77777777" w:rsidR="00004746" w:rsidRPr="00423B3D" w:rsidRDefault="00004746" w:rsidP="00263675">
            <w:pPr>
              <w:contextualSpacing/>
              <w:jc w:val="left"/>
              <w:rPr>
                <w:bCs/>
              </w:rPr>
            </w:pPr>
            <w:r w:rsidRPr="00423B3D">
              <w:rPr>
                <w:bCs/>
              </w:rPr>
              <w:t>KY</w:t>
            </w:r>
          </w:p>
        </w:tc>
        <w:tc>
          <w:tcPr>
            <w:tcW w:w="1415" w:type="dxa"/>
            <w:shd w:val="clear" w:color="auto" w:fill="BFBFBF" w:themeFill="background1" w:themeFillShade="BF"/>
          </w:tcPr>
          <w:p w14:paraId="370636E1" w14:textId="77777777" w:rsidR="00004746" w:rsidRDefault="00004746" w:rsidP="00263675">
            <w:pPr>
              <w:contextualSpacing/>
              <w:jc w:val="left"/>
              <w:rPr>
                <w:b/>
              </w:rPr>
            </w:pPr>
            <w:r w:rsidRPr="002012F1">
              <w:rPr>
                <w:bCs/>
              </w:rPr>
              <w:t>Nov 2019</w:t>
            </w:r>
          </w:p>
        </w:tc>
        <w:tc>
          <w:tcPr>
            <w:tcW w:w="1274" w:type="dxa"/>
            <w:shd w:val="clear" w:color="auto" w:fill="BFBFBF" w:themeFill="background1" w:themeFillShade="BF"/>
          </w:tcPr>
          <w:p w14:paraId="04741B20" w14:textId="77777777" w:rsidR="00004746" w:rsidRDefault="00004746" w:rsidP="00263675">
            <w:pPr>
              <w:contextualSpacing/>
              <w:jc w:val="left"/>
              <w:rPr>
                <w:b/>
              </w:rPr>
            </w:pPr>
            <w:r>
              <w:rPr>
                <w:b/>
              </w:rPr>
              <w:t>Complete</w:t>
            </w:r>
          </w:p>
        </w:tc>
      </w:tr>
      <w:tr w:rsidR="00004746" w14:paraId="046F588B" w14:textId="77777777" w:rsidTr="00263675">
        <w:tc>
          <w:tcPr>
            <w:tcW w:w="568" w:type="dxa"/>
            <w:shd w:val="clear" w:color="auto" w:fill="BFBFBF" w:themeFill="background1" w:themeFillShade="BF"/>
          </w:tcPr>
          <w:p w14:paraId="66833FED" w14:textId="77777777" w:rsidR="00004746" w:rsidRDefault="00004746" w:rsidP="00263675">
            <w:pPr>
              <w:contextualSpacing/>
              <w:jc w:val="left"/>
              <w:rPr>
                <w:bCs/>
              </w:rPr>
            </w:pPr>
            <w:r>
              <w:rPr>
                <w:bCs/>
              </w:rPr>
              <w:t>7</w:t>
            </w:r>
          </w:p>
        </w:tc>
        <w:tc>
          <w:tcPr>
            <w:tcW w:w="10021" w:type="dxa"/>
            <w:shd w:val="clear" w:color="auto" w:fill="BFBFBF" w:themeFill="background1" w:themeFillShade="BF"/>
          </w:tcPr>
          <w:p w14:paraId="54384222" w14:textId="77777777" w:rsidR="00004746" w:rsidRDefault="00004746" w:rsidP="00263675">
            <w:pPr>
              <w:contextualSpacing/>
              <w:jc w:val="left"/>
              <w:rPr>
                <w:bCs/>
              </w:rPr>
            </w:pPr>
            <w:r>
              <w:rPr>
                <w:bCs/>
              </w:rPr>
              <w:t>Significant item on data benchmarking and requirements at next meeting</w:t>
            </w:r>
          </w:p>
        </w:tc>
        <w:tc>
          <w:tcPr>
            <w:tcW w:w="1318" w:type="dxa"/>
            <w:shd w:val="clear" w:color="auto" w:fill="BFBFBF" w:themeFill="background1" w:themeFillShade="BF"/>
          </w:tcPr>
          <w:p w14:paraId="0D4E06CB" w14:textId="77777777" w:rsidR="00004746" w:rsidRPr="00423B3D" w:rsidRDefault="00004746" w:rsidP="00263675">
            <w:pPr>
              <w:contextualSpacing/>
              <w:jc w:val="left"/>
              <w:rPr>
                <w:bCs/>
              </w:rPr>
            </w:pPr>
            <w:r w:rsidRPr="00423B3D">
              <w:rPr>
                <w:bCs/>
              </w:rPr>
              <w:t>AL</w:t>
            </w:r>
          </w:p>
        </w:tc>
        <w:tc>
          <w:tcPr>
            <w:tcW w:w="1415" w:type="dxa"/>
            <w:shd w:val="clear" w:color="auto" w:fill="BFBFBF" w:themeFill="background1" w:themeFillShade="BF"/>
          </w:tcPr>
          <w:p w14:paraId="05675791" w14:textId="77777777" w:rsidR="00004746" w:rsidRDefault="00004746" w:rsidP="00263675">
            <w:pPr>
              <w:contextualSpacing/>
              <w:jc w:val="left"/>
              <w:rPr>
                <w:b/>
              </w:rPr>
            </w:pPr>
            <w:r w:rsidRPr="00571BDC">
              <w:rPr>
                <w:bCs/>
              </w:rPr>
              <w:t>Nov 2019</w:t>
            </w:r>
          </w:p>
        </w:tc>
        <w:tc>
          <w:tcPr>
            <w:tcW w:w="1274" w:type="dxa"/>
            <w:shd w:val="clear" w:color="auto" w:fill="BFBFBF" w:themeFill="background1" w:themeFillShade="BF"/>
          </w:tcPr>
          <w:p w14:paraId="68970388" w14:textId="77777777" w:rsidR="00004746" w:rsidRDefault="00004746" w:rsidP="00263675">
            <w:pPr>
              <w:contextualSpacing/>
              <w:jc w:val="left"/>
              <w:rPr>
                <w:b/>
              </w:rPr>
            </w:pPr>
            <w:r>
              <w:rPr>
                <w:b/>
              </w:rPr>
              <w:t>Complete</w:t>
            </w:r>
          </w:p>
        </w:tc>
      </w:tr>
      <w:tr w:rsidR="00004746" w14:paraId="5F0F4D5F" w14:textId="77777777" w:rsidTr="00263675">
        <w:tc>
          <w:tcPr>
            <w:tcW w:w="568" w:type="dxa"/>
            <w:shd w:val="clear" w:color="auto" w:fill="BFBFBF" w:themeFill="background1" w:themeFillShade="BF"/>
          </w:tcPr>
          <w:p w14:paraId="3EA481B2" w14:textId="77777777" w:rsidR="00004746" w:rsidRDefault="00004746" w:rsidP="00263675">
            <w:pPr>
              <w:contextualSpacing/>
              <w:jc w:val="left"/>
              <w:rPr>
                <w:bCs/>
              </w:rPr>
            </w:pPr>
            <w:r>
              <w:rPr>
                <w:bCs/>
              </w:rPr>
              <w:t>6</w:t>
            </w:r>
          </w:p>
        </w:tc>
        <w:tc>
          <w:tcPr>
            <w:tcW w:w="10021" w:type="dxa"/>
            <w:shd w:val="clear" w:color="auto" w:fill="BFBFBF" w:themeFill="background1" w:themeFillShade="BF"/>
          </w:tcPr>
          <w:p w14:paraId="48106227" w14:textId="77777777" w:rsidR="00004746" w:rsidRDefault="00004746" w:rsidP="00263675">
            <w:pPr>
              <w:contextualSpacing/>
              <w:jc w:val="left"/>
              <w:rPr>
                <w:bCs/>
              </w:rPr>
            </w:pPr>
            <w:r>
              <w:rPr>
                <w:bCs/>
              </w:rPr>
              <w:t xml:space="preserve">Ensure any work in the in-house fostering project at a sub-regional footprint uses those groupings flexibly </w:t>
            </w:r>
          </w:p>
        </w:tc>
        <w:tc>
          <w:tcPr>
            <w:tcW w:w="1318" w:type="dxa"/>
            <w:shd w:val="clear" w:color="auto" w:fill="BFBFBF" w:themeFill="background1" w:themeFillShade="BF"/>
          </w:tcPr>
          <w:p w14:paraId="37925FDD" w14:textId="77777777" w:rsidR="00004746" w:rsidRPr="00423B3D" w:rsidRDefault="00004746" w:rsidP="00263675">
            <w:pPr>
              <w:contextualSpacing/>
              <w:jc w:val="left"/>
              <w:rPr>
                <w:bCs/>
              </w:rPr>
            </w:pPr>
            <w:r w:rsidRPr="00423B3D">
              <w:rPr>
                <w:bCs/>
              </w:rPr>
              <w:t>RE/PG</w:t>
            </w:r>
          </w:p>
        </w:tc>
        <w:tc>
          <w:tcPr>
            <w:tcW w:w="1415" w:type="dxa"/>
            <w:shd w:val="clear" w:color="auto" w:fill="BFBFBF" w:themeFill="background1" w:themeFillShade="BF"/>
          </w:tcPr>
          <w:p w14:paraId="05747822" w14:textId="77777777" w:rsidR="00004746" w:rsidRDefault="00004746" w:rsidP="00263675">
            <w:pPr>
              <w:contextualSpacing/>
              <w:jc w:val="left"/>
              <w:rPr>
                <w:b/>
              </w:rPr>
            </w:pPr>
            <w:r w:rsidRPr="002012F1">
              <w:rPr>
                <w:bCs/>
              </w:rPr>
              <w:t>Nov 2019</w:t>
            </w:r>
          </w:p>
        </w:tc>
        <w:tc>
          <w:tcPr>
            <w:tcW w:w="1274" w:type="dxa"/>
            <w:shd w:val="clear" w:color="auto" w:fill="BFBFBF" w:themeFill="background1" w:themeFillShade="BF"/>
          </w:tcPr>
          <w:p w14:paraId="60315178" w14:textId="77777777" w:rsidR="00004746" w:rsidRDefault="00004746" w:rsidP="00263675">
            <w:pPr>
              <w:contextualSpacing/>
              <w:jc w:val="left"/>
              <w:rPr>
                <w:b/>
              </w:rPr>
            </w:pPr>
            <w:r>
              <w:rPr>
                <w:b/>
              </w:rPr>
              <w:t>Complete</w:t>
            </w:r>
          </w:p>
        </w:tc>
      </w:tr>
      <w:tr w:rsidR="00004746" w14:paraId="03CE2B83" w14:textId="77777777" w:rsidTr="00263675">
        <w:tc>
          <w:tcPr>
            <w:tcW w:w="568" w:type="dxa"/>
            <w:shd w:val="clear" w:color="auto" w:fill="BFBFBF" w:themeFill="background1" w:themeFillShade="BF"/>
          </w:tcPr>
          <w:p w14:paraId="69181B1D" w14:textId="77777777" w:rsidR="00004746" w:rsidRDefault="00004746" w:rsidP="00263675">
            <w:pPr>
              <w:contextualSpacing/>
              <w:jc w:val="left"/>
              <w:rPr>
                <w:bCs/>
              </w:rPr>
            </w:pPr>
            <w:r>
              <w:rPr>
                <w:bCs/>
              </w:rPr>
              <w:t>5</w:t>
            </w:r>
          </w:p>
        </w:tc>
        <w:tc>
          <w:tcPr>
            <w:tcW w:w="10021" w:type="dxa"/>
            <w:shd w:val="clear" w:color="auto" w:fill="BFBFBF" w:themeFill="background1" w:themeFillShade="BF"/>
          </w:tcPr>
          <w:p w14:paraId="5CD50D10" w14:textId="77777777" w:rsidR="00004746" w:rsidRDefault="00004746" w:rsidP="00263675">
            <w:pPr>
              <w:contextualSpacing/>
              <w:jc w:val="left"/>
              <w:rPr>
                <w:bCs/>
              </w:rPr>
            </w:pPr>
            <w:r>
              <w:rPr>
                <w:bCs/>
              </w:rPr>
              <w:t>AL to work with complex LAC project (Mark Evans and Rosemary Perry) and in-house fostering project (RE) to see whether it is possible to map where children are (both those adopted and in long term fostering and SGO arrangements).</w:t>
            </w:r>
          </w:p>
        </w:tc>
        <w:tc>
          <w:tcPr>
            <w:tcW w:w="1318" w:type="dxa"/>
            <w:shd w:val="clear" w:color="auto" w:fill="BFBFBF" w:themeFill="background1" w:themeFillShade="BF"/>
          </w:tcPr>
          <w:p w14:paraId="7462FD5E" w14:textId="77777777" w:rsidR="00004746" w:rsidRPr="00423B3D" w:rsidRDefault="00004746" w:rsidP="00263675">
            <w:pPr>
              <w:contextualSpacing/>
              <w:jc w:val="left"/>
              <w:rPr>
                <w:bCs/>
              </w:rPr>
            </w:pPr>
            <w:r w:rsidRPr="00423B3D">
              <w:rPr>
                <w:bCs/>
              </w:rPr>
              <w:t>AL</w:t>
            </w:r>
          </w:p>
        </w:tc>
        <w:tc>
          <w:tcPr>
            <w:tcW w:w="1415" w:type="dxa"/>
            <w:shd w:val="clear" w:color="auto" w:fill="BFBFBF" w:themeFill="background1" w:themeFillShade="BF"/>
          </w:tcPr>
          <w:p w14:paraId="149F0832" w14:textId="77777777" w:rsidR="00004746" w:rsidRDefault="00004746" w:rsidP="00263675">
            <w:pPr>
              <w:contextualSpacing/>
              <w:jc w:val="left"/>
              <w:rPr>
                <w:b/>
              </w:rPr>
            </w:pPr>
            <w:r w:rsidRPr="002012F1">
              <w:rPr>
                <w:bCs/>
              </w:rPr>
              <w:t>Nov 2019</w:t>
            </w:r>
          </w:p>
        </w:tc>
        <w:tc>
          <w:tcPr>
            <w:tcW w:w="1274" w:type="dxa"/>
            <w:shd w:val="clear" w:color="auto" w:fill="BFBFBF" w:themeFill="background1" w:themeFillShade="BF"/>
          </w:tcPr>
          <w:p w14:paraId="340A222F" w14:textId="77777777" w:rsidR="00004746" w:rsidRDefault="00004746" w:rsidP="00263675">
            <w:pPr>
              <w:contextualSpacing/>
              <w:jc w:val="left"/>
              <w:rPr>
                <w:b/>
              </w:rPr>
            </w:pPr>
            <w:r>
              <w:rPr>
                <w:b/>
              </w:rPr>
              <w:t>Complete</w:t>
            </w:r>
          </w:p>
        </w:tc>
      </w:tr>
      <w:tr w:rsidR="00004746" w14:paraId="3FA8E518" w14:textId="77777777" w:rsidTr="00263675">
        <w:tc>
          <w:tcPr>
            <w:tcW w:w="568" w:type="dxa"/>
            <w:shd w:val="clear" w:color="auto" w:fill="D0CECE" w:themeFill="background2" w:themeFillShade="E6"/>
          </w:tcPr>
          <w:p w14:paraId="1767EA2E" w14:textId="77777777" w:rsidR="00004746" w:rsidRDefault="00004746" w:rsidP="00263675">
            <w:pPr>
              <w:contextualSpacing/>
              <w:jc w:val="left"/>
              <w:rPr>
                <w:bCs/>
              </w:rPr>
            </w:pPr>
            <w:r>
              <w:rPr>
                <w:bCs/>
              </w:rPr>
              <w:lastRenderedPageBreak/>
              <w:t>4</w:t>
            </w:r>
          </w:p>
        </w:tc>
        <w:tc>
          <w:tcPr>
            <w:tcW w:w="10021" w:type="dxa"/>
            <w:shd w:val="clear" w:color="auto" w:fill="D0CECE" w:themeFill="background2" w:themeFillShade="E6"/>
          </w:tcPr>
          <w:p w14:paraId="088F92EC" w14:textId="77777777" w:rsidR="00004746" w:rsidRDefault="00004746" w:rsidP="00263675">
            <w:pPr>
              <w:contextualSpacing/>
              <w:jc w:val="left"/>
              <w:rPr>
                <w:bCs/>
              </w:rPr>
            </w:pPr>
            <w:r>
              <w:rPr>
                <w:bCs/>
              </w:rPr>
              <w:t xml:space="preserve">Share presentation on mockingbird </w:t>
            </w:r>
          </w:p>
        </w:tc>
        <w:tc>
          <w:tcPr>
            <w:tcW w:w="1318" w:type="dxa"/>
            <w:shd w:val="clear" w:color="auto" w:fill="D0CECE" w:themeFill="background2" w:themeFillShade="E6"/>
          </w:tcPr>
          <w:p w14:paraId="070421A8" w14:textId="77777777" w:rsidR="00004746" w:rsidRPr="00423B3D" w:rsidRDefault="00004746" w:rsidP="00263675">
            <w:pPr>
              <w:contextualSpacing/>
              <w:jc w:val="left"/>
              <w:rPr>
                <w:bCs/>
              </w:rPr>
            </w:pPr>
            <w:r w:rsidRPr="00423B3D">
              <w:rPr>
                <w:bCs/>
              </w:rPr>
              <w:t>TR</w:t>
            </w:r>
          </w:p>
        </w:tc>
        <w:tc>
          <w:tcPr>
            <w:tcW w:w="1415" w:type="dxa"/>
            <w:shd w:val="clear" w:color="auto" w:fill="D0CECE" w:themeFill="background2" w:themeFillShade="E6"/>
          </w:tcPr>
          <w:p w14:paraId="448BED2B" w14:textId="77777777" w:rsidR="00004746" w:rsidRDefault="00004746" w:rsidP="00263675">
            <w:pPr>
              <w:contextualSpacing/>
              <w:jc w:val="left"/>
              <w:rPr>
                <w:b/>
              </w:rPr>
            </w:pPr>
            <w:r w:rsidRPr="00571BDC">
              <w:rPr>
                <w:bCs/>
              </w:rPr>
              <w:t>Nov 2019</w:t>
            </w:r>
          </w:p>
        </w:tc>
        <w:tc>
          <w:tcPr>
            <w:tcW w:w="1274" w:type="dxa"/>
            <w:shd w:val="clear" w:color="auto" w:fill="D0CECE" w:themeFill="background2" w:themeFillShade="E6"/>
          </w:tcPr>
          <w:p w14:paraId="47165ADF" w14:textId="77777777" w:rsidR="00004746" w:rsidRDefault="00004746" w:rsidP="00263675">
            <w:pPr>
              <w:contextualSpacing/>
              <w:jc w:val="left"/>
              <w:rPr>
                <w:b/>
              </w:rPr>
            </w:pPr>
            <w:r>
              <w:rPr>
                <w:b/>
              </w:rPr>
              <w:t>Complete</w:t>
            </w:r>
          </w:p>
        </w:tc>
      </w:tr>
      <w:tr w:rsidR="00004746" w14:paraId="30F05EEE" w14:textId="77777777" w:rsidTr="00263675">
        <w:tc>
          <w:tcPr>
            <w:tcW w:w="568" w:type="dxa"/>
            <w:shd w:val="clear" w:color="auto" w:fill="D0CECE" w:themeFill="background2" w:themeFillShade="E6"/>
          </w:tcPr>
          <w:p w14:paraId="4D699984" w14:textId="77777777" w:rsidR="00004746" w:rsidRDefault="00004746" w:rsidP="00263675">
            <w:pPr>
              <w:contextualSpacing/>
              <w:jc w:val="left"/>
              <w:rPr>
                <w:bCs/>
              </w:rPr>
            </w:pPr>
            <w:r>
              <w:rPr>
                <w:bCs/>
              </w:rPr>
              <w:t>3</w:t>
            </w:r>
          </w:p>
        </w:tc>
        <w:tc>
          <w:tcPr>
            <w:tcW w:w="10021" w:type="dxa"/>
            <w:shd w:val="clear" w:color="auto" w:fill="D0CECE" w:themeFill="background2" w:themeFillShade="E6"/>
          </w:tcPr>
          <w:p w14:paraId="673347F3" w14:textId="77777777" w:rsidR="00004746" w:rsidRDefault="00004746" w:rsidP="00263675">
            <w:pPr>
              <w:contextualSpacing/>
              <w:jc w:val="left"/>
              <w:rPr>
                <w:bCs/>
              </w:rPr>
            </w:pPr>
            <w:r>
              <w:rPr>
                <w:bCs/>
              </w:rPr>
              <w:t xml:space="preserve">Add item on ASF preparation </w:t>
            </w:r>
          </w:p>
        </w:tc>
        <w:tc>
          <w:tcPr>
            <w:tcW w:w="1318" w:type="dxa"/>
            <w:shd w:val="clear" w:color="auto" w:fill="D0CECE" w:themeFill="background2" w:themeFillShade="E6"/>
          </w:tcPr>
          <w:p w14:paraId="355C1DCE" w14:textId="77777777" w:rsidR="00004746" w:rsidRPr="00423B3D" w:rsidRDefault="00004746" w:rsidP="00263675">
            <w:pPr>
              <w:contextualSpacing/>
              <w:jc w:val="left"/>
              <w:rPr>
                <w:bCs/>
              </w:rPr>
            </w:pPr>
            <w:r>
              <w:rPr>
                <w:bCs/>
              </w:rPr>
              <w:t>RE</w:t>
            </w:r>
          </w:p>
        </w:tc>
        <w:tc>
          <w:tcPr>
            <w:tcW w:w="1415" w:type="dxa"/>
            <w:shd w:val="clear" w:color="auto" w:fill="D0CECE" w:themeFill="background2" w:themeFillShade="E6"/>
          </w:tcPr>
          <w:p w14:paraId="29F02A39" w14:textId="77777777" w:rsidR="00004746" w:rsidRPr="00571BDC" w:rsidRDefault="00004746" w:rsidP="00263675">
            <w:pPr>
              <w:contextualSpacing/>
              <w:jc w:val="left"/>
              <w:rPr>
                <w:bCs/>
              </w:rPr>
            </w:pPr>
            <w:r>
              <w:rPr>
                <w:bCs/>
              </w:rPr>
              <w:t>Nov 2019</w:t>
            </w:r>
          </w:p>
        </w:tc>
        <w:tc>
          <w:tcPr>
            <w:tcW w:w="1274" w:type="dxa"/>
            <w:shd w:val="clear" w:color="auto" w:fill="D0CECE" w:themeFill="background2" w:themeFillShade="E6"/>
          </w:tcPr>
          <w:p w14:paraId="7D90A3FF" w14:textId="77777777" w:rsidR="00004746" w:rsidRDefault="00004746" w:rsidP="00263675">
            <w:pPr>
              <w:contextualSpacing/>
              <w:jc w:val="left"/>
              <w:rPr>
                <w:b/>
              </w:rPr>
            </w:pPr>
            <w:r>
              <w:rPr>
                <w:b/>
              </w:rPr>
              <w:t>Complete</w:t>
            </w:r>
          </w:p>
        </w:tc>
      </w:tr>
      <w:tr w:rsidR="00004746" w14:paraId="041E1395" w14:textId="77777777" w:rsidTr="00263675">
        <w:tc>
          <w:tcPr>
            <w:tcW w:w="568" w:type="dxa"/>
            <w:shd w:val="clear" w:color="auto" w:fill="D0CECE" w:themeFill="background2" w:themeFillShade="E6"/>
          </w:tcPr>
          <w:p w14:paraId="10769C84" w14:textId="77777777" w:rsidR="00004746" w:rsidRDefault="00004746" w:rsidP="00263675">
            <w:pPr>
              <w:contextualSpacing/>
              <w:jc w:val="left"/>
              <w:rPr>
                <w:bCs/>
              </w:rPr>
            </w:pPr>
            <w:r>
              <w:rPr>
                <w:bCs/>
              </w:rPr>
              <w:t>2</w:t>
            </w:r>
          </w:p>
        </w:tc>
        <w:tc>
          <w:tcPr>
            <w:tcW w:w="10021" w:type="dxa"/>
            <w:shd w:val="clear" w:color="auto" w:fill="D0CECE" w:themeFill="background2" w:themeFillShade="E6"/>
          </w:tcPr>
          <w:p w14:paraId="315F3571" w14:textId="77777777" w:rsidR="00004746" w:rsidRDefault="00004746" w:rsidP="00263675">
            <w:pPr>
              <w:contextualSpacing/>
              <w:jc w:val="left"/>
              <w:rPr>
                <w:bCs/>
              </w:rPr>
            </w:pPr>
            <w:r>
              <w:rPr>
                <w:bCs/>
              </w:rPr>
              <w:t>RE to contact the board’s PAs to get feedback as to whether to continue the download or to revert to previous emailing of documents</w:t>
            </w:r>
          </w:p>
        </w:tc>
        <w:tc>
          <w:tcPr>
            <w:tcW w:w="1318" w:type="dxa"/>
            <w:shd w:val="clear" w:color="auto" w:fill="D0CECE" w:themeFill="background2" w:themeFillShade="E6"/>
          </w:tcPr>
          <w:p w14:paraId="2C920073" w14:textId="77777777" w:rsidR="00004746" w:rsidRDefault="00004746" w:rsidP="00263675">
            <w:pPr>
              <w:contextualSpacing/>
              <w:jc w:val="left"/>
              <w:rPr>
                <w:bCs/>
              </w:rPr>
            </w:pPr>
            <w:r>
              <w:rPr>
                <w:bCs/>
              </w:rPr>
              <w:t>RE</w:t>
            </w:r>
          </w:p>
        </w:tc>
        <w:tc>
          <w:tcPr>
            <w:tcW w:w="1415" w:type="dxa"/>
            <w:shd w:val="clear" w:color="auto" w:fill="D0CECE" w:themeFill="background2" w:themeFillShade="E6"/>
          </w:tcPr>
          <w:p w14:paraId="782811CB" w14:textId="77777777" w:rsidR="00004746" w:rsidRDefault="00004746" w:rsidP="00263675">
            <w:pPr>
              <w:contextualSpacing/>
              <w:jc w:val="left"/>
              <w:rPr>
                <w:bCs/>
              </w:rPr>
            </w:pPr>
            <w:r>
              <w:rPr>
                <w:bCs/>
              </w:rPr>
              <w:t>Nov 2019</w:t>
            </w:r>
          </w:p>
        </w:tc>
        <w:tc>
          <w:tcPr>
            <w:tcW w:w="1274" w:type="dxa"/>
            <w:shd w:val="clear" w:color="auto" w:fill="D0CECE" w:themeFill="background2" w:themeFillShade="E6"/>
          </w:tcPr>
          <w:p w14:paraId="343F86AB" w14:textId="77777777" w:rsidR="00004746" w:rsidRDefault="00004746" w:rsidP="00263675">
            <w:pPr>
              <w:contextualSpacing/>
              <w:jc w:val="left"/>
              <w:rPr>
                <w:b/>
              </w:rPr>
            </w:pPr>
            <w:r>
              <w:rPr>
                <w:b/>
              </w:rPr>
              <w:t>Complete</w:t>
            </w:r>
          </w:p>
        </w:tc>
      </w:tr>
      <w:tr w:rsidR="00004746" w14:paraId="18018521" w14:textId="77777777" w:rsidTr="00263675">
        <w:tc>
          <w:tcPr>
            <w:tcW w:w="568" w:type="dxa"/>
            <w:shd w:val="clear" w:color="auto" w:fill="D0CECE" w:themeFill="background2" w:themeFillShade="E6"/>
          </w:tcPr>
          <w:p w14:paraId="10E1FD38" w14:textId="77777777" w:rsidR="00004746" w:rsidRDefault="00004746" w:rsidP="00263675">
            <w:pPr>
              <w:contextualSpacing/>
              <w:jc w:val="left"/>
              <w:rPr>
                <w:bCs/>
              </w:rPr>
            </w:pPr>
            <w:r>
              <w:rPr>
                <w:bCs/>
              </w:rPr>
              <w:t>1</w:t>
            </w:r>
          </w:p>
        </w:tc>
        <w:tc>
          <w:tcPr>
            <w:tcW w:w="10021" w:type="dxa"/>
            <w:shd w:val="clear" w:color="auto" w:fill="D0CECE" w:themeFill="background2" w:themeFillShade="E6"/>
          </w:tcPr>
          <w:p w14:paraId="48BC08C3" w14:textId="77777777" w:rsidR="00004746" w:rsidRDefault="00004746" w:rsidP="00263675">
            <w:pPr>
              <w:contextualSpacing/>
              <w:jc w:val="left"/>
              <w:rPr>
                <w:bCs/>
              </w:rPr>
            </w:pPr>
            <w:r>
              <w:rPr>
                <w:bCs/>
              </w:rPr>
              <w:t>RE to work with MH to set future meeting dates</w:t>
            </w:r>
          </w:p>
        </w:tc>
        <w:tc>
          <w:tcPr>
            <w:tcW w:w="1318" w:type="dxa"/>
            <w:shd w:val="clear" w:color="auto" w:fill="D0CECE" w:themeFill="background2" w:themeFillShade="E6"/>
          </w:tcPr>
          <w:p w14:paraId="70A8FC40" w14:textId="77777777" w:rsidR="00004746" w:rsidRDefault="00004746" w:rsidP="00263675">
            <w:pPr>
              <w:contextualSpacing/>
              <w:jc w:val="left"/>
              <w:rPr>
                <w:bCs/>
              </w:rPr>
            </w:pPr>
            <w:r>
              <w:rPr>
                <w:bCs/>
              </w:rPr>
              <w:t>RE/MH</w:t>
            </w:r>
          </w:p>
        </w:tc>
        <w:tc>
          <w:tcPr>
            <w:tcW w:w="1415" w:type="dxa"/>
            <w:shd w:val="clear" w:color="auto" w:fill="D0CECE" w:themeFill="background2" w:themeFillShade="E6"/>
          </w:tcPr>
          <w:p w14:paraId="1DE2142B" w14:textId="77777777" w:rsidR="00004746" w:rsidRDefault="00004746" w:rsidP="00263675">
            <w:pPr>
              <w:contextualSpacing/>
              <w:jc w:val="left"/>
              <w:rPr>
                <w:bCs/>
              </w:rPr>
            </w:pPr>
            <w:r>
              <w:rPr>
                <w:bCs/>
              </w:rPr>
              <w:t>Nov 2019</w:t>
            </w:r>
          </w:p>
        </w:tc>
        <w:tc>
          <w:tcPr>
            <w:tcW w:w="1274" w:type="dxa"/>
            <w:shd w:val="clear" w:color="auto" w:fill="D0CECE" w:themeFill="background2" w:themeFillShade="E6"/>
          </w:tcPr>
          <w:p w14:paraId="052C8546" w14:textId="77777777" w:rsidR="00004746" w:rsidRDefault="00004746" w:rsidP="00263675">
            <w:pPr>
              <w:contextualSpacing/>
              <w:jc w:val="left"/>
              <w:rPr>
                <w:b/>
              </w:rPr>
            </w:pPr>
            <w:r>
              <w:rPr>
                <w:b/>
              </w:rPr>
              <w:t>Complete</w:t>
            </w:r>
          </w:p>
        </w:tc>
      </w:tr>
    </w:tbl>
    <w:p w14:paraId="0D5D0D65" w14:textId="77777777" w:rsidR="00004746" w:rsidRDefault="00004746" w:rsidP="00004746">
      <w:pPr>
        <w:pStyle w:val="Heading1"/>
        <w:jc w:val="left"/>
      </w:pPr>
      <w:r>
        <w:t>Proposed agendas</w:t>
      </w:r>
    </w:p>
    <w:p w14:paraId="45D79D54" w14:textId="77777777" w:rsidR="00004746" w:rsidRDefault="00004746" w:rsidP="00004746">
      <w:pPr>
        <w:jc w:val="left"/>
      </w:pPr>
      <w:r>
        <w:t>Future items:</w:t>
      </w:r>
    </w:p>
    <w:p w14:paraId="7BBB7DD9" w14:textId="77777777" w:rsidR="00004746" w:rsidRDefault="00004746" w:rsidP="00004746">
      <w:pPr>
        <w:pStyle w:val="ListParagraph"/>
        <w:numPr>
          <w:ilvl w:val="0"/>
          <w:numId w:val="8"/>
        </w:numPr>
        <w:jc w:val="left"/>
      </w:pPr>
      <w:r>
        <w:t>Turning data to insight</w:t>
      </w:r>
    </w:p>
    <w:p w14:paraId="62D7E1F8" w14:textId="77777777" w:rsidR="00004746" w:rsidRDefault="00004746" w:rsidP="00004746">
      <w:pPr>
        <w:pStyle w:val="ListParagraph"/>
        <w:numPr>
          <w:ilvl w:val="0"/>
          <w:numId w:val="8"/>
        </w:numPr>
        <w:jc w:val="left"/>
      </w:pPr>
      <w:r>
        <w:t>Data on Special Guardianship</w:t>
      </w:r>
    </w:p>
    <w:p w14:paraId="0F04D5EA" w14:textId="77777777" w:rsidR="00004746" w:rsidRDefault="00004746" w:rsidP="00004746">
      <w:pPr>
        <w:jc w:val="left"/>
      </w:pPr>
      <w:r>
        <w:t>Standing agenda items</w:t>
      </w:r>
    </w:p>
    <w:p w14:paraId="478F3E49" w14:textId="77777777" w:rsidR="00004746" w:rsidRDefault="00004746" w:rsidP="00004746">
      <w:pPr>
        <w:pStyle w:val="ListParagraph"/>
        <w:numPr>
          <w:ilvl w:val="0"/>
          <w:numId w:val="9"/>
        </w:numPr>
        <w:jc w:val="left"/>
      </w:pPr>
      <w:r>
        <w:t>National board feedback</w:t>
      </w:r>
    </w:p>
    <w:p w14:paraId="5D554CE9" w14:textId="77777777" w:rsidR="00004746" w:rsidRDefault="00004746" w:rsidP="00004746">
      <w:pPr>
        <w:pStyle w:val="ListParagraph"/>
        <w:numPr>
          <w:ilvl w:val="0"/>
          <w:numId w:val="9"/>
        </w:numPr>
        <w:jc w:val="left"/>
      </w:pPr>
      <w:r>
        <w:t>RAA leaders’ feedback</w:t>
      </w:r>
    </w:p>
    <w:p w14:paraId="2C74710B" w14:textId="77777777" w:rsidR="00004746" w:rsidRDefault="00004746" w:rsidP="00004746">
      <w:pPr>
        <w:pStyle w:val="ListParagraph"/>
        <w:numPr>
          <w:ilvl w:val="0"/>
          <w:numId w:val="9"/>
        </w:numPr>
        <w:jc w:val="left"/>
      </w:pPr>
      <w:r>
        <w:t>RAA round-up</w:t>
      </w:r>
    </w:p>
    <w:p w14:paraId="1D40D648" w14:textId="0892B42F" w:rsidR="00004746" w:rsidRPr="006C228B" w:rsidRDefault="00004746" w:rsidP="009E561F">
      <w:pPr>
        <w:jc w:val="left"/>
      </w:pPr>
    </w:p>
    <w:sectPr w:rsidR="00004746" w:rsidRPr="006C228B" w:rsidSect="0000474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723EB" w14:textId="77777777" w:rsidR="003B632F" w:rsidRDefault="003B632F" w:rsidP="00CD39F9">
      <w:pPr>
        <w:spacing w:after="0" w:line="240" w:lineRule="auto"/>
      </w:pPr>
      <w:r>
        <w:separator/>
      </w:r>
    </w:p>
  </w:endnote>
  <w:endnote w:type="continuationSeparator" w:id="0">
    <w:p w14:paraId="4BF328A0" w14:textId="77777777" w:rsidR="003B632F" w:rsidRDefault="003B632F" w:rsidP="00CD3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2568571"/>
      <w:docPartObj>
        <w:docPartGallery w:val="Page Numbers (Bottom of Page)"/>
        <w:docPartUnique/>
      </w:docPartObj>
    </w:sdtPr>
    <w:sdtEndPr>
      <w:rPr>
        <w:noProof/>
      </w:rPr>
    </w:sdtEndPr>
    <w:sdtContent>
      <w:p w14:paraId="64BFDED9" w14:textId="74B72191" w:rsidR="00CD39F9" w:rsidRDefault="00CD39F9">
        <w:pPr>
          <w:pStyle w:val="Footer"/>
        </w:pPr>
        <w:r>
          <w:fldChar w:fldCharType="begin"/>
        </w:r>
        <w:r>
          <w:instrText xml:space="preserve"> PAGE   \* MERGEFORMAT </w:instrText>
        </w:r>
        <w:r>
          <w:fldChar w:fldCharType="separate"/>
        </w:r>
        <w:r w:rsidR="00004746">
          <w:rPr>
            <w:noProof/>
          </w:rPr>
          <w:t>2</w:t>
        </w:r>
        <w:r>
          <w:rPr>
            <w:noProof/>
          </w:rPr>
          <w:fldChar w:fldCharType="end"/>
        </w:r>
      </w:p>
    </w:sdtContent>
  </w:sdt>
  <w:p w14:paraId="6A512CAC" w14:textId="77777777" w:rsidR="00CD39F9" w:rsidRDefault="00CD3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929AE" w14:textId="77777777" w:rsidR="003B632F" w:rsidRDefault="003B632F" w:rsidP="00CD39F9">
      <w:pPr>
        <w:spacing w:after="0" w:line="240" w:lineRule="auto"/>
      </w:pPr>
      <w:r>
        <w:separator/>
      </w:r>
    </w:p>
  </w:footnote>
  <w:footnote w:type="continuationSeparator" w:id="0">
    <w:p w14:paraId="264A34BC" w14:textId="77777777" w:rsidR="003B632F" w:rsidRDefault="003B632F" w:rsidP="00CD39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75C2D"/>
    <w:multiLevelType w:val="hybridMultilevel"/>
    <w:tmpl w:val="04D83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F87F94"/>
    <w:multiLevelType w:val="hybridMultilevel"/>
    <w:tmpl w:val="61A0A89C"/>
    <w:lvl w:ilvl="0" w:tplc="716A770C">
      <w:numFmt w:val="bullet"/>
      <w:lvlText w:val="-"/>
      <w:lvlJc w:val="left"/>
      <w:pPr>
        <w:ind w:left="920" w:hanging="5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82D10"/>
    <w:multiLevelType w:val="multilevel"/>
    <w:tmpl w:val="E7F06C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4C7BF4"/>
    <w:multiLevelType w:val="multilevel"/>
    <w:tmpl w:val="1038A3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CD33565"/>
    <w:multiLevelType w:val="hybridMultilevel"/>
    <w:tmpl w:val="623E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96322"/>
    <w:multiLevelType w:val="hybridMultilevel"/>
    <w:tmpl w:val="95D44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31474F"/>
    <w:multiLevelType w:val="hybridMultilevel"/>
    <w:tmpl w:val="E1983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FB0673"/>
    <w:multiLevelType w:val="multilevel"/>
    <w:tmpl w:val="37A88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D2A7C95"/>
    <w:multiLevelType w:val="hybridMultilevel"/>
    <w:tmpl w:val="9760DDC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7"/>
  </w:num>
  <w:num w:numId="2">
    <w:abstractNumId w:val="3"/>
  </w:num>
  <w:num w:numId="3">
    <w:abstractNumId w:val="0"/>
  </w:num>
  <w:num w:numId="4">
    <w:abstractNumId w:val="5"/>
  </w:num>
  <w:num w:numId="5">
    <w:abstractNumId w:val="1"/>
  </w:num>
  <w:num w:numId="6">
    <w:abstractNumId w:val="2"/>
  </w:num>
  <w:num w:numId="7">
    <w:abstractNumId w:val="8"/>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61F"/>
    <w:rsid w:val="00004746"/>
    <w:rsid w:val="0001363A"/>
    <w:rsid w:val="00017B93"/>
    <w:rsid w:val="0005238C"/>
    <w:rsid w:val="0005681D"/>
    <w:rsid w:val="00061B60"/>
    <w:rsid w:val="000722DD"/>
    <w:rsid w:val="000C5A89"/>
    <w:rsid w:val="000E239F"/>
    <w:rsid w:val="00112C19"/>
    <w:rsid w:val="00143F3D"/>
    <w:rsid w:val="00155CAF"/>
    <w:rsid w:val="001571ED"/>
    <w:rsid w:val="001863FB"/>
    <w:rsid w:val="001C005A"/>
    <w:rsid w:val="001F4393"/>
    <w:rsid w:val="00201FCD"/>
    <w:rsid w:val="002042CD"/>
    <w:rsid w:val="0021361F"/>
    <w:rsid w:val="0024525F"/>
    <w:rsid w:val="00280E58"/>
    <w:rsid w:val="002D5E60"/>
    <w:rsid w:val="00307860"/>
    <w:rsid w:val="003118DF"/>
    <w:rsid w:val="00312D92"/>
    <w:rsid w:val="0032603A"/>
    <w:rsid w:val="003430FF"/>
    <w:rsid w:val="00360620"/>
    <w:rsid w:val="00393CB5"/>
    <w:rsid w:val="003B632F"/>
    <w:rsid w:val="003D7F8C"/>
    <w:rsid w:val="004337E2"/>
    <w:rsid w:val="00437351"/>
    <w:rsid w:val="00450C16"/>
    <w:rsid w:val="00491652"/>
    <w:rsid w:val="0049253C"/>
    <w:rsid w:val="004A4286"/>
    <w:rsid w:val="004B501C"/>
    <w:rsid w:val="004C1120"/>
    <w:rsid w:val="004D5D17"/>
    <w:rsid w:val="004E7355"/>
    <w:rsid w:val="00521464"/>
    <w:rsid w:val="00523D2F"/>
    <w:rsid w:val="00526485"/>
    <w:rsid w:val="00531683"/>
    <w:rsid w:val="00535646"/>
    <w:rsid w:val="00560157"/>
    <w:rsid w:val="00571CD3"/>
    <w:rsid w:val="00591201"/>
    <w:rsid w:val="005A31A4"/>
    <w:rsid w:val="00650758"/>
    <w:rsid w:val="00651081"/>
    <w:rsid w:val="00651ECF"/>
    <w:rsid w:val="006572C3"/>
    <w:rsid w:val="006922C8"/>
    <w:rsid w:val="006C228B"/>
    <w:rsid w:val="006D0861"/>
    <w:rsid w:val="006D3C5E"/>
    <w:rsid w:val="006E2107"/>
    <w:rsid w:val="00707D9A"/>
    <w:rsid w:val="00712C2B"/>
    <w:rsid w:val="00713624"/>
    <w:rsid w:val="0072367B"/>
    <w:rsid w:val="00727C65"/>
    <w:rsid w:val="00736BC5"/>
    <w:rsid w:val="0077485C"/>
    <w:rsid w:val="007B3649"/>
    <w:rsid w:val="007C3463"/>
    <w:rsid w:val="007C43BB"/>
    <w:rsid w:val="007D5043"/>
    <w:rsid w:val="007E71C8"/>
    <w:rsid w:val="008029F6"/>
    <w:rsid w:val="008168AD"/>
    <w:rsid w:val="00835F35"/>
    <w:rsid w:val="008507D6"/>
    <w:rsid w:val="008613F5"/>
    <w:rsid w:val="008B4145"/>
    <w:rsid w:val="008C323A"/>
    <w:rsid w:val="008C422F"/>
    <w:rsid w:val="008D0276"/>
    <w:rsid w:val="008F12B8"/>
    <w:rsid w:val="00921B8D"/>
    <w:rsid w:val="00932421"/>
    <w:rsid w:val="00966C37"/>
    <w:rsid w:val="00980C76"/>
    <w:rsid w:val="00983D61"/>
    <w:rsid w:val="00993758"/>
    <w:rsid w:val="009B340A"/>
    <w:rsid w:val="009D5529"/>
    <w:rsid w:val="009E561F"/>
    <w:rsid w:val="009E7AD6"/>
    <w:rsid w:val="00A46C25"/>
    <w:rsid w:val="00A57FF6"/>
    <w:rsid w:val="00A70D13"/>
    <w:rsid w:val="00A75FC0"/>
    <w:rsid w:val="00AE3CE1"/>
    <w:rsid w:val="00AE5962"/>
    <w:rsid w:val="00B35C86"/>
    <w:rsid w:val="00B47AC6"/>
    <w:rsid w:val="00B53D87"/>
    <w:rsid w:val="00B77CA5"/>
    <w:rsid w:val="00B93FFA"/>
    <w:rsid w:val="00BD1498"/>
    <w:rsid w:val="00BE17DF"/>
    <w:rsid w:val="00BE5DD5"/>
    <w:rsid w:val="00C171EE"/>
    <w:rsid w:val="00C82BE4"/>
    <w:rsid w:val="00C84043"/>
    <w:rsid w:val="00CA3FD0"/>
    <w:rsid w:val="00CC313F"/>
    <w:rsid w:val="00CC756F"/>
    <w:rsid w:val="00CD0FED"/>
    <w:rsid w:val="00CD39F9"/>
    <w:rsid w:val="00CF1F61"/>
    <w:rsid w:val="00D83359"/>
    <w:rsid w:val="00D9752F"/>
    <w:rsid w:val="00DC5E0A"/>
    <w:rsid w:val="00DC6685"/>
    <w:rsid w:val="00DD3E57"/>
    <w:rsid w:val="00E152CC"/>
    <w:rsid w:val="00E4794E"/>
    <w:rsid w:val="00E526F5"/>
    <w:rsid w:val="00EA369E"/>
    <w:rsid w:val="00EE6FBF"/>
    <w:rsid w:val="00F94DE2"/>
    <w:rsid w:val="00FB16AA"/>
    <w:rsid w:val="00FC033F"/>
    <w:rsid w:val="00FC20FD"/>
    <w:rsid w:val="00FC4FD2"/>
    <w:rsid w:val="00FD2D98"/>
    <w:rsid w:val="00FF63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9E23C"/>
  <w15:chartTrackingRefBased/>
  <w15:docId w15:val="{D4662923-152D-47F3-8124-D73B87503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47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39F9"/>
  </w:style>
  <w:style w:type="paragraph" w:styleId="Footer">
    <w:name w:val="footer"/>
    <w:basedOn w:val="Normal"/>
    <w:link w:val="FooterChar"/>
    <w:uiPriority w:val="99"/>
    <w:unhideWhenUsed/>
    <w:rsid w:val="00CD3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39F9"/>
  </w:style>
  <w:style w:type="table" w:styleId="TableGrid">
    <w:name w:val="Table Grid"/>
    <w:basedOn w:val="TableNormal"/>
    <w:uiPriority w:val="39"/>
    <w:rsid w:val="00157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17B93"/>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17B93"/>
    <w:pPr>
      <w:ind w:left="720"/>
      <w:contextualSpacing/>
    </w:pPr>
  </w:style>
  <w:style w:type="character" w:styleId="Hyperlink">
    <w:name w:val="Hyperlink"/>
    <w:basedOn w:val="DefaultParagraphFont"/>
    <w:uiPriority w:val="99"/>
    <w:unhideWhenUsed/>
    <w:rsid w:val="00B47AC6"/>
    <w:rPr>
      <w:color w:val="0000FF"/>
      <w:u w:val="single"/>
    </w:rPr>
  </w:style>
  <w:style w:type="character" w:customStyle="1" w:styleId="UnresolvedMention1">
    <w:name w:val="Unresolved Mention1"/>
    <w:basedOn w:val="DefaultParagraphFont"/>
    <w:uiPriority w:val="99"/>
    <w:semiHidden/>
    <w:unhideWhenUsed/>
    <w:rsid w:val="004B501C"/>
    <w:rPr>
      <w:color w:val="605E5C"/>
      <w:shd w:val="clear" w:color="auto" w:fill="E1DFDD"/>
    </w:rPr>
  </w:style>
  <w:style w:type="character" w:customStyle="1" w:styleId="chb8o">
    <w:name w:val="chb8o"/>
    <w:basedOn w:val="DefaultParagraphFont"/>
    <w:rsid w:val="008F12B8"/>
  </w:style>
  <w:style w:type="character" w:customStyle="1" w:styleId="Heading1Char">
    <w:name w:val="Heading 1 Char"/>
    <w:basedOn w:val="DefaultParagraphFont"/>
    <w:link w:val="Heading1"/>
    <w:uiPriority w:val="9"/>
    <w:rsid w:val="0000474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9069544">
      <w:bodyDiv w:val="1"/>
      <w:marLeft w:val="0"/>
      <w:marRight w:val="0"/>
      <w:marTop w:val="0"/>
      <w:marBottom w:val="0"/>
      <w:divBdr>
        <w:top w:val="none" w:sz="0" w:space="0" w:color="auto"/>
        <w:left w:val="none" w:sz="0" w:space="0" w:color="auto"/>
        <w:bottom w:val="none" w:sz="0" w:space="0" w:color="auto"/>
        <w:right w:val="none" w:sz="0" w:space="0" w:color="auto"/>
      </w:divBdr>
    </w:div>
    <w:div w:id="780343077">
      <w:bodyDiv w:val="1"/>
      <w:marLeft w:val="0"/>
      <w:marRight w:val="0"/>
      <w:marTop w:val="0"/>
      <w:marBottom w:val="0"/>
      <w:divBdr>
        <w:top w:val="none" w:sz="0" w:space="0" w:color="auto"/>
        <w:left w:val="none" w:sz="0" w:space="0" w:color="auto"/>
        <w:bottom w:val="none" w:sz="0" w:space="0" w:color="auto"/>
        <w:right w:val="none" w:sz="0" w:space="0" w:color="auto"/>
      </w:divBdr>
    </w:div>
    <w:div w:id="1026366330">
      <w:bodyDiv w:val="1"/>
      <w:marLeft w:val="0"/>
      <w:marRight w:val="0"/>
      <w:marTop w:val="0"/>
      <w:marBottom w:val="0"/>
      <w:divBdr>
        <w:top w:val="none" w:sz="0" w:space="0" w:color="auto"/>
        <w:left w:val="none" w:sz="0" w:space="0" w:color="auto"/>
        <w:bottom w:val="none" w:sz="0" w:space="0" w:color="auto"/>
        <w:right w:val="none" w:sz="0" w:space="0" w:color="auto"/>
      </w:divBdr>
    </w:div>
    <w:div w:id="1079210445">
      <w:bodyDiv w:val="1"/>
      <w:marLeft w:val="0"/>
      <w:marRight w:val="0"/>
      <w:marTop w:val="0"/>
      <w:marBottom w:val="0"/>
      <w:divBdr>
        <w:top w:val="none" w:sz="0" w:space="0" w:color="auto"/>
        <w:left w:val="none" w:sz="0" w:space="0" w:color="auto"/>
        <w:bottom w:val="none" w:sz="0" w:space="0" w:color="auto"/>
        <w:right w:val="none" w:sz="0" w:space="0" w:color="auto"/>
      </w:divBdr>
    </w:div>
    <w:div w:id="1117716934">
      <w:bodyDiv w:val="1"/>
      <w:marLeft w:val="0"/>
      <w:marRight w:val="0"/>
      <w:marTop w:val="0"/>
      <w:marBottom w:val="0"/>
      <w:divBdr>
        <w:top w:val="none" w:sz="0" w:space="0" w:color="auto"/>
        <w:left w:val="none" w:sz="0" w:space="0" w:color="auto"/>
        <w:bottom w:val="none" w:sz="0" w:space="0" w:color="auto"/>
        <w:right w:val="none" w:sz="0" w:space="0" w:color="auto"/>
      </w:divBdr>
    </w:div>
    <w:div w:id="1481001210">
      <w:bodyDiv w:val="1"/>
      <w:marLeft w:val="0"/>
      <w:marRight w:val="0"/>
      <w:marTop w:val="0"/>
      <w:marBottom w:val="0"/>
      <w:divBdr>
        <w:top w:val="none" w:sz="0" w:space="0" w:color="auto"/>
        <w:left w:val="none" w:sz="0" w:space="0" w:color="auto"/>
        <w:bottom w:val="none" w:sz="0" w:space="0" w:color="auto"/>
        <w:right w:val="none" w:sz="0" w:space="0" w:color="auto"/>
      </w:divBdr>
      <w:divsChild>
        <w:div w:id="1465344235">
          <w:marLeft w:val="0"/>
          <w:marRight w:val="0"/>
          <w:marTop w:val="0"/>
          <w:marBottom w:val="0"/>
          <w:divBdr>
            <w:top w:val="none" w:sz="0" w:space="0" w:color="auto"/>
            <w:left w:val="none" w:sz="0" w:space="0" w:color="auto"/>
            <w:bottom w:val="none" w:sz="0" w:space="0" w:color="auto"/>
            <w:right w:val="none" w:sz="0" w:space="0" w:color="auto"/>
          </w:divBdr>
          <w:divsChild>
            <w:div w:id="2005745033">
              <w:marLeft w:val="0"/>
              <w:marRight w:val="0"/>
              <w:marTop w:val="0"/>
              <w:marBottom w:val="0"/>
              <w:divBdr>
                <w:top w:val="none" w:sz="0" w:space="0" w:color="auto"/>
                <w:left w:val="none" w:sz="0" w:space="0" w:color="auto"/>
                <w:bottom w:val="none" w:sz="0" w:space="0" w:color="auto"/>
                <w:right w:val="none" w:sz="0" w:space="0" w:color="auto"/>
              </w:divBdr>
              <w:divsChild>
                <w:div w:id="496458711">
                  <w:marLeft w:val="0"/>
                  <w:marRight w:val="0"/>
                  <w:marTop w:val="0"/>
                  <w:marBottom w:val="0"/>
                  <w:divBdr>
                    <w:top w:val="none" w:sz="0" w:space="0" w:color="auto"/>
                    <w:left w:val="none" w:sz="0" w:space="0" w:color="auto"/>
                    <w:bottom w:val="none" w:sz="0" w:space="0" w:color="auto"/>
                    <w:right w:val="none" w:sz="0" w:space="0" w:color="auto"/>
                  </w:divBdr>
                  <w:divsChild>
                    <w:div w:id="274558924">
                      <w:marLeft w:val="0"/>
                      <w:marRight w:val="0"/>
                      <w:marTop w:val="0"/>
                      <w:marBottom w:val="0"/>
                      <w:divBdr>
                        <w:top w:val="none" w:sz="0" w:space="0" w:color="auto"/>
                        <w:left w:val="none" w:sz="0" w:space="0" w:color="auto"/>
                        <w:bottom w:val="none" w:sz="0" w:space="0" w:color="auto"/>
                        <w:right w:val="none" w:sz="0" w:space="0" w:color="auto"/>
                      </w:divBdr>
                      <w:divsChild>
                        <w:div w:id="20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309897">
          <w:marLeft w:val="0"/>
          <w:marRight w:val="0"/>
          <w:marTop w:val="0"/>
          <w:marBottom w:val="0"/>
          <w:divBdr>
            <w:top w:val="none" w:sz="0" w:space="0" w:color="auto"/>
            <w:left w:val="none" w:sz="0" w:space="0" w:color="auto"/>
            <w:bottom w:val="none" w:sz="0" w:space="0" w:color="auto"/>
            <w:right w:val="none" w:sz="0" w:space="0" w:color="auto"/>
          </w:divBdr>
          <w:divsChild>
            <w:div w:id="944533725">
              <w:marLeft w:val="0"/>
              <w:marRight w:val="0"/>
              <w:marTop w:val="0"/>
              <w:marBottom w:val="0"/>
              <w:divBdr>
                <w:top w:val="none" w:sz="0" w:space="0" w:color="auto"/>
                <w:left w:val="none" w:sz="0" w:space="0" w:color="auto"/>
                <w:bottom w:val="none" w:sz="0" w:space="0" w:color="auto"/>
                <w:right w:val="none" w:sz="0" w:space="0" w:color="auto"/>
              </w:divBdr>
              <w:divsChild>
                <w:div w:id="1796410770">
                  <w:marLeft w:val="0"/>
                  <w:marRight w:val="0"/>
                  <w:marTop w:val="0"/>
                  <w:marBottom w:val="0"/>
                  <w:divBdr>
                    <w:top w:val="none" w:sz="0" w:space="0" w:color="auto"/>
                    <w:left w:val="none" w:sz="0" w:space="0" w:color="auto"/>
                    <w:bottom w:val="none" w:sz="0" w:space="0" w:color="auto"/>
                    <w:right w:val="none" w:sz="0" w:space="0" w:color="auto"/>
                  </w:divBdr>
                  <w:divsChild>
                    <w:div w:id="1364330869">
                      <w:marLeft w:val="0"/>
                      <w:marRight w:val="0"/>
                      <w:marTop w:val="0"/>
                      <w:marBottom w:val="0"/>
                      <w:divBdr>
                        <w:top w:val="none" w:sz="0" w:space="0" w:color="auto"/>
                        <w:left w:val="none" w:sz="0" w:space="0" w:color="auto"/>
                        <w:bottom w:val="none" w:sz="0" w:space="0" w:color="auto"/>
                        <w:right w:val="none" w:sz="0" w:space="0" w:color="auto"/>
                      </w:divBdr>
                      <w:divsChild>
                        <w:div w:id="7855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03748">
          <w:marLeft w:val="0"/>
          <w:marRight w:val="0"/>
          <w:marTop w:val="0"/>
          <w:marBottom w:val="0"/>
          <w:divBdr>
            <w:top w:val="none" w:sz="0" w:space="0" w:color="auto"/>
            <w:left w:val="none" w:sz="0" w:space="0" w:color="auto"/>
            <w:bottom w:val="none" w:sz="0" w:space="0" w:color="auto"/>
            <w:right w:val="none" w:sz="0" w:space="0" w:color="auto"/>
          </w:divBdr>
          <w:divsChild>
            <w:div w:id="1556576775">
              <w:marLeft w:val="0"/>
              <w:marRight w:val="0"/>
              <w:marTop w:val="0"/>
              <w:marBottom w:val="0"/>
              <w:divBdr>
                <w:top w:val="none" w:sz="0" w:space="0" w:color="auto"/>
                <w:left w:val="none" w:sz="0" w:space="0" w:color="auto"/>
                <w:bottom w:val="none" w:sz="0" w:space="0" w:color="auto"/>
                <w:right w:val="none" w:sz="0" w:space="0" w:color="auto"/>
              </w:divBdr>
              <w:divsChild>
                <w:div w:id="1503396616">
                  <w:marLeft w:val="0"/>
                  <w:marRight w:val="0"/>
                  <w:marTop w:val="0"/>
                  <w:marBottom w:val="0"/>
                  <w:divBdr>
                    <w:top w:val="none" w:sz="0" w:space="0" w:color="auto"/>
                    <w:left w:val="none" w:sz="0" w:space="0" w:color="auto"/>
                    <w:bottom w:val="none" w:sz="0" w:space="0" w:color="auto"/>
                    <w:right w:val="none" w:sz="0" w:space="0" w:color="auto"/>
                  </w:divBdr>
                  <w:divsChild>
                    <w:div w:id="740295439">
                      <w:marLeft w:val="0"/>
                      <w:marRight w:val="0"/>
                      <w:marTop w:val="0"/>
                      <w:marBottom w:val="0"/>
                      <w:divBdr>
                        <w:top w:val="none" w:sz="0" w:space="0" w:color="auto"/>
                        <w:left w:val="none" w:sz="0" w:space="0" w:color="auto"/>
                        <w:bottom w:val="none" w:sz="0" w:space="0" w:color="auto"/>
                        <w:right w:val="none" w:sz="0" w:space="0" w:color="auto"/>
                      </w:divBdr>
                      <w:divsChild>
                        <w:div w:id="72884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7276">
          <w:marLeft w:val="0"/>
          <w:marRight w:val="0"/>
          <w:marTop w:val="0"/>
          <w:marBottom w:val="0"/>
          <w:divBdr>
            <w:top w:val="none" w:sz="0" w:space="0" w:color="auto"/>
            <w:left w:val="none" w:sz="0" w:space="0" w:color="auto"/>
            <w:bottom w:val="none" w:sz="0" w:space="0" w:color="auto"/>
            <w:right w:val="none" w:sz="0" w:space="0" w:color="auto"/>
          </w:divBdr>
          <w:divsChild>
            <w:div w:id="1101219177">
              <w:marLeft w:val="0"/>
              <w:marRight w:val="0"/>
              <w:marTop w:val="0"/>
              <w:marBottom w:val="0"/>
              <w:divBdr>
                <w:top w:val="none" w:sz="0" w:space="0" w:color="auto"/>
                <w:left w:val="none" w:sz="0" w:space="0" w:color="auto"/>
                <w:bottom w:val="none" w:sz="0" w:space="0" w:color="auto"/>
                <w:right w:val="none" w:sz="0" w:space="0" w:color="auto"/>
              </w:divBdr>
              <w:divsChild>
                <w:div w:id="2042511860">
                  <w:marLeft w:val="0"/>
                  <w:marRight w:val="0"/>
                  <w:marTop w:val="0"/>
                  <w:marBottom w:val="0"/>
                  <w:divBdr>
                    <w:top w:val="none" w:sz="0" w:space="0" w:color="auto"/>
                    <w:left w:val="none" w:sz="0" w:space="0" w:color="auto"/>
                    <w:bottom w:val="none" w:sz="0" w:space="0" w:color="auto"/>
                    <w:right w:val="none" w:sz="0" w:space="0" w:color="auto"/>
                  </w:divBdr>
                  <w:divsChild>
                    <w:div w:id="2092776552">
                      <w:marLeft w:val="0"/>
                      <w:marRight w:val="0"/>
                      <w:marTop w:val="0"/>
                      <w:marBottom w:val="0"/>
                      <w:divBdr>
                        <w:top w:val="none" w:sz="0" w:space="0" w:color="auto"/>
                        <w:left w:val="none" w:sz="0" w:space="0" w:color="auto"/>
                        <w:bottom w:val="none" w:sz="0" w:space="0" w:color="auto"/>
                        <w:right w:val="none" w:sz="0" w:space="0" w:color="auto"/>
                      </w:divBdr>
                      <w:divsChild>
                        <w:div w:id="121885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693301">
      <w:bodyDiv w:val="1"/>
      <w:marLeft w:val="0"/>
      <w:marRight w:val="0"/>
      <w:marTop w:val="0"/>
      <w:marBottom w:val="0"/>
      <w:divBdr>
        <w:top w:val="none" w:sz="0" w:space="0" w:color="auto"/>
        <w:left w:val="none" w:sz="0" w:space="0" w:color="auto"/>
        <w:bottom w:val="none" w:sz="0" w:space="0" w:color="auto"/>
        <w:right w:val="none" w:sz="0" w:space="0" w:color="auto"/>
      </w:divBdr>
      <w:divsChild>
        <w:div w:id="954676634">
          <w:marLeft w:val="0"/>
          <w:marRight w:val="0"/>
          <w:marTop w:val="0"/>
          <w:marBottom w:val="0"/>
          <w:divBdr>
            <w:top w:val="none" w:sz="0" w:space="0" w:color="auto"/>
            <w:left w:val="none" w:sz="0" w:space="0" w:color="auto"/>
            <w:bottom w:val="none" w:sz="0" w:space="0" w:color="auto"/>
            <w:right w:val="none" w:sz="0" w:space="0" w:color="auto"/>
          </w:divBdr>
          <w:divsChild>
            <w:div w:id="241531430">
              <w:marLeft w:val="0"/>
              <w:marRight w:val="0"/>
              <w:marTop w:val="0"/>
              <w:marBottom w:val="0"/>
              <w:divBdr>
                <w:top w:val="none" w:sz="0" w:space="0" w:color="auto"/>
                <w:left w:val="none" w:sz="0" w:space="0" w:color="auto"/>
                <w:bottom w:val="none" w:sz="0" w:space="0" w:color="auto"/>
                <w:right w:val="none" w:sz="0" w:space="0" w:color="auto"/>
              </w:divBdr>
              <w:divsChild>
                <w:div w:id="324171211">
                  <w:marLeft w:val="0"/>
                  <w:marRight w:val="0"/>
                  <w:marTop w:val="0"/>
                  <w:marBottom w:val="0"/>
                  <w:divBdr>
                    <w:top w:val="none" w:sz="0" w:space="0" w:color="auto"/>
                    <w:left w:val="none" w:sz="0" w:space="0" w:color="auto"/>
                    <w:bottom w:val="none" w:sz="0" w:space="0" w:color="auto"/>
                    <w:right w:val="none" w:sz="0" w:space="0" w:color="auto"/>
                  </w:divBdr>
                  <w:divsChild>
                    <w:div w:id="1422216543">
                      <w:marLeft w:val="0"/>
                      <w:marRight w:val="0"/>
                      <w:marTop w:val="0"/>
                      <w:marBottom w:val="0"/>
                      <w:divBdr>
                        <w:top w:val="none" w:sz="0" w:space="0" w:color="auto"/>
                        <w:left w:val="none" w:sz="0" w:space="0" w:color="auto"/>
                        <w:bottom w:val="none" w:sz="0" w:space="0" w:color="auto"/>
                        <w:right w:val="none" w:sz="0" w:space="0" w:color="auto"/>
                      </w:divBdr>
                      <w:divsChild>
                        <w:div w:id="990063564">
                          <w:marLeft w:val="0"/>
                          <w:marRight w:val="0"/>
                          <w:marTop w:val="0"/>
                          <w:marBottom w:val="0"/>
                          <w:divBdr>
                            <w:top w:val="none" w:sz="0" w:space="0" w:color="auto"/>
                            <w:left w:val="none" w:sz="0" w:space="0" w:color="auto"/>
                            <w:bottom w:val="none" w:sz="0" w:space="0" w:color="auto"/>
                            <w:right w:val="none" w:sz="0" w:space="0" w:color="auto"/>
                          </w:divBdr>
                        </w:div>
                      </w:divsChild>
                    </w:div>
                    <w:div w:id="364134778">
                      <w:marLeft w:val="0"/>
                      <w:marRight w:val="0"/>
                      <w:marTop w:val="0"/>
                      <w:marBottom w:val="0"/>
                      <w:divBdr>
                        <w:top w:val="none" w:sz="0" w:space="0" w:color="auto"/>
                        <w:left w:val="none" w:sz="0" w:space="0" w:color="auto"/>
                        <w:bottom w:val="none" w:sz="0" w:space="0" w:color="auto"/>
                        <w:right w:val="none" w:sz="0" w:space="0" w:color="auto"/>
                      </w:divBdr>
                      <w:divsChild>
                        <w:div w:id="1632053295">
                          <w:marLeft w:val="0"/>
                          <w:marRight w:val="0"/>
                          <w:marTop w:val="0"/>
                          <w:marBottom w:val="0"/>
                          <w:divBdr>
                            <w:top w:val="none" w:sz="0" w:space="0" w:color="auto"/>
                            <w:left w:val="none" w:sz="0" w:space="0" w:color="auto"/>
                            <w:bottom w:val="none" w:sz="0" w:space="0" w:color="auto"/>
                            <w:right w:val="none" w:sz="0" w:space="0" w:color="auto"/>
                          </w:divBdr>
                          <w:divsChild>
                            <w:div w:id="13101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432711">
          <w:marLeft w:val="0"/>
          <w:marRight w:val="0"/>
          <w:marTop w:val="0"/>
          <w:marBottom w:val="0"/>
          <w:divBdr>
            <w:top w:val="none" w:sz="0" w:space="0" w:color="auto"/>
            <w:left w:val="none" w:sz="0" w:space="0" w:color="auto"/>
            <w:bottom w:val="none" w:sz="0" w:space="0" w:color="auto"/>
            <w:right w:val="none" w:sz="0" w:space="0" w:color="auto"/>
          </w:divBdr>
          <w:divsChild>
            <w:div w:id="354159667">
              <w:marLeft w:val="0"/>
              <w:marRight w:val="0"/>
              <w:marTop w:val="0"/>
              <w:marBottom w:val="0"/>
              <w:divBdr>
                <w:top w:val="none" w:sz="0" w:space="0" w:color="auto"/>
                <w:left w:val="none" w:sz="0" w:space="0" w:color="auto"/>
                <w:bottom w:val="none" w:sz="0" w:space="0" w:color="auto"/>
                <w:right w:val="none" w:sz="0" w:space="0" w:color="auto"/>
              </w:divBdr>
              <w:divsChild>
                <w:div w:id="527763380">
                  <w:marLeft w:val="0"/>
                  <w:marRight w:val="0"/>
                  <w:marTop w:val="0"/>
                  <w:marBottom w:val="0"/>
                  <w:divBdr>
                    <w:top w:val="none" w:sz="0" w:space="0" w:color="auto"/>
                    <w:left w:val="none" w:sz="0" w:space="0" w:color="auto"/>
                    <w:bottom w:val="none" w:sz="0" w:space="0" w:color="auto"/>
                    <w:right w:val="none" w:sz="0" w:space="0" w:color="auto"/>
                  </w:divBdr>
                  <w:divsChild>
                    <w:div w:id="1020622614">
                      <w:marLeft w:val="0"/>
                      <w:marRight w:val="0"/>
                      <w:marTop w:val="0"/>
                      <w:marBottom w:val="0"/>
                      <w:divBdr>
                        <w:top w:val="none" w:sz="0" w:space="0" w:color="auto"/>
                        <w:left w:val="none" w:sz="0" w:space="0" w:color="auto"/>
                        <w:bottom w:val="none" w:sz="0" w:space="0" w:color="auto"/>
                        <w:right w:val="none" w:sz="0" w:space="0" w:color="auto"/>
                      </w:divBdr>
                      <w:divsChild>
                        <w:div w:id="197775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089957">
          <w:marLeft w:val="0"/>
          <w:marRight w:val="0"/>
          <w:marTop w:val="0"/>
          <w:marBottom w:val="0"/>
          <w:divBdr>
            <w:top w:val="none" w:sz="0" w:space="0" w:color="auto"/>
            <w:left w:val="none" w:sz="0" w:space="0" w:color="auto"/>
            <w:bottom w:val="none" w:sz="0" w:space="0" w:color="auto"/>
            <w:right w:val="none" w:sz="0" w:space="0" w:color="auto"/>
          </w:divBdr>
          <w:divsChild>
            <w:div w:id="1577279758">
              <w:marLeft w:val="0"/>
              <w:marRight w:val="0"/>
              <w:marTop w:val="0"/>
              <w:marBottom w:val="0"/>
              <w:divBdr>
                <w:top w:val="none" w:sz="0" w:space="0" w:color="auto"/>
                <w:left w:val="none" w:sz="0" w:space="0" w:color="auto"/>
                <w:bottom w:val="none" w:sz="0" w:space="0" w:color="auto"/>
                <w:right w:val="none" w:sz="0" w:space="0" w:color="auto"/>
              </w:divBdr>
              <w:divsChild>
                <w:div w:id="1117334987">
                  <w:marLeft w:val="0"/>
                  <w:marRight w:val="0"/>
                  <w:marTop w:val="0"/>
                  <w:marBottom w:val="0"/>
                  <w:divBdr>
                    <w:top w:val="none" w:sz="0" w:space="0" w:color="auto"/>
                    <w:left w:val="none" w:sz="0" w:space="0" w:color="auto"/>
                    <w:bottom w:val="none" w:sz="0" w:space="0" w:color="auto"/>
                    <w:right w:val="none" w:sz="0" w:space="0" w:color="auto"/>
                  </w:divBdr>
                  <w:divsChild>
                    <w:div w:id="489711882">
                      <w:marLeft w:val="0"/>
                      <w:marRight w:val="0"/>
                      <w:marTop w:val="0"/>
                      <w:marBottom w:val="0"/>
                      <w:divBdr>
                        <w:top w:val="none" w:sz="0" w:space="0" w:color="auto"/>
                        <w:left w:val="none" w:sz="0" w:space="0" w:color="auto"/>
                        <w:bottom w:val="none" w:sz="0" w:space="0" w:color="auto"/>
                        <w:right w:val="none" w:sz="0" w:space="0" w:color="auto"/>
                      </w:divBdr>
                      <w:divsChild>
                        <w:div w:id="601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42231">
          <w:marLeft w:val="0"/>
          <w:marRight w:val="0"/>
          <w:marTop w:val="0"/>
          <w:marBottom w:val="0"/>
          <w:divBdr>
            <w:top w:val="none" w:sz="0" w:space="0" w:color="auto"/>
            <w:left w:val="none" w:sz="0" w:space="0" w:color="auto"/>
            <w:bottom w:val="none" w:sz="0" w:space="0" w:color="auto"/>
            <w:right w:val="none" w:sz="0" w:space="0" w:color="auto"/>
          </w:divBdr>
          <w:divsChild>
            <w:div w:id="1636331466">
              <w:marLeft w:val="0"/>
              <w:marRight w:val="0"/>
              <w:marTop w:val="0"/>
              <w:marBottom w:val="0"/>
              <w:divBdr>
                <w:top w:val="none" w:sz="0" w:space="0" w:color="auto"/>
                <w:left w:val="none" w:sz="0" w:space="0" w:color="auto"/>
                <w:bottom w:val="none" w:sz="0" w:space="0" w:color="auto"/>
                <w:right w:val="none" w:sz="0" w:space="0" w:color="auto"/>
              </w:divBdr>
              <w:divsChild>
                <w:div w:id="1588231426">
                  <w:marLeft w:val="0"/>
                  <w:marRight w:val="0"/>
                  <w:marTop w:val="0"/>
                  <w:marBottom w:val="0"/>
                  <w:divBdr>
                    <w:top w:val="none" w:sz="0" w:space="0" w:color="auto"/>
                    <w:left w:val="none" w:sz="0" w:space="0" w:color="auto"/>
                    <w:bottom w:val="none" w:sz="0" w:space="0" w:color="auto"/>
                    <w:right w:val="none" w:sz="0" w:space="0" w:color="auto"/>
                  </w:divBdr>
                  <w:divsChild>
                    <w:div w:id="1675184499">
                      <w:marLeft w:val="0"/>
                      <w:marRight w:val="0"/>
                      <w:marTop w:val="0"/>
                      <w:marBottom w:val="0"/>
                      <w:divBdr>
                        <w:top w:val="none" w:sz="0" w:space="0" w:color="auto"/>
                        <w:left w:val="none" w:sz="0" w:space="0" w:color="auto"/>
                        <w:bottom w:val="none" w:sz="0" w:space="0" w:color="auto"/>
                        <w:right w:val="none" w:sz="0" w:space="0" w:color="auto"/>
                      </w:divBdr>
                      <w:divsChild>
                        <w:div w:id="17168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14997">
          <w:marLeft w:val="0"/>
          <w:marRight w:val="0"/>
          <w:marTop w:val="0"/>
          <w:marBottom w:val="0"/>
          <w:divBdr>
            <w:top w:val="none" w:sz="0" w:space="0" w:color="auto"/>
            <w:left w:val="none" w:sz="0" w:space="0" w:color="auto"/>
            <w:bottom w:val="none" w:sz="0" w:space="0" w:color="auto"/>
            <w:right w:val="none" w:sz="0" w:space="0" w:color="auto"/>
          </w:divBdr>
          <w:divsChild>
            <w:div w:id="556628732">
              <w:marLeft w:val="0"/>
              <w:marRight w:val="0"/>
              <w:marTop w:val="0"/>
              <w:marBottom w:val="0"/>
              <w:divBdr>
                <w:top w:val="none" w:sz="0" w:space="0" w:color="auto"/>
                <w:left w:val="none" w:sz="0" w:space="0" w:color="auto"/>
                <w:bottom w:val="none" w:sz="0" w:space="0" w:color="auto"/>
                <w:right w:val="none" w:sz="0" w:space="0" w:color="auto"/>
              </w:divBdr>
              <w:divsChild>
                <w:div w:id="1769735573">
                  <w:marLeft w:val="0"/>
                  <w:marRight w:val="0"/>
                  <w:marTop w:val="0"/>
                  <w:marBottom w:val="0"/>
                  <w:divBdr>
                    <w:top w:val="none" w:sz="0" w:space="0" w:color="auto"/>
                    <w:left w:val="none" w:sz="0" w:space="0" w:color="auto"/>
                    <w:bottom w:val="none" w:sz="0" w:space="0" w:color="auto"/>
                    <w:right w:val="none" w:sz="0" w:space="0" w:color="auto"/>
                  </w:divBdr>
                  <w:divsChild>
                    <w:div w:id="1148934380">
                      <w:marLeft w:val="0"/>
                      <w:marRight w:val="0"/>
                      <w:marTop w:val="0"/>
                      <w:marBottom w:val="0"/>
                      <w:divBdr>
                        <w:top w:val="none" w:sz="0" w:space="0" w:color="auto"/>
                        <w:left w:val="none" w:sz="0" w:space="0" w:color="auto"/>
                        <w:bottom w:val="none" w:sz="0" w:space="0" w:color="auto"/>
                        <w:right w:val="none" w:sz="0" w:space="0" w:color="auto"/>
                      </w:divBdr>
                      <w:divsChild>
                        <w:div w:id="12096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389">
          <w:marLeft w:val="0"/>
          <w:marRight w:val="0"/>
          <w:marTop w:val="0"/>
          <w:marBottom w:val="0"/>
          <w:divBdr>
            <w:top w:val="none" w:sz="0" w:space="0" w:color="auto"/>
            <w:left w:val="none" w:sz="0" w:space="0" w:color="auto"/>
            <w:bottom w:val="none" w:sz="0" w:space="0" w:color="auto"/>
            <w:right w:val="none" w:sz="0" w:space="0" w:color="auto"/>
          </w:divBdr>
          <w:divsChild>
            <w:div w:id="869146332">
              <w:marLeft w:val="0"/>
              <w:marRight w:val="0"/>
              <w:marTop w:val="0"/>
              <w:marBottom w:val="0"/>
              <w:divBdr>
                <w:top w:val="none" w:sz="0" w:space="0" w:color="auto"/>
                <w:left w:val="none" w:sz="0" w:space="0" w:color="auto"/>
                <w:bottom w:val="none" w:sz="0" w:space="0" w:color="auto"/>
                <w:right w:val="none" w:sz="0" w:space="0" w:color="auto"/>
              </w:divBdr>
              <w:divsChild>
                <w:div w:id="347609051">
                  <w:marLeft w:val="0"/>
                  <w:marRight w:val="0"/>
                  <w:marTop w:val="0"/>
                  <w:marBottom w:val="0"/>
                  <w:divBdr>
                    <w:top w:val="none" w:sz="0" w:space="0" w:color="auto"/>
                    <w:left w:val="none" w:sz="0" w:space="0" w:color="auto"/>
                    <w:bottom w:val="none" w:sz="0" w:space="0" w:color="auto"/>
                    <w:right w:val="none" w:sz="0" w:space="0" w:color="auto"/>
                  </w:divBdr>
                  <w:divsChild>
                    <w:div w:id="1600482939">
                      <w:marLeft w:val="0"/>
                      <w:marRight w:val="0"/>
                      <w:marTop w:val="0"/>
                      <w:marBottom w:val="0"/>
                      <w:divBdr>
                        <w:top w:val="none" w:sz="0" w:space="0" w:color="auto"/>
                        <w:left w:val="none" w:sz="0" w:space="0" w:color="auto"/>
                        <w:bottom w:val="none" w:sz="0" w:space="0" w:color="auto"/>
                        <w:right w:val="none" w:sz="0" w:space="0" w:color="auto"/>
                      </w:divBdr>
                      <w:divsChild>
                        <w:div w:id="574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718631">
          <w:marLeft w:val="0"/>
          <w:marRight w:val="0"/>
          <w:marTop w:val="0"/>
          <w:marBottom w:val="0"/>
          <w:divBdr>
            <w:top w:val="none" w:sz="0" w:space="0" w:color="auto"/>
            <w:left w:val="none" w:sz="0" w:space="0" w:color="auto"/>
            <w:bottom w:val="none" w:sz="0" w:space="0" w:color="auto"/>
            <w:right w:val="none" w:sz="0" w:space="0" w:color="auto"/>
          </w:divBdr>
          <w:divsChild>
            <w:div w:id="409086600">
              <w:marLeft w:val="0"/>
              <w:marRight w:val="0"/>
              <w:marTop w:val="0"/>
              <w:marBottom w:val="0"/>
              <w:divBdr>
                <w:top w:val="none" w:sz="0" w:space="0" w:color="auto"/>
                <w:left w:val="none" w:sz="0" w:space="0" w:color="auto"/>
                <w:bottom w:val="none" w:sz="0" w:space="0" w:color="auto"/>
                <w:right w:val="none" w:sz="0" w:space="0" w:color="auto"/>
              </w:divBdr>
              <w:divsChild>
                <w:div w:id="2042127474">
                  <w:marLeft w:val="0"/>
                  <w:marRight w:val="0"/>
                  <w:marTop w:val="0"/>
                  <w:marBottom w:val="0"/>
                  <w:divBdr>
                    <w:top w:val="none" w:sz="0" w:space="0" w:color="auto"/>
                    <w:left w:val="none" w:sz="0" w:space="0" w:color="auto"/>
                    <w:bottom w:val="none" w:sz="0" w:space="0" w:color="auto"/>
                    <w:right w:val="none" w:sz="0" w:space="0" w:color="auto"/>
                  </w:divBdr>
                  <w:divsChild>
                    <w:div w:id="151727464">
                      <w:marLeft w:val="0"/>
                      <w:marRight w:val="0"/>
                      <w:marTop w:val="0"/>
                      <w:marBottom w:val="0"/>
                      <w:divBdr>
                        <w:top w:val="none" w:sz="0" w:space="0" w:color="auto"/>
                        <w:left w:val="none" w:sz="0" w:space="0" w:color="auto"/>
                        <w:bottom w:val="none" w:sz="0" w:space="0" w:color="auto"/>
                        <w:right w:val="none" w:sz="0" w:space="0" w:color="auto"/>
                      </w:divBdr>
                      <w:divsChild>
                        <w:div w:id="166261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52995">
          <w:marLeft w:val="0"/>
          <w:marRight w:val="0"/>
          <w:marTop w:val="0"/>
          <w:marBottom w:val="0"/>
          <w:divBdr>
            <w:top w:val="none" w:sz="0" w:space="0" w:color="auto"/>
            <w:left w:val="none" w:sz="0" w:space="0" w:color="auto"/>
            <w:bottom w:val="none" w:sz="0" w:space="0" w:color="auto"/>
            <w:right w:val="none" w:sz="0" w:space="0" w:color="auto"/>
          </w:divBdr>
          <w:divsChild>
            <w:div w:id="1301181324">
              <w:marLeft w:val="0"/>
              <w:marRight w:val="0"/>
              <w:marTop w:val="0"/>
              <w:marBottom w:val="0"/>
              <w:divBdr>
                <w:top w:val="none" w:sz="0" w:space="0" w:color="auto"/>
                <w:left w:val="none" w:sz="0" w:space="0" w:color="auto"/>
                <w:bottom w:val="none" w:sz="0" w:space="0" w:color="auto"/>
                <w:right w:val="none" w:sz="0" w:space="0" w:color="auto"/>
              </w:divBdr>
              <w:divsChild>
                <w:div w:id="829102791">
                  <w:marLeft w:val="0"/>
                  <w:marRight w:val="0"/>
                  <w:marTop w:val="0"/>
                  <w:marBottom w:val="0"/>
                  <w:divBdr>
                    <w:top w:val="none" w:sz="0" w:space="0" w:color="auto"/>
                    <w:left w:val="none" w:sz="0" w:space="0" w:color="auto"/>
                    <w:bottom w:val="none" w:sz="0" w:space="0" w:color="auto"/>
                    <w:right w:val="none" w:sz="0" w:space="0" w:color="auto"/>
                  </w:divBdr>
                  <w:divsChild>
                    <w:div w:id="116149708">
                      <w:marLeft w:val="0"/>
                      <w:marRight w:val="0"/>
                      <w:marTop w:val="0"/>
                      <w:marBottom w:val="0"/>
                      <w:divBdr>
                        <w:top w:val="none" w:sz="0" w:space="0" w:color="auto"/>
                        <w:left w:val="none" w:sz="0" w:space="0" w:color="auto"/>
                        <w:bottom w:val="none" w:sz="0" w:space="0" w:color="auto"/>
                        <w:right w:val="none" w:sz="0" w:space="0" w:color="auto"/>
                      </w:divBdr>
                      <w:divsChild>
                        <w:div w:id="19107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52830">
          <w:marLeft w:val="0"/>
          <w:marRight w:val="0"/>
          <w:marTop w:val="0"/>
          <w:marBottom w:val="0"/>
          <w:divBdr>
            <w:top w:val="none" w:sz="0" w:space="0" w:color="auto"/>
            <w:left w:val="none" w:sz="0" w:space="0" w:color="auto"/>
            <w:bottom w:val="none" w:sz="0" w:space="0" w:color="auto"/>
            <w:right w:val="none" w:sz="0" w:space="0" w:color="auto"/>
          </w:divBdr>
          <w:divsChild>
            <w:div w:id="1313674177">
              <w:marLeft w:val="0"/>
              <w:marRight w:val="0"/>
              <w:marTop w:val="0"/>
              <w:marBottom w:val="0"/>
              <w:divBdr>
                <w:top w:val="none" w:sz="0" w:space="0" w:color="auto"/>
                <w:left w:val="none" w:sz="0" w:space="0" w:color="auto"/>
                <w:bottom w:val="none" w:sz="0" w:space="0" w:color="auto"/>
                <w:right w:val="none" w:sz="0" w:space="0" w:color="auto"/>
              </w:divBdr>
              <w:divsChild>
                <w:div w:id="1976132640">
                  <w:marLeft w:val="0"/>
                  <w:marRight w:val="0"/>
                  <w:marTop w:val="0"/>
                  <w:marBottom w:val="0"/>
                  <w:divBdr>
                    <w:top w:val="none" w:sz="0" w:space="0" w:color="auto"/>
                    <w:left w:val="none" w:sz="0" w:space="0" w:color="auto"/>
                    <w:bottom w:val="none" w:sz="0" w:space="0" w:color="auto"/>
                    <w:right w:val="none" w:sz="0" w:space="0" w:color="auto"/>
                  </w:divBdr>
                  <w:divsChild>
                    <w:div w:id="877009358">
                      <w:marLeft w:val="0"/>
                      <w:marRight w:val="0"/>
                      <w:marTop w:val="0"/>
                      <w:marBottom w:val="0"/>
                      <w:divBdr>
                        <w:top w:val="none" w:sz="0" w:space="0" w:color="auto"/>
                        <w:left w:val="none" w:sz="0" w:space="0" w:color="auto"/>
                        <w:bottom w:val="none" w:sz="0" w:space="0" w:color="auto"/>
                        <w:right w:val="none" w:sz="0" w:space="0" w:color="auto"/>
                      </w:divBdr>
                      <w:divsChild>
                        <w:div w:id="7996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404545">
          <w:marLeft w:val="0"/>
          <w:marRight w:val="0"/>
          <w:marTop w:val="0"/>
          <w:marBottom w:val="0"/>
          <w:divBdr>
            <w:top w:val="none" w:sz="0" w:space="0" w:color="auto"/>
            <w:left w:val="none" w:sz="0" w:space="0" w:color="auto"/>
            <w:bottom w:val="none" w:sz="0" w:space="0" w:color="auto"/>
            <w:right w:val="none" w:sz="0" w:space="0" w:color="auto"/>
          </w:divBdr>
          <w:divsChild>
            <w:div w:id="118956566">
              <w:marLeft w:val="0"/>
              <w:marRight w:val="0"/>
              <w:marTop w:val="0"/>
              <w:marBottom w:val="0"/>
              <w:divBdr>
                <w:top w:val="none" w:sz="0" w:space="0" w:color="auto"/>
                <w:left w:val="none" w:sz="0" w:space="0" w:color="auto"/>
                <w:bottom w:val="none" w:sz="0" w:space="0" w:color="auto"/>
                <w:right w:val="none" w:sz="0" w:space="0" w:color="auto"/>
              </w:divBdr>
              <w:divsChild>
                <w:div w:id="1162500419">
                  <w:marLeft w:val="0"/>
                  <w:marRight w:val="0"/>
                  <w:marTop w:val="0"/>
                  <w:marBottom w:val="0"/>
                  <w:divBdr>
                    <w:top w:val="none" w:sz="0" w:space="0" w:color="auto"/>
                    <w:left w:val="none" w:sz="0" w:space="0" w:color="auto"/>
                    <w:bottom w:val="none" w:sz="0" w:space="0" w:color="auto"/>
                    <w:right w:val="none" w:sz="0" w:space="0" w:color="auto"/>
                  </w:divBdr>
                  <w:divsChild>
                    <w:div w:id="1147359012">
                      <w:marLeft w:val="0"/>
                      <w:marRight w:val="0"/>
                      <w:marTop w:val="0"/>
                      <w:marBottom w:val="0"/>
                      <w:divBdr>
                        <w:top w:val="none" w:sz="0" w:space="0" w:color="auto"/>
                        <w:left w:val="none" w:sz="0" w:space="0" w:color="auto"/>
                        <w:bottom w:val="none" w:sz="0" w:space="0" w:color="auto"/>
                        <w:right w:val="none" w:sz="0" w:space="0" w:color="auto"/>
                      </w:divBdr>
                      <w:divsChild>
                        <w:div w:id="159717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484448">
          <w:marLeft w:val="0"/>
          <w:marRight w:val="0"/>
          <w:marTop w:val="0"/>
          <w:marBottom w:val="0"/>
          <w:divBdr>
            <w:top w:val="none" w:sz="0" w:space="0" w:color="auto"/>
            <w:left w:val="none" w:sz="0" w:space="0" w:color="auto"/>
            <w:bottom w:val="none" w:sz="0" w:space="0" w:color="auto"/>
            <w:right w:val="none" w:sz="0" w:space="0" w:color="auto"/>
          </w:divBdr>
          <w:divsChild>
            <w:div w:id="570232155">
              <w:marLeft w:val="0"/>
              <w:marRight w:val="0"/>
              <w:marTop w:val="0"/>
              <w:marBottom w:val="0"/>
              <w:divBdr>
                <w:top w:val="none" w:sz="0" w:space="0" w:color="auto"/>
                <w:left w:val="none" w:sz="0" w:space="0" w:color="auto"/>
                <w:bottom w:val="none" w:sz="0" w:space="0" w:color="auto"/>
                <w:right w:val="none" w:sz="0" w:space="0" w:color="auto"/>
              </w:divBdr>
              <w:divsChild>
                <w:div w:id="1831173073">
                  <w:marLeft w:val="0"/>
                  <w:marRight w:val="0"/>
                  <w:marTop w:val="0"/>
                  <w:marBottom w:val="0"/>
                  <w:divBdr>
                    <w:top w:val="none" w:sz="0" w:space="0" w:color="auto"/>
                    <w:left w:val="none" w:sz="0" w:space="0" w:color="auto"/>
                    <w:bottom w:val="none" w:sz="0" w:space="0" w:color="auto"/>
                    <w:right w:val="none" w:sz="0" w:space="0" w:color="auto"/>
                  </w:divBdr>
                  <w:divsChild>
                    <w:div w:id="198664849">
                      <w:marLeft w:val="0"/>
                      <w:marRight w:val="0"/>
                      <w:marTop w:val="0"/>
                      <w:marBottom w:val="0"/>
                      <w:divBdr>
                        <w:top w:val="none" w:sz="0" w:space="0" w:color="auto"/>
                        <w:left w:val="none" w:sz="0" w:space="0" w:color="auto"/>
                        <w:bottom w:val="none" w:sz="0" w:space="0" w:color="auto"/>
                        <w:right w:val="none" w:sz="0" w:space="0" w:color="auto"/>
                      </w:divBdr>
                      <w:divsChild>
                        <w:div w:id="6217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60300">
          <w:marLeft w:val="0"/>
          <w:marRight w:val="0"/>
          <w:marTop w:val="0"/>
          <w:marBottom w:val="0"/>
          <w:divBdr>
            <w:top w:val="none" w:sz="0" w:space="0" w:color="auto"/>
            <w:left w:val="none" w:sz="0" w:space="0" w:color="auto"/>
            <w:bottom w:val="none" w:sz="0" w:space="0" w:color="auto"/>
            <w:right w:val="none" w:sz="0" w:space="0" w:color="auto"/>
          </w:divBdr>
          <w:divsChild>
            <w:div w:id="1209031355">
              <w:marLeft w:val="0"/>
              <w:marRight w:val="0"/>
              <w:marTop w:val="0"/>
              <w:marBottom w:val="0"/>
              <w:divBdr>
                <w:top w:val="none" w:sz="0" w:space="0" w:color="auto"/>
                <w:left w:val="none" w:sz="0" w:space="0" w:color="auto"/>
                <w:bottom w:val="none" w:sz="0" w:space="0" w:color="auto"/>
                <w:right w:val="none" w:sz="0" w:space="0" w:color="auto"/>
              </w:divBdr>
              <w:divsChild>
                <w:div w:id="1237134634">
                  <w:marLeft w:val="0"/>
                  <w:marRight w:val="0"/>
                  <w:marTop w:val="0"/>
                  <w:marBottom w:val="0"/>
                  <w:divBdr>
                    <w:top w:val="none" w:sz="0" w:space="0" w:color="auto"/>
                    <w:left w:val="none" w:sz="0" w:space="0" w:color="auto"/>
                    <w:bottom w:val="none" w:sz="0" w:space="0" w:color="auto"/>
                    <w:right w:val="none" w:sz="0" w:space="0" w:color="auto"/>
                  </w:divBdr>
                  <w:divsChild>
                    <w:div w:id="84881049">
                      <w:marLeft w:val="0"/>
                      <w:marRight w:val="0"/>
                      <w:marTop w:val="0"/>
                      <w:marBottom w:val="0"/>
                      <w:divBdr>
                        <w:top w:val="none" w:sz="0" w:space="0" w:color="auto"/>
                        <w:left w:val="none" w:sz="0" w:space="0" w:color="auto"/>
                        <w:bottom w:val="none" w:sz="0" w:space="0" w:color="auto"/>
                        <w:right w:val="none" w:sz="0" w:space="0" w:color="auto"/>
                      </w:divBdr>
                      <w:divsChild>
                        <w:div w:id="166646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38303">
          <w:marLeft w:val="0"/>
          <w:marRight w:val="0"/>
          <w:marTop w:val="0"/>
          <w:marBottom w:val="0"/>
          <w:divBdr>
            <w:top w:val="none" w:sz="0" w:space="0" w:color="auto"/>
            <w:left w:val="none" w:sz="0" w:space="0" w:color="auto"/>
            <w:bottom w:val="none" w:sz="0" w:space="0" w:color="auto"/>
            <w:right w:val="none" w:sz="0" w:space="0" w:color="auto"/>
          </w:divBdr>
          <w:divsChild>
            <w:div w:id="585109811">
              <w:marLeft w:val="0"/>
              <w:marRight w:val="0"/>
              <w:marTop w:val="0"/>
              <w:marBottom w:val="0"/>
              <w:divBdr>
                <w:top w:val="none" w:sz="0" w:space="0" w:color="auto"/>
                <w:left w:val="none" w:sz="0" w:space="0" w:color="auto"/>
                <w:bottom w:val="none" w:sz="0" w:space="0" w:color="auto"/>
                <w:right w:val="none" w:sz="0" w:space="0" w:color="auto"/>
              </w:divBdr>
              <w:divsChild>
                <w:div w:id="1445924465">
                  <w:marLeft w:val="0"/>
                  <w:marRight w:val="0"/>
                  <w:marTop w:val="0"/>
                  <w:marBottom w:val="0"/>
                  <w:divBdr>
                    <w:top w:val="none" w:sz="0" w:space="0" w:color="auto"/>
                    <w:left w:val="none" w:sz="0" w:space="0" w:color="auto"/>
                    <w:bottom w:val="none" w:sz="0" w:space="0" w:color="auto"/>
                    <w:right w:val="none" w:sz="0" w:space="0" w:color="auto"/>
                  </w:divBdr>
                  <w:divsChild>
                    <w:div w:id="452598258">
                      <w:marLeft w:val="0"/>
                      <w:marRight w:val="0"/>
                      <w:marTop w:val="0"/>
                      <w:marBottom w:val="0"/>
                      <w:divBdr>
                        <w:top w:val="none" w:sz="0" w:space="0" w:color="auto"/>
                        <w:left w:val="none" w:sz="0" w:space="0" w:color="auto"/>
                        <w:bottom w:val="none" w:sz="0" w:space="0" w:color="auto"/>
                        <w:right w:val="none" w:sz="0" w:space="0" w:color="auto"/>
                      </w:divBdr>
                      <w:divsChild>
                        <w:div w:id="12020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006550">
          <w:marLeft w:val="0"/>
          <w:marRight w:val="0"/>
          <w:marTop w:val="0"/>
          <w:marBottom w:val="0"/>
          <w:divBdr>
            <w:top w:val="none" w:sz="0" w:space="0" w:color="auto"/>
            <w:left w:val="none" w:sz="0" w:space="0" w:color="auto"/>
            <w:bottom w:val="none" w:sz="0" w:space="0" w:color="auto"/>
            <w:right w:val="none" w:sz="0" w:space="0" w:color="auto"/>
          </w:divBdr>
          <w:divsChild>
            <w:div w:id="2112161819">
              <w:marLeft w:val="0"/>
              <w:marRight w:val="0"/>
              <w:marTop w:val="0"/>
              <w:marBottom w:val="0"/>
              <w:divBdr>
                <w:top w:val="none" w:sz="0" w:space="0" w:color="auto"/>
                <w:left w:val="none" w:sz="0" w:space="0" w:color="auto"/>
                <w:bottom w:val="none" w:sz="0" w:space="0" w:color="auto"/>
                <w:right w:val="none" w:sz="0" w:space="0" w:color="auto"/>
              </w:divBdr>
              <w:divsChild>
                <w:div w:id="10568582">
                  <w:marLeft w:val="0"/>
                  <w:marRight w:val="0"/>
                  <w:marTop w:val="0"/>
                  <w:marBottom w:val="0"/>
                  <w:divBdr>
                    <w:top w:val="none" w:sz="0" w:space="0" w:color="auto"/>
                    <w:left w:val="none" w:sz="0" w:space="0" w:color="auto"/>
                    <w:bottom w:val="none" w:sz="0" w:space="0" w:color="auto"/>
                    <w:right w:val="none" w:sz="0" w:space="0" w:color="auto"/>
                  </w:divBdr>
                  <w:divsChild>
                    <w:div w:id="120078414">
                      <w:marLeft w:val="0"/>
                      <w:marRight w:val="0"/>
                      <w:marTop w:val="0"/>
                      <w:marBottom w:val="0"/>
                      <w:divBdr>
                        <w:top w:val="none" w:sz="0" w:space="0" w:color="auto"/>
                        <w:left w:val="none" w:sz="0" w:space="0" w:color="auto"/>
                        <w:bottom w:val="none" w:sz="0" w:space="0" w:color="auto"/>
                        <w:right w:val="none" w:sz="0" w:space="0" w:color="auto"/>
                      </w:divBdr>
                      <w:divsChild>
                        <w:div w:id="17354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79688">
          <w:marLeft w:val="0"/>
          <w:marRight w:val="0"/>
          <w:marTop w:val="0"/>
          <w:marBottom w:val="0"/>
          <w:divBdr>
            <w:top w:val="none" w:sz="0" w:space="0" w:color="auto"/>
            <w:left w:val="none" w:sz="0" w:space="0" w:color="auto"/>
            <w:bottom w:val="none" w:sz="0" w:space="0" w:color="auto"/>
            <w:right w:val="none" w:sz="0" w:space="0" w:color="auto"/>
          </w:divBdr>
          <w:divsChild>
            <w:div w:id="44304221">
              <w:marLeft w:val="0"/>
              <w:marRight w:val="0"/>
              <w:marTop w:val="0"/>
              <w:marBottom w:val="0"/>
              <w:divBdr>
                <w:top w:val="none" w:sz="0" w:space="0" w:color="auto"/>
                <w:left w:val="none" w:sz="0" w:space="0" w:color="auto"/>
                <w:bottom w:val="none" w:sz="0" w:space="0" w:color="auto"/>
                <w:right w:val="none" w:sz="0" w:space="0" w:color="auto"/>
              </w:divBdr>
              <w:divsChild>
                <w:div w:id="1099451444">
                  <w:marLeft w:val="0"/>
                  <w:marRight w:val="0"/>
                  <w:marTop w:val="0"/>
                  <w:marBottom w:val="0"/>
                  <w:divBdr>
                    <w:top w:val="none" w:sz="0" w:space="0" w:color="auto"/>
                    <w:left w:val="none" w:sz="0" w:space="0" w:color="auto"/>
                    <w:bottom w:val="none" w:sz="0" w:space="0" w:color="auto"/>
                    <w:right w:val="none" w:sz="0" w:space="0" w:color="auto"/>
                  </w:divBdr>
                  <w:divsChild>
                    <w:div w:id="1168861063">
                      <w:marLeft w:val="0"/>
                      <w:marRight w:val="0"/>
                      <w:marTop w:val="0"/>
                      <w:marBottom w:val="0"/>
                      <w:divBdr>
                        <w:top w:val="none" w:sz="0" w:space="0" w:color="auto"/>
                        <w:left w:val="none" w:sz="0" w:space="0" w:color="auto"/>
                        <w:bottom w:val="none" w:sz="0" w:space="0" w:color="auto"/>
                        <w:right w:val="none" w:sz="0" w:space="0" w:color="auto"/>
                      </w:divBdr>
                      <w:divsChild>
                        <w:div w:id="3899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608749">
          <w:marLeft w:val="0"/>
          <w:marRight w:val="0"/>
          <w:marTop w:val="0"/>
          <w:marBottom w:val="0"/>
          <w:divBdr>
            <w:top w:val="none" w:sz="0" w:space="0" w:color="auto"/>
            <w:left w:val="none" w:sz="0" w:space="0" w:color="auto"/>
            <w:bottom w:val="none" w:sz="0" w:space="0" w:color="auto"/>
            <w:right w:val="none" w:sz="0" w:space="0" w:color="auto"/>
          </w:divBdr>
          <w:divsChild>
            <w:div w:id="2055689683">
              <w:marLeft w:val="0"/>
              <w:marRight w:val="0"/>
              <w:marTop w:val="0"/>
              <w:marBottom w:val="0"/>
              <w:divBdr>
                <w:top w:val="none" w:sz="0" w:space="0" w:color="auto"/>
                <w:left w:val="none" w:sz="0" w:space="0" w:color="auto"/>
                <w:bottom w:val="none" w:sz="0" w:space="0" w:color="auto"/>
                <w:right w:val="none" w:sz="0" w:space="0" w:color="auto"/>
              </w:divBdr>
              <w:divsChild>
                <w:div w:id="611673572">
                  <w:marLeft w:val="0"/>
                  <w:marRight w:val="0"/>
                  <w:marTop w:val="0"/>
                  <w:marBottom w:val="0"/>
                  <w:divBdr>
                    <w:top w:val="none" w:sz="0" w:space="0" w:color="auto"/>
                    <w:left w:val="none" w:sz="0" w:space="0" w:color="auto"/>
                    <w:bottom w:val="none" w:sz="0" w:space="0" w:color="auto"/>
                    <w:right w:val="none" w:sz="0" w:space="0" w:color="auto"/>
                  </w:divBdr>
                  <w:divsChild>
                    <w:div w:id="1095056653">
                      <w:marLeft w:val="0"/>
                      <w:marRight w:val="0"/>
                      <w:marTop w:val="0"/>
                      <w:marBottom w:val="0"/>
                      <w:divBdr>
                        <w:top w:val="none" w:sz="0" w:space="0" w:color="auto"/>
                        <w:left w:val="none" w:sz="0" w:space="0" w:color="auto"/>
                        <w:bottom w:val="none" w:sz="0" w:space="0" w:color="auto"/>
                        <w:right w:val="none" w:sz="0" w:space="0" w:color="auto"/>
                      </w:divBdr>
                      <w:divsChild>
                        <w:div w:id="62300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966201">
          <w:marLeft w:val="0"/>
          <w:marRight w:val="0"/>
          <w:marTop w:val="0"/>
          <w:marBottom w:val="0"/>
          <w:divBdr>
            <w:top w:val="none" w:sz="0" w:space="0" w:color="auto"/>
            <w:left w:val="none" w:sz="0" w:space="0" w:color="auto"/>
            <w:bottom w:val="none" w:sz="0" w:space="0" w:color="auto"/>
            <w:right w:val="none" w:sz="0" w:space="0" w:color="auto"/>
          </w:divBdr>
          <w:divsChild>
            <w:div w:id="1955868373">
              <w:marLeft w:val="0"/>
              <w:marRight w:val="0"/>
              <w:marTop w:val="0"/>
              <w:marBottom w:val="0"/>
              <w:divBdr>
                <w:top w:val="none" w:sz="0" w:space="0" w:color="auto"/>
                <w:left w:val="none" w:sz="0" w:space="0" w:color="auto"/>
                <w:bottom w:val="none" w:sz="0" w:space="0" w:color="auto"/>
                <w:right w:val="none" w:sz="0" w:space="0" w:color="auto"/>
              </w:divBdr>
              <w:divsChild>
                <w:div w:id="949050588">
                  <w:marLeft w:val="0"/>
                  <w:marRight w:val="0"/>
                  <w:marTop w:val="0"/>
                  <w:marBottom w:val="0"/>
                  <w:divBdr>
                    <w:top w:val="none" w:sz="0" w:space="0" w:color="auto"/>
                    <w:left w:val="none" w:sz="0" w:space="0" w:color="auto"/>
                    <w:bottom w:val="none" w:sz="0" w:space="0" w:color="auto"/>
                    <w:right w:val="none" w:sz="0" w:space="0" w:color="auto"/>
                  </w:divBdr>
                  <w:divsChild>
                    <w:div w:id="369913068">
                      <w:marLeft w:val="0"/>
                      <w:marRight w:val="0"/>
                      <w:marTop w:val="0"/>
                      <w:marBottom w:val="0"/>
                      <w:divBdr>
                        <w:top w:val="none" w:sz="0" w:space="0" w:color="auto"/>
                        <w:left w:val="none" w:sz="0" w:space="0" w:color="auto"/>
                        <w:bottom w:val="none" w:sz="0" w:space="0" w:color="auto"/>
                        <w:right w:val="none" w:sz="0" w:space="0" w:color="auto"/>
                      </w:divBdr>
                      <w:divsChild>
                        <w:div w:id="1249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282308">
          <w:marLeft w:val="0"/>
          <w:marRight w:val="0"/>
          <w:marTop w:val="0"/>
          <w:marBottom w:val="0"/>
          <w:divBdr>
            <w:top w:val="none" w:sz="0" w:space="0" w:color="auto"/>
            <w:left w:val="none" w:sz="0" w:space="0" w:color="auto"/>
            <w:bottom w:val="none" w:sz="0" w:space="0" w:color="auto"/>
            <w:right w:val="none" w:sz="0" w:space="0" w:color="auto"/>
          </w:divBdr>
          <w:divsChild>
            <w:div w:id="1534688847">
              <w:marLeft w:val="0"/>
              <w:marRight w:val="0"/>
              <w:marTop w:val="0"/>
              <w:marBottom w:val="0"/>
              <w:divBdr>
                <w:top w:val="none" w:sz="0" w:space="0" w:color="auto"/>
                <w:left w:val="none" w:sz="0" w:space="0" w:color="auto"/>
                <w:bottom w:val="none" w:sz="0" w:space="0" w:color="auto"/>
                <w:right w:val="none" w:sz="0" w:space="0" w:color="auto"/>
              </w:divBdr>
              <w:divsChild>
                <w:div w:id="456146293">
                  <w:marLeft w:val="0"/>
                  <w:marRight w:val="0"/>
                  <w:marTop w:val="0"/>
                  <w:marBottom w:val="0"/>
                  <w:divBdr>
                    <w:top w:val="none" w:sz="0" w:space="0" w:color="auto"/>
                    <w:left w:val="none" w:sz="0" w:space="0" w:color="auto"/>
                    <w:bottom w:val="none" w:sz="0" w:space="0" w:color="auto"/>
                    <w:right w:val="none" w:sz="0" w:space="0" w:color="auto"/>
                  </w:divBdr>
                  <w:divsChild>
                    <w:div w:id="758404166">
                      <w:marLeft w:val="0"/>
                      <w:marRight w:val="0"/>
                      <w:marTop w:val="0"/>
                      <w:marBottom w:val="0"/>
                      <w:divBdr>
                        <w:top w:val="none" w:sz="0" w:space="0" w:color="auto"/>
                        <w:left w:val="none" w:sz="0" w:space="0" w:color="auto"/>
                        <w:bottom w:val="none" w:sz="0" w:space="0" w:color="auto"/>
                        <w:right w:val="none" w:sz="0" w:space="0" w:color="auto"/>
                      </w:divBdr>
                      <w:divsChild>
                        <w:div w:id="15903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218586">
          <w:marLeft w:val="0"/>
          <w:marRight w:val="0"/>
          <w:marTop w:val="0"/>
          <w:marBottom w:val="0"/>
          <w:divBdr>
            <w:top w:val="none" w:sz="0" w:space="0" w:color="auto"/>
            <w:left w:val="none" w:sz="0" w:space="0" w:color="auto"/>
            <w:bottom w:val="none" w:sz="0" w:space="0" w:color="auto"/>
            <w:right w:val="none" w:sz="0" w:space="0" w:color="auto"/>
          </w:divBdr>
          <w:divsChild>
            <w:div w:id="953945122">
              <w:marLeft w:val="0"/>
              <w:marRight w:val="0"/>
              <w:marTop w:val="0"/>
              <w:marBottom w:val="0"/>
              <w:divBdr>
                <w:top w:val="none" w:sz="0" w:space="0" w:color="auto"/>
                <w:left w:val="none" w:sz="0" w:space="0" w:color="auto"/>
                <w:bottom w:val="none" w:sz="0" w:space="0" w:color="auto"/>
                <w:right w:val="none" w:sz="0" w:space="0" w:color="auto"/>
              </w:divBdr>
              <w:divsChild>
                <w:div w:id="1965040550">
                  <w:marLeft w:val="0"/>
                  <w:marRight w:val="0"/>
                  <w:marTop w:val="0"/>
                  <w:marBottom w:val="0"/>
                  <w:divBdr>
                    <w:top w:val="none" w:sz="0" w:space="0" w:color="auto"/>
                    <w:left w:val="none" w:sz="0" w:space="0" w:color="auto"/>
                    <w:bottom w:val="none" w:sz="0" w:space="0" w:color="auto"/>
                    <w:right w:val="none" w:sz="0" w:space="0" w:color="auto"/>
                  </w:divBdr>
                  <w:divsChild>
                    <w:div w:id="1025983602">
                      <w:marLeft w:val="0"/>
                      <w:marRight w:val="0"/>
                      <w:marTop w:val="0"/>
                      <w:marBottom w:val="0"/>
                      <w:divBdr>
                        <w:top w:val="none" w:sz="0" w:space="0" w:color="auto"/>
                        <w:left w:val="none" w:sz="0" w:space="0" w:color="auto"/>
                        <w:bottom w:val="none" w:sz="0" w:space="0" w:color="auto"/>
                        <w:right w:val="none" w:sz="0" w:space="0" w:color="auto"/>
                      </w:divBdr>
                      <w:divsChild>
                        <w:div w:id="2861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09946">
          <w:marLeft w:val="0"/>
          <w:marRight w:val="0"/>
          <w:marTop w:val="0"/>
          <w:marBottom w:val="0"/>
          <w:divBdr>
            <w:top w:val="none" w:sz="0" w:space="0" w:color="auto"/>
            <w:left w:val="none" w:sz="0" w:space="0" w:color="auto"/>
            <w:bottom w:val="none" w:sz="0" w:space="0" w:color="auto"/>
            <w:right w:val="none" w:sz="0" w:space="0" w:color="auto"/>
          </w:divBdr>
          <w:divsChild>
            <w:div w:id="831021357">
              <w:marLeft w:val="0"/>
              <w:marRight w:val="0"/>
              <w:marTop w:val="0"/>
              <w:marBottom w:val="0"/>
              <w:divBdr>
                <w:top w:val="none" w:sz="0" w:space="0" w:color="auto"/>
                <w:left w:val="none" w:sz="0" w:space="0" w:color="auto"/>
                <w:bottom w:val="none" w:sz="0" w:space="0" w:color="auto"/>
                <w:right w:val="none" w:sz="0" w:space="0" w:color="auto"/>
              </w:divBdr>
              <w:divsChild>
                <w:div w:id="958561310">
                  <w:marLeft w:val="0"/>
                  <w:marRight w:val="0"/>
                  <w:marTop w:val="0"/>
                  <w:marBottom w:val="0"/>
                  <w:divBdr>
                    <w:top w:val="none" w:sz="0" w:space="0" w:color="auto"/>
                    <w:left w:val="none" w:sz="0" w:space="0" w:color="auto"/>
                    <w:bottom w:val="none" w:sz="0" w:space="0" w:color="auto"/>
                    <w:right w:val="none" w:sz="0" w:space="0" w:color="auto"/>
                  </w:divBdr>
                  <w:divsChild>
                    <w:div w:id="803693690">
                      <w:marLeft w:val="0"/>
                      <w:marRight w:val="0"/>
                      <w:marTop w:val="0"/>
                      <w:marBottom w:val="0"/>
                      <w:divBdr>
                        <w:top w:val="none" w:sz="0" w:space="0" w:color="auto"/>
                        <w:left w:val="none" w:sz="0" w:space="0" w:color="auto"/>
                        <w:bottom w:val="none" w:sz="0" w:space="0" w:color="auto"/>
                        <w:right w:val="none" w:sz="0" w:space="0" w:color="auto"/>
                      </w:divBdr>
                      <w:divsChild>
                        <w:div w:id="1687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18365">
          <w:marLeft w:val="0"/>
          <w:marRight w:val="0"/>
          <w:marTop w:val="0"/>
          <w:marBottom w:val="0"/>
          <w:divBdr>
            <w:top w:val="none" w:sz="0" w:space="0" w:color="auto"/>
            <w:left w:val="none" w:sz="0" w:space="0" w:color="auto"/>
            <w:bottom w:val="none" w:sz="0" w:space="0" w:color="auto"/>
            <w:right w:val="none" w:sz="0" w:space="0" w:color="auto"/>
          </w:divBdr>
          <w:divsChild>
            <w:div w:id="1650014745">
              <w:marLeft w:val="0"/>
              <w:marRight w:val="0"/>
              <w:marTop w:val="0"/>
              <w:marBottom w:val="0"/>
              <w:divBdr>
                <w:top w:val="none" w:sz="0" w:space="0" w:color="auto"/>
                <w:left w:val="none" w:sz="0" w:space="0" w:color="auto"/>
                <w:bottom w:val="none" w:sz="0" w:space="0" w:color="auto"/>
                <w:right w:val="none" w:sz="0" w:space="0" w:color="auto"/>
              </w:divBdr>
              <w:divsChild>
                <w:div w:id="262423172">
                  <w:marLeft w:val="0"/>
                  <w:marRight w:val="0"/>
                  <w:marTop w:val="0"/>
                  <w:marBottom w:val="0"/>
                  <w:divBdr>
                    <w:top w:val="none" w:sz="0" w:space="0" w:color="auto"/>
                    <w:left w:val="none" w:sz="0" w:space="0" w:color="auto"/>
                    <w:bottom w:val="none" w:sz="0" w:space="0" w:color="auto"/>
                    <w:right w:val="none" w:sz="0" w:space="0" w:color="auto"/>
                  </w:divBdr>
                  <w:divsChild>
                    <w:div w:id="1121613149">
                      <w:marLeft w:val="0"/>
                      <w:marRight w:val="0"/>
                      <w:marTop w:val="0"/>
                      <w:marBottom w:val="0"/>
                      <w:divBdr>
                        <w:top w:val="none" w:sz="0" w:space="0" w:color="auto"/>
                        <w:left w:val="none" w:sz="0" w:space="0" w:color="auto"/>
                        <w:bottom w:val="none" w:sz="0" w:space="0" w:color="auto"/>
                        <w:right w:val="none" w:sz="0" w:space="0" w:color="auto"/>
                      </w:divBdr>
                      <w:divsChild>
                        <w:div w:id="3425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5350">
          <w:marLeft w:val="0"/>
          <w:marRight w:val="0"/>
          <w:marTop w:val="0"/>
          <w:marBottom w:val="0"/>
          <w:divBdr>
            <w:top w:val="none" w:sz="0" w:space="0" w:color="auto"/>
            <w:left w:val="none" w:sz="0" w:space="0" w:color="auto"/>
            <w:bottom w:val="none" w:sz="0" w:space="0" w:color="auto"/>
            <w:right w:val="none" w:sz="0" w:space="0" w:color="auto"/>
          </w:divBdr>
          <w:divsChild>
            <w:div w:id="1157307835">
              <w:marLeft w:val="0"/>
              <w:marRight w:val="0"/>
              <w:marTop w:val="0"/>
              <w:marBottom w:val="0"/>
              <w:divBdr>
                <w:top w:val="none" w:sz="0" w:space="0" w:color="auto"/>
                <w:left w:val="none" w:sz="0" w:space="0" w:color="auto"/>
                <w:bottom w:val="none" w:sz="0" w:space="0" w:color="auto"/>
                <w:right w:val="none" w:sz="0" w:space="0" w:color="auto"/>
              </w:divBdr>
              <w:divsChild>
                <w:div w:id="139664241">
                  <w:marLeft w:val="0"/>
                  <w:marRight w:val="0"/>
                  <w:marTop w:val="0"/>
                  <w:marBottom w:val="0"/>
                  <w:divBdr>
                    <w:top w:val="none" w:sz="0" w:space="0" w:color="auto"/>
                    <w:left w:val="none" w:sz="0" w:space="0" w:color="auto"/>
                    <w:bottom w:val="none" w:sz="0" w:space="0" w:color="auto"/>
                    <w:right w:val="none" w:sz="0" w:space="0" w:color="auto"/>
                  </w:divBdr>
                  <w:divsChild>
                    <w:div w:id="1101537055">
                      <w:marLeft w:val="0"/>
                      <w:marRight w:val="0"/>
                      <w:marTop w:val="0"/>
                      <w:marBottom w:val="0"/>
                      <w:divBdr>
                        <w:top w:val="none" w:sz="0" w:space="0" w:color="auto"/>
                        <w:left w:val="none" w:sz="0" w:space="0" w:color="auto"/>
                        <w:bottom w:val="none" w:sz="0" w:space="0" w:color="auto"/>
                        <w:right w:val="none" w:sz="0" w:space="0" w:color="auto"/>
                      </w:divBdr>
                      <w:divsChild>
                        <w:div w:id="115752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545B6312B0A4147A8E4040AB44495F0" ma:contentTypeVersion="12" ma:contentTypeDescription="Create a new document." ma:contentTypeScope="" ma:versionID="66a09b824fa59f1d9a40435323d4138e">
  <xsd:schema xmlns:xsd="http://www.w3.org/2001/XMLSchema" xmlns:xs="http://www.w3.org/2001/XMLSchema" xmlns:p="http://schemas.microsoft.com/office/2006/metadata/properties" xmlns:ns3="81bc0c04-1b5c-4ef2-a902-e75e121ae914" xmlns:ns4="da578bdf-65bf-4a67-b5bb-27e6740be04a" targetNamespace="http://schemas.microsoft.com/office/2006/metadata/properties" ma:root="true" ma:fieldsID="2e80607a20e7d8070d60938f71b59e06" ns3:_="" ns4:_="">
    <xsd:import namespace="81bc0c04-1b5c-4ef2-a902-e75e121ae914"/>
    <xsd:import namespace="da578bdf-65bf-4a67-b5bb-27e6740be0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c0c04-1b5c-4ef2-a902-e75e121ae9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a578bdf-65bf-4a67-b5bb-27e6740be04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FFF743-A6AF-4D9C-A2CB-AE9675F7628E}">
  <ds:schemaRefs>
    <ds:schemaRef ds:uri="http://schemas.openxmlformats.org/officeDocument/2006/bibliography"/>
  </ds:schemaRefs>
</ds:datastoreItem>
</file>

<file path=customXml/itemProps2.xml><?xml version="1.0" encoding="utf-8"?>
<ds:datastoreItem xmlns:ds="http://schemas.openxmlformats.org/officeDocument/2006/customXml" ds:itemID="{0827ADF4-3F37-4C79-A031-07F33AE1C6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c0c04-1b5c-4ef2-a902-e75e121ae914"/>
    <ds:schemaRef ds:uri="da578bdf-65bf-4a67-b5bb-27e6740be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A67917F-1418-48EE-9DF3-EDFDA3666DF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4B8A26D-5E8F-48F3-8FB1-5F9BECDADA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2424</Words>
  <Characters>13823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Perry</dc:creator>
  <cp:keywords/>
  <dc:description/>
  <cp:lastModifiedBy>Rebecca Eligon</cp:lastModifiedBy>
  <cp:revision>4</cp:revision>
  <dcterms:created xsi:type="dcterms:W3CDTF">2021-01-12T16:50:00Z</dcterms:created>
  <dcterms:modified xsi:type="dcterms:W3CDTF">2021-01-18T10:14:00Z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0x0101007545B6312B0A4147A8E4040AB44495F0</vt:lpwstr>
  </property>
</Properties>
</file>