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08B9F" w14:textId="77777777" w:rsidR="00AE0D09" w:rsidRPr="00AE0D09" w:rsidRDefault="00AE0D09" w:rsidP="00AE0D09">
      <w:r w:rsidRPr="00AE0D09">
        <w:t>Dear Colleague</w:t>
      </w:r>
    </w:p>
    <w:p w14:paraId="07F91214" w14:textId="77777777" w:rsidR="00AE0D09" w:rsidRPr="00AE0D09" w:rsidRDefault="00AE0D09" w:rsidP="00AE0D09"/>
    <w:p w14:paraId="79374F65" w14:textId="77777777" w:rsidR="00AE0D09" w:rsidRPr="00AE0D09" w:rsidRDefault="00AE0D09" w:rsidP="00AE0D09">
      <w:r w:rsidRPr="00AE0D09">
        <w:t xml:space="preserve">In the </w:t>
      </w:r>
      <w:hyperlink r:id="rId8" w:history="1">
        <w:r w:rsidRPr="00AE0D09">
          <w:rPr>
            <w:rStyle w:val="Hyperlink"/>
          </w:rPr>
          <w:t>SEND and AP green paper</w:t>
        </w:r>
      </w:hyperlink>
      <w:r w:rsidRPr="00AE0D09">
        <w:t>, we committed to investing £18 million in the Supported Internships programme to meet our commitment to offer more young people who have additional needs (an Education, Health and Care Plan) the skills to secure and sustain paid employment, by increasing the number of supported internships available.</w:t>
      </w:r>
    </w:p>
    <w:p w14:paraId="59EDD67E" w14:textId="77777777" w:rsidR="00AE0D09" w:rsidRPr="00AE0D09" w:rsidRDefault="00AE0D09" w:rsidP="00AE0D09"/>
    <w:p w14:paraId="144A82E8" w14:textId="77777777" w:rsidR="00AE0D09" w:rsidRPr="00AE0D09" w:rsidRDefault="00AE0D09" w:rsidP="00AE0D09">
      <w:r w:rsidRPr="00AE0D09">
        <w:t xml:space="preserve">We have now announced the </w:t>
      </w:r>
      <w:hyperlink r:id="rId9" w:history="1">
        <w:r w:rsidRPr="00AE0D09">
          <w:rPr>
            <w:rStyle w:val="Hyperlink"/>
          </w:rPr>
          <w:t>Internships Work</w:t>
        </w:r>
      </w:hyperlink>
      <w:r w:rsidRPr="00AE0D09">
        <w:t xml:space="preserve"> consortium as the chosen delivery partner for this programme. Internships Work includes the National Development Team for Inclusion (</w:t>
      </w:r>
      <w:proofErr w:type="spellStart"/>
      <w:r w:rsidRPr="00AE0D09">
        <w:t>NDTi</w:t>
      </w:r>
      <w:proofErr w:type="spellEnd"/>
      <w:r w:rsidRPr="00AE0D09">
        <w:t>), The British Association for Supported Employment (BASE), and DFN Project SEARCH. It will work closely with and support local authorities to double the number of supported internships by 2025, engaging with employers and young people to improve the quality of Supported Internships across the programme.</w:t>
      </w:r>
    </w:p>
    <w:p w14:paraId="098CBDAD" w14:textId="77777777" w:rsidR="00AE0D09" w:rsidRPr="00AE0D09" w:rsidRDefault="00AE0D09" w:rsidP="00AE0D09"/>
    <w:p w14:paraId="77553C95" w14:textId="77777777" w:rsidR="00AE0D09" w:rsidRPr="00AE0D09" w:rsidRDefault="00AE0D09" w:rsidP="00AE0D09">
      <w:proofErr w:type="spellStart"/>
      <w:r w:rsidRPr="00AE0D09">
        <w:t>NDTi</w:t>
      </w:r>
      <w:proofErr w:type="spellEnd"/>
      <w:r w:rsidRPr="00AE0D09">
        <w:t xml:space="preserve"> will administer and monitor £10.8 million in Section 14 grant funding over 3 years as part of this programme, for all local authorities who wish to receive their allocation. DfE has determined grant funding allocations per local authority based on 16–18-year-old population data, with a funding floor of £50,000 over the 3-year period to protect smaller LAs, ensuring that every area receives a substantial grant which can make a real difference to young people with SEND.</w:t>
      </w:r>
    </w:p>
    <w:p w14:paraId="1C021CD0" w14:textId="77777777" w:rsidR="00AE0D09" w:rsidRPr="00AE0D09" w:rsidRDefault="00AE0D09" w:rsidP="00AE0D09"/>
    <w:p w14:paraId="181814A2" w14:textId="77777777" w:rsidR="00AE0D09" w:rsidRPr="00AE0D09" w:rsidRDefault="00AE0D09" w:rsidP="00AE0D09">
      <w:pPr>
        <w:numPr>
          <w:ilvl w:val="0"/>
          <w:numId w:val="1"/>
        </w:numPr>
      </w:pPr>
      <w:r w:rsidRPr="00AE0D09">
        <w:rPr>
          <w:b/>
          <w:bCs/>
          <w:u w:val="single"/>
        </w:rPr>
        <w:t>As an immediate action</w:t>
      </w:r>
      <w:r w:rsidRPr="00AE0D09">
        <w:rPr>
          <w:u w:val="single"/>
        </w:rPr>
        <w:t>,</w:t>
      </w:r>
      <w:r w:rsidRPr="00AE0D09">
        <w:t xml:space="preserve"> and no later than close of business on </w:t>
      </w:r>
      <w:r w:rsidRPr="00AE0D09">
        <w:rPr>
          <w:b/>
          <w:bCs/>
        </w:rPr>
        <w:t>Thursday 20 October</w:t>
      </w:r>
      <w:r w:rsidRPr="00AE0D09">
        <w:t xml:space="preserve"> please </w:t>
      </w:r>
      <w:hyperlink r:id="rId10" w:history="1">
        <w:r w:rsidRPr="00AE0D09">
          <w:rPr>
            <w:rStyle w:val="Hyperlink"/>
            <w:b/>
            <w:bCs/>
          </w:rPr>
          <w:t>complete this online form</w:t>
        </w:r>
      </w:hyperlink>
      <w:r w:rsidRPr="00AE0D09">
        <w:t xml:space="preserve"> to provide </w:t>
      </w:r>
      <w:proofErr w:type="spellStart"/>
      <w:r w:rsidRPr="00AE0D09">
        <w:t>NDTi</w:t>
      </w:r>
      <w:proofErr w:type="spellEnd"/>
      <w:r w:rsidRPr="00AE0D09">
        <w:t xml:space="preserve"> with the relevant contact details to contact you about the grant agreement and / or to facilitate further discussions relating to this funding. By completing this form, you agree to </w:t>
      </w:r>
      <w:proofErr w:type="spellStart"/>
      <w:r w:rsidRPr="00AE0D09">
        <w:t>NDTi</w:t>
      </w:r>
      <w:proofErr w:type="spellEnd"/>
      <w:r w:rsidRPr="00AE0D09">
        <w:t xml:space="preserve"> retaining your contact details for this purpose for the duration of their involvement in this programme.</w:t>
      </w:r>
    </w:p>
    <w:p w14:paraId="6EDC3FC0" w14:textId="77777777" w:rsidR="00AE0D09" w:rsidRPr="00AE0D09" w:rsidRDefault="00AE0D09" w:rsidP="00AE0D09">
      <w:pPr>
        <w:numPr>
          <w:ilvl w:val="0"/>
          <w:numId w:val="1"/>
        </w:numPr>
        <w:rPr>
          <w:b/>
          <w:bCs/>
        </w:rPr>
      </w:pPr>
      <w:proofErr w:type="spellStart"/>
      <w:r w:rsidRPr="00AE0D09">
        <w:t>NDTi</w:t>
      </w:r>
      <w:proofErr w:type="spellEnd"/>
      <w:r w:rsidRPr="00AE0D09">
        <w:t xml:space="preserve"> will contact you about the allocation for your local authority for financial year 2022-23, sharing a grant agreement letter for you to </w:t>
      </w:r>
      <w:r w:rsidRPr="00AE0D09">
        <w:rPr>
          <w:b/>
          <w:bCs/>
          <w:u w:val="single"/>
        </w:rPr>
        <w:t>sign and return to them</w:t>
      </w:r>
      <w:r w:rsidRPr="00AE0D09">
        <w:t xml:space="preserve"> if you wish to accept the funding. Indicative funding allocations for financial years 2023-24 and 2024-25 will also be included in the letter to help with your planning, alongside further detail of the aims of the grant. </w:t>
      </w:r>
    </w:p>
    <w:p w14:paraId="12868BBC" w14:textId="77777777" w:rsidR="00AE0D09" w:rsidRPr="00AE0D09" w:rsidRDefault="00AE0D09" w:rsidP="00AE0D09">
      <w:pPr>
        <w:rPr>
          <w:b/>
          <w:bCs/>
        </w:rPr>
      </w:pPr>
      <w:proofErr w:type="spellStart"/>
      <w:r w:rsidRPr="00AE0D09">
        <w:t>NDTi</w:t>
      </w:r>
      <w:proofErr w:type="spellEnd"/>
      <w:r w:rsidRPr="00AE0D09">
        <w:t xml:space="preserve"> is happy to assist you with these actions and will be offering support to local authorities, in line with local needs and contexts, to achieve the aims of the grant. </w:t>
      </w:r>
    </w:p>
    <w:p w14:paraId="4EAB5CD3" w14:textId="77777777" w:rsidR="00AE0D09" w:rsidRPr="00AE0D09" w:rsidRDefault="00AE0D09" w:rsidP="00AE0D09"/>
    <w:p w14:paraId="1F14E6F7" w14:textId="77777777" w:rsidR="00AE0D09" w:rsidRPr="00AE0D09" w:rsidRDefault="00AE0D09" w:rsidP="00AE0D09">
      <w:r w:rsidRPr="00AE0D09">
        <w:t xml:space="preserve">Please contact </w:t>
      </w:r>
      <w:hyperlink r:id="rId11" w:history="1">
        <w:r w:rsidRPr="00AE0D09">
          <w:rPr>
            <w:rStyle w:val="Hyperlink"/>
            <w:b/>
            <w:bCs/>
          </w:rPr>
          <w:t>SIgrants@ndti.org.uk</w:t>
        </w:r>
      </w:hyperlink>
      <w:r w:rsidRPr="00AE0D09">
        <w:t xml:space="preserve"> in the first instance if this presents any challenges, or if you have questions about the programme.</w:t>
      </w:r>
    </w:p>
    <w:p w14:paraId="383019AB" w14:textId="77777777" w:rsidR="0042633C" w:rsidRDefault="00125591"/>
    <w:sectPr w:rsidR="004263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1074"/>
    <w:multiLevelType w:val="hybridMultilevel"/>
    <w:tmpl w:val="79EA7E7A"/>
    <w:lvl w:ilvl="0" w:tplc="96887074">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426797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09"/>
    <w:rsid w:val="0001241B"/>
    <w:rsid w:val="000220DD"/>
    <w:rsid w:val="00125591"/>
    <w:rsid w:val="00296D7D"/>
    <w:rsid w:val="002A6396"/>
    <w:rsid w:val="0031039E"/>
    <w:rsid w:val="003F039A"/>
    <w:rsid w:val="00424523"/>
    <w:rsid w:val="004A2492"/>
    <w:rsid w:val="004E037E"/>
    <w:rsid w:val="004E1263"/>
    <w:rsid w:val="00600957"/>
    <w:rsid w:val="00655D96"/>
    <w:rsid w:val="006E62CC"/>
    <w:rsid w:val="00745165"/>
    <w:rsid w:val="00764D1C"/>
    <w:rsid w:val="007657AE"/>
    <w:rsid w:val="008D7C82"/>
    <w:rsid w:val="009C095C"/>
    <w:rsid w:val="00AE0D09"/>
    <w:rsid w:val="00B52F7F"/>
    <w:rsid w:val="00E01D9F"/>
    <w:rsid w:val="00E62A2D"/>
    <w:rsid w:val="00E84F22"/>
    <w:rsid w:val="00F619BD"/>
    <w:rsid w:val="00F90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ECBB4"/>
  <w15:chartTrackingRefBased/>
  <w15:docId w15:val="{666EA99F-1C67-4319-B8B3-175BBA7F9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3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39E"/>
    <w:pPr>
      <w:spacing w:after="0" w:line="240" w:lineRule="auto"/>
      <w:ind w:left="720"/>
    </w:pPr>
    <w:rPr>
      <w:rFonts w:ascii="Calibri" w:hAnsi="Calibri" w:cs="Calibri"/>
    </w:rPr>
  </w:style>
  <w:style w:type="character" w:styleId="Hyperlink">
    <w:name w:val="Hyperlink"/>
    <w:basedOn w:val="DefaultParagraphFont"/>
    <w:uiPriority w:val="99"/>
    <w:unhideWhenUsed/>
    <w:rsid w:val="00AE0D09"/>
    <w:rPr>
      <w:color w:val="ED40A9" w:themeColor="hyperlink"/>
      <w:u w:val="single"/>
    </w:rPr>
  </w:style>
  <w:style w:type="character" w:styleId="UnresolvedMention">
    <w:name w:val="Unresolved Mention"/>
    <w:basedOn w:val="DefaultParagraphFont"/>
    <w:uiPriority w:val="99"/>
    <w:semiHidden/>
    <w:unhideWhenUsed/>
    <w:rsid w:val="00AE0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43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send-review-right-support-right-place-right-tim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grants@ndti.org.uk" TargetMode="External"/><Relationship Id="rId5" Type="http://schemas.openxmlformats.org/officeDocument/2006/relationships/styles" Target="styles.xml"/><Relationship Id="rId10" Type="http://schemas.openxmlformats.org/officeDocument/2006/relationships/hyperlink" Target="https://forms.office.com/r/NtS1hRk3jy" TargetMode="External"/><Relationship Id="rId4" Type="http://schemas.openxmlformats.org/officeDocument/2006/relationships/numbering" Target="numbering.xml"/><Relationship Id="rId9" Type="http://schemas.openxmlformats.org/officeDocument/2006/relationships/hyperlink" Target="https://www.ndti.org.uk/projects/internships-work" TargetMode="External"/></Relationships>
</file>

<file path=word/theme/theme1.xml><?xml version="1.0" encoding="utf-8"?>
<a:theme xmlns:a="http://schemas.openxmlformats.org/drawingml/2006/main" name="Office Theme">
  <a:themeElements>
    <a:clrScheme name="New NDTi">
      <a:dk1>
        <a:srgbClr val="363B73"/>
      </a:dk1>
      <a:lt1>
        <a:srgbClr val="FFFFFF"/>
      </a:lt1>
      <a:dk2>
        <a:srgbClr val="2A7DE1"/>
      </a:dk2>
      <a:lt2>
        <a:srgbClr val="FFFFFF"/>
      </a:lt2>
      <a:accent1>
        <a:srgbClr val="363B73"/>
      </a:accent1>
      <a:accent2>
        <a:srgbClr val="2AD2A9"/>
      </a:accent2>
      <a:accent3>
        <a:srgbClr val="FFA53C"/>
      </a:accent3>
      <a:accent4>
        <a:srgbClr val="ED40A9"/>
      </a:accent4>
      <a:accent5>
        <a:srgbClr val="000000"/>
      </a:accent5>
      <a:accent6>
        <a:srgbClr val="FFFFFF"/>
      </a:accent6>
      <a:hlink>
        <a:srgbClr val="ED40A9"/>
      </a:hlink>
      <a:folHlink>
        <a:srgbClr val="ED40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BDAD666DD84A4DAD81668EC20F2992" ma:contentTypeVersion="2" ma:contentTypeDescription="Create a new document." ma:contentTypeScope="" ma:versionID="fb3e0463626811936a920b4c44090007">
  <xsd:schema xmlns:xsd="http://www.w3.org/2001/XMLSchema" xmlns:xs="http://www.w3.org/2001/XMLSchema" xmlns:p="http://schemas.microsoft.com/office/2006/metadata/properties" xmlns:ns2="5614bf91-721b-4b1c-9ba9-91fc39d9e4a1" targetNamespace="http://schemas.microsoft.com/office/2006/metadata/properties" ma:root="true" ma:fieldsID="d3e0e753e6e8c10f80684ecadfd3de95" ns2:_="">
    <xsd:import namespace="5614bf91-721b-4b1c-9ba9-91fc39d9e4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4bf91-721b-4b1c-9ba9-91fc39d9e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0B608C-C695-4D4D-B871-1AA13902CE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5FCE93-265A-44FD-AB74-569BAE787C48}">
  <ds:schemaRefs>
    <ds:schemaRef ds:uri="http://schemas.microsoft.com/sharepoint/v3/contenttype/forms"/>
  </ds:schemaRefs>
</ds:datastoreItem>
</file>

<file path=customXml/itemProps3.xml><?xml version="1.0" encoding="utf-8"?>
<ds:datastoreItem xmlns:ds="http://schemas.openxmlformats.org/officeDocument/2006/customXml" ds:itemID="{5D8FB0E4-A9DE-4293-9E81-5C4F3FFDF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4bf91-721b-4b1c-9ba9-91fc39d9e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403</Words>
  <Characters>2303</Characters>
  <Application>Microsoft Office Word</Application>
  <DocSecurity>4</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Ryan</dc:creator>
  <cp:keywords/>
  <dc:description/>
  <cp:lastModifiedBy>Richard Tyndall</cp:lastModifiedBy>
  <cp:revision>2</cp:revision>
  <dcterms:created xsi:type="dcterms:W3CDTF">2022-10-28T10:51:00Z</dcterms:created>
  <dcterms:modified xsi:type="dcterms:W3CDTF">2022-10-28T10:51:00Z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0x010100F6BDAD666DD84A4DAD81668EC20F2992</vt:lpwstr>
  </property>
</Properties>
</file>