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7B00E" w14:textId="77777777" w:rsidR="001A6076" w:rsidRDefault="001A6076" w:rsidP="001A6076">
      <w:pPr>
        <w:widowControl w:val="0"/>
        <w:jc w:val="center"/>
        <w:outlineLvl w:val="0"/>
        <w:rPr>
          <w:rFonts w:ascii="Calibri" w:hAnsi="Calibri"/>
          <w:b/>
          <w:sz w:val="96"/>
          <w:szCs w:val="96"/>
        </w:rPr>
      </w:pPr>
    </w:p>
    <w:p w14:paraId="1029E1BB" w14:textId="77777777" w:rsidR="001A6076" w:rsidRDefault="001A6076" w:rsidP="001A6076">
      <w:pPr>
        <w:widowControl w:val="0"/>
        <w:jc w:val="center"/>
        <w:outlineLvl w:val="0"/>
        <w:rPr>
          <w:rFonts w:ascii="Calibri" w:hAnsi="Calibri"/>
          <w:b/>
          <w:sz w:val="96"/>
          <w:szCs w:val="96"/>
        </w:rPr>
      </w:pPr>
    </w:p>
    <w:p w14:paraId="31C571D7" w14:textId="17847F96" w:rsidR="00582F42" w:rsidRPr="001A6076" w:rsidRDefault="00002903" w:rsidP="001A6076">
      <w:pPr>
        <w:widowControl w:val="0"/>
        <w:jc w:val="center"/>
        <w:outlineLvl w:val="0"/>
        <w:rPr>
          <w:rFonts w:ascii="Calibri" w:hAnsi="Calibri"/>
          <w:b/>
          <w:sz w:val="96"/>
          <w:szCs w:val="96"/>
        </w:rPr>
      </w:pPr>
      <w:r w:rsidRPr="001A6076">
        <w:rPr>
          <w:rFonts w:ascii="Calibri" w:hAnsi="Calibri"/>
          <w:b/>
          <w:sz w:val="96"/>
          <w:szCs w:val="96"/>
        </w:rPr>
        <w:t xml:space="preserve">SE </w:t>
      </w:r>
      <w:r w:rsidR="0042008E" w:rsidRPr="001A6076">
        <w:rPr>
          <w:rFonts w:ascii="Calibri" w:hAnsi="Calibri"/>
          <w:b/>
          <w:sz w:val="96"/>
          <w:szCs w:val="96"/>
        </w:rPr>
        <w:t xml:space="preserve">DCS </w:t>
      </w:r>
      <w:r w:rsidRPr="001A6076">
        <w:rPr>
          <w:rFonts w:ascii="Calibri" w:hAnsi="Calibri"/>
          <w:b/>
          <w:sz w:val="96"/>
          <w:szCs w:val="96"/>
        </w:rPr>
        <w:t xml:space="preserve">Peer </w:t>
      </w:r>
      <w:r w:rsidR="002E2F97">
        <w:rPr>
          <w:rFonts w:ascii="Calibri" w:hAnsi="Calibri"/>
          <w:b/>
          <w:sz w:val="96"/>
          <w:szCs w:val="96"/>
        </w:rPr>
        <w:t>C</w:t>
      </w:r>
      <w:r w:rsidR="0042008E" w:rsidRPr="001A6076">
        <w:rPr>
          <w:rFonts w:ascii="Calibri" w:hAnsi="Calibri"/>
          <w:b/>
          <w:sz w:val="96"/>
          <w:szCs w:val="96"/>
        </w:rPr>
        <w:t>hallenge</w:t>
      </w:r>
      <w:r w:rsidR="00C369BF">
        <w:rPr>
          <w:rFonts w:ascii="Calibri" w:hAnsi="Calibri"/>
          <w:b/>
          <w:sz w:val="96"/>
          <w:szCs w:val="96"/>
        </w:rPr>
        <w:t xml:space="preserve"> 2018</w:t>
      </w:r>
    </w:p>
    <w:p w14:paraId="7EAD13B4" w14:textId="209BF37B" w:rsidR="001A6076" w:rsidRPr="001A6076" w:rsidRDefault="001A6076" w:rsidP="001A6076">
      <w:pPr>
        <w:widowControl w:val="0"/>
        <w:jc w:val="center"/>
        <w:outlineLvl w:val="0"/>
        <w:rPr>
          <w:rFonts w:ascii="Calibri" w:hAnsi="Calibri"/>
          <w:b/>
          <w:sz w:val="96"/>
          <w:szCs w:val="96"/>
        </w:rPr>
      </w:pPr>
      <w:r w:rsidRPr="001A6076">
        <w:rPr>
          <w:rFonts w:ascii="Calibri" w:hAnsi="Calibri"/>
          <w:b/>
          <w:sz w:val="96"/>
          <w:szCs w:val="96"/>
        </w:rPr>
        <w:t>Handbook</w:t>
      </w:r>
      <w:r w:rsidR="00841A32">
        <w:rPr>
          <w:rFonts w:ascii="Calibri" w:hAnsi="Calibri"/>
          <w:b/>
          <w:sz w:val="96"/>
          <w:szCs w:val="96"/>
        </w:rPr>
        <w:t xml:space="preserve"> </w:t>
      </w:r>
    </w:p>
    <w:p w14:paraId="50D9CEFC" w14:textId="77777777" w:rsidR="004B053E" w:rsidRDefault="004B053E" w:rsidP="008222F4">
      <w:pPr>
        <w:widowControl w:val="0"/>
        <w:outlineLvl w:val="0"/>
        <w:rPr>
          <w:rFonts w:ascii="Calibri" w:hAnsi="Calibri"/>
          <w:b/>
          <w:sz w:val="36"/>
          <w:szCs w:val="36"/>
        </w:rPr>
      </w:pPr>
    </w:p>
    <w:p w14:paraId="4EE67748" w14:textId="77777777" w:rsidR="001A6076" w:rsidRDefault="001A6076">
      <w:pPr>
        <w:rPr>
          <w:rFonts w:cs="Calibri"/>
        </w:rPr>
      </w:pPr>
      <w:r>
        <w:rPr>
          <w:rFonts w:cs="Calibri"/>
        </w:rPr>
        <w:br w:type="page"/>
      </w:r>
    </w:p>
    <w:p w14:paraId="7A7AE7E9" w14:textId="77777777" w:rsidR="001A6076" w:rsidRDefault="001A6076" w:rsidP="00DE2515">
      <w:pPr>
        <w:pStyle w:val="Heading1"/>
      </w:pPr>
      <w:bookmarkStart w:id="0" w:name="_Toc471401016"/>
      <w:bookmarkStart w:id="1" w:name="_Toc472594403"/>
      <w:bookmarkStart w:id="2" w:name="_Toc502942130"/>
      <w:r>
        <w:lastRenderedPageBreak/>
        <w:t>Contents</w:t>
      </w:r>
      <w:bookmarkEnd w:id="0"/>
      <w:bookmarkEnd w:id="1"/>
      <w:bookmarkEnd w:id="2"/>
    </w:p>
    <w:p w14:paraId="581FBEEB" w14:textId="77777777" w:rsidR="001A6076" w:rsidRDefault="001A6076" w:rsidP="00EF6AF7">
      <w:pPr>
        <w:widowControl w:val="0"/>
        <w:autoSpaceDE w:val="0"/>
        <w:autoSpaceDN w:val="0"/>
        <w:adjustRightInd w:val="0"/>
        <w:rPr>
          <w:rFonts w:cs="Calibri"/>
        </w:rPr>
      </w:pPr>
    </w:p>
    <w:p w14:paraId="01A08833" w14:textId="11E6D4C8" w:rsidR="006A7E5E" w:rsidRDefault="0055168F">
      <w:pPr>
        <w:pStyle w:val="TOC1"/>
        <w:tabs>
          <w:tab w:val="right" w:leader="dot" w:pos="9350"/>
        </w:tabs>
        <w:rPr>
          <w:rFonts w:asciiTheme="minorHAnsi" w:eastAsiaTheme="minorEastAsia" w:hAnsiTheme="minorHAnsi" w:cstheme="minorBidi"/>
          <w:b w:val="0"/>
          <w:bCs w:val="0"/>
          <w:noProof/>
          <w:color w:val="auto"/>
          <w:sz w:val="22"/>
          <w:szCs w:val="22"/>
        </w:rPr>
      </w:pPr>
      <w:r>
        <w:rPr>
          <w:rFonts w:cs="Calibri"/>
        </w:rPr>
        <w:fldChar w:fldCharType="begin"/>
      </w:r>
      <w:r>
        <w:rPr>
          <w:rFonts w:cs="Calibri"/>
        </w:rPr>
        <w:instrText xml:space="preserve"> TOC \o "1-2" </w:instrText>
      </w:r>
      <w:r>
        <w:rPr>
          <w:rFonts w:cs="Calibri"/>
        </w:rPr>
        <w:fldChar w:fldCharType="separate"/>
      </w:r>
      <w:r w:rsidR="006A7E5E">
        <w:rPr>
          <w:noProof/>
        </w:rPr>
        <w:t>Contents</w:t>
      </w:r>
      <w:r w:rsidR="006A7E5E">
        <w:rPr>
          <w:noProof/>
        </w:rPr>
        <w:tab/>
      </w:r>
      <w:r w:rsidR="006A7E5E">
        <w:rPr>
          <w:noProof/>
        </w:rPr>
        <w:fldChar w:fldCharType="begin"/>
      </w:r>
      <w:r w:rsidR="006A7E5E">
        <w:rPr>
          <w:noProof/>
        </w:rPr>
        <w:instrText xml:space="preserve"> PAGEREF _Toc502942130 \h </w:instrText>
      </w:r>
      <w:r w:rsidR="006A7E5E">
        <w:rPr>
          <w:noProof/>
        </w:rPr>
      </w:r>
      <w:r w:rsidR="006A7E5E">
        <w:rPr>
          <w:noProof/>
        </w:rPr>
        <w:fldChar w:fldCharType="separate"/>
      </w:r>
      <w:r w:rsidR="006A7E5E">
        <w:rPr>
          <w:noProof/>
        </w:rPr>
        <w:t>2</w:t>
      </w:r>
      <w:r w:rsidR="006A7E5E">
        <w:rPr>
          <w:noProof/>
        </w:rPr>
        <w:fldChar w:fldCharType="end"/>
      </w:r>
    </w:p>
    <w:p w14:paraId="0695CC38" w14:textId="6B109B79"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Introduction</w:t>
      </w:r>
      <w:r>
        <w:rPr>
          <w:noProof/>
        </w:rPr>
        <w:tab/>
      </w:r>
      <w:r>
        <w:rPr>
          <w:noProof/>
        </w:rPr>
        <w:fldChar w:fldCharType="begin"/>
      </w:r>
      <w:r>
        <w:rPr>
          <w:noProof/>
        </w:rPr>
        <w:instrText xml:space="preserve"> PAGEREF _Toc502942131 \h </w:instrText>
      </w:r>
      <w:r>
        <w:rPr>
          <w:noProof/>
        </w:rPr>
      </w:r>
      <w:r>
        <w:rPr>
          <w:noProof/>
        </w:rPr>
        <w:fldChar w:fldCharType="separate"/>
      </w:r>
      <w:r>
        <w:rPr>
          <w:noProof/>
        </w:rPr>
        <w:t>3</w:t>
      </w:r>
      <w:r>
        <w:rPr>
          <w:noProof/>
        </w:rPr>
        <w:fldChar w:fldCharType="end"/>
      </w:r>
    </w:p>
    <w:p w14:paraId="3BC842F5" w14:textId="13E4295F"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How it works</w:t>
      </w:r>
      <w:r>
        <w:rPr>
          <w:noProof/>
        </w:rPr>
        <w:tab/>
      </w:r>
      <w:r>
        <w:rPr>
          <w:noProof/>
        </w:rPr>
        <w:fldChar w:fldCharType="begin"/>
      </w:r>
      <w:r>
        <w:rPr>
          <w:noProof/>
        </w:rPr>
        <w:instrText xml:space="preserve"> PAGEREF _Toc502942132 \h </w:instrText>
      </w:r>
      <w:r>
        <w:rPr>
          <w:noProof/>
        </w:rPr>
      </w:r>
      <w:r>
        <w:rPr>
          <w:noProof/>
        </w:rPr>
        <w:fldChar w:fldCharType="separate"/>
      </w:r>
      <w:r>
        <w:rPr>
          <w:noProof/>
        </w:rPr>
        <w:t>3</w:t>
      </w:r>
      <w:r>
        <w:rPr>
          <w:noProof/>
        </w:rPr>
        <w:fldChar w:fldCharType="end"/>
      </w:r>
    </w:p>
    <w:p w14:paraId="0CBD8256" w14:textId="11402B35"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Deciding whether to undertake a coproduced review</w:t>
      </w:r>
      <w:r>
        <w:rPr>
          <w:noProof/>
        </w:rPr>
        <w:tab/>
      </w:r>
      <w:r>
        <w:rPr>
          <w:noProof/>
        </w:rPr>
        <w:fldChar w:fldCharType="begin"/>
      </w:r>
      <w:r>
        <w:rPr>
          <w:noProof/>
        </w:rPr>
        <w:instrText xml:space="preserve"> PAGEREF _Toc502942133 \h </w:instrText>
      </w:r>
      <w:r>
        <w:rPr>
          <w:noProof/>
        </w:rPr>
      </w:r>
      <w:r>
        <w:rPr>
          <w:noProof/>
        </w:rPr>
        <w:fldChar w:fldCharType="separate"/>
      </w:r>
      <w:r>
        <w:rPr>
          <w:noProof/>
        </w:rPr>
        <w:t>4</w:t>
      </w:r>
      <w:r>
        <w:rPr>
          <w:noProof/>
        </w:rPr>
        <w:fldChar w:fldCharType="end"/>
      </w:r>
    </w:p>
    <w:p w14:paraId="5D3DE2D9" w14:textId="111E5A03"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Choosing the area of focus and agreeing objectives</w:t>
      </w:r>
      <w:r>
        <w:rPr>
          <w:noProof/>
        </w:rPr>
        <w:tab/>
      </w:r>
      <w:r>
        <w:rPr>
          <w:noProof/>
        </w:rPr>
        <w:fldChar w:fldCharType="begin"/>
      </w:r>
      <w:r>
        <w:rPr>
          <w:noProof/>
        </w:rPr>
        <w:instrText xml:space="preserve"> PAGEREF _Toc502942134 \h </w:instrText>
      </w:r>
      <w:r>
        <w:rPr>
          <w:noProof/>
        </w:rPr>
      </w:r>
      <w:r>
        <w:rPr>
          <w:noProof/>
        </w:rPr>
        <w:fldChar w:fldCharType="separate"/>
      </w:r>
      <w:r>
        <w:rPr>
          <w:noProof/>
        </w:rPr>
        <w:t>5</w:t>
      </w:r>
      <w:r>
        <w:rPr>
          <w:noProof/>
        </w:rPr>
        <w:fldChar w:fldCharType="end"/>
      </w:r>
    </w:p>
    <w:p w14:paraId="2A349538" w14:textId="371D5C6C"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Choosing stakeholders to interview</w:t>
      </w:r>
      <w:r>
        <w:rPr>
          <w:noProof/>
        </w:rPr>
        <w:tab/>
      </w:r>
      <w:r>
        <w:rPr>
          <w:noProof/>
        </w:rPr>
        <w:fldChar w:fldCharType="begin"/>
      </w:r>
      <w:r>
        <w:rPr>
          <w:noProof/>
        </w:rPr>
        <w:instrText xml:space="preserve"> PAGEREF _Toc502942135 \h </w:instrText>
      </w:r>
      <w:r>
        <w:rPr>
          <w:noProof/>
        </w:rPr>
      </w:r>
      <w:r>
        <w:rPr>
          <w:noProof/>
        </w:rPr>
        <w:fldChar w:fldCharType="separate"/>
      </w:r>
      <w:r>
        <w:rPr>
          <w:noProof/>
        </w:rPr>
        <w:t>6</w:t>
      </w:r>
      <w:r>
        <w:rPr>
          <w:noProof/>
        </w:rPr>
        <w:fldChar w:fldCharType="end"/>
      </w:r>
    </w:p>
    <w:p w14:paraId="3E4D5EE2" w14:textId="696737A3"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The double diamond as a basis for the review</w:t>
      </w:r>
      <w:r>
        <w:rPr>
          <w:noProof/>
        </w:rPr>
        <w:tab/>
      </w:r>
      <w:r>
        <w:rPr>
          <w:noProof/>
        </w:rPr>
        <w:fldChar w:fldCharType="begin"/>
      </w:r>
      <w:r>
        <w:rPr>
          <w:noProof/>
        </w:rPr>
        <w:instrText xml:space="preserve"> PAGEREF _Toc502942136 \h </w:instrText>
      </w:r>
      <w:r>
        <w:rPr>
          <w:noProof/>
        </w:rPr>
      </w:r>
      <w:r>
        <w:rPr>
          <w:noProof/>
        </w:rPr>
        <w:fldChar w:fldCharType="separate"/>
      </w:r>
      <w:r>
        <w:rPr>
          <w:noProof/>
        </w:rPr>
        <w:t>6</w:t>
      </w:r>
      <w:r>
        <w:rPr>
          <w:noProof/>
        </w:rPr>
        <w:fldChar w:fldCharType="end"/>
      </w:r>
    </w:p>
    <w:p w14:paraId="393DE044" w14:textId="0F9D3A0B"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Roles of lead, host and observer DCS</w:t>
      </w:r>
      <w:r>
        <w:rPr>
          <w:noProof/>
        </w:rPr>
        <w:tab/>
      </w:r>
      <w:r>
        <w:rPr>
          <w:noProof/>
        </w:rPr>
        <w:fldChar w:fldCharType="begin"/>
      </w:r>
      <w:r>
        <w:rPr>
          <w:noProof/>
        </w:rPr>
        <w:instrText xml:space="preserve"> PAGEREF _Toc502942137 \h </w:instrText>
      </w:r>
      <w:r>
        <w:rPr>
          <w:noProof/>
        </w:rPr>
      </w:r>
      <w:r>
        <w:rPr>
          <w:noProof/>
        </w:rPr>
        <w:fldChar w:fldCharType="separate"/>
      </w:r>
      <w:r>
        <w:rPr>
          <w:noProof/>
        </w:rPr>
        <w:t>8</w:t>
      </w:r>
      <w:r>
        <w:rPr>
          <w:noProof/>
        </w:rPr>
        <w:fldChar w:fldCharType="end"/>
      </w:r>
    </w:p>
    <w:p w14:paraId="15D15437" w14:textId="595089B1"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Timetable and logistics</w:t>
      </w:r>
      <w:r>
        <w:rPr>
          <w:noProof/>
        </w:rPr>
        <w:tab/>
      </w:r>
      <w:r>
        <w:rPr>
          <w:noProof/>
        </w:rPr>
        <w:fldChar w:fldCharType="begin"/>
      </w:r>
      <w:r>
        <w:rPr>
          <w:noProof/>
        </w:rPr>
        <w:instrText xml:space="preserve"> PAGEREF _Toc502942138 \h </w:instrText>
      </w:r>
      <w:r>
        <w:rPr>
          <w:noProof/>
        </w:rPr>
      </w:r>
      <w:r>
        <w:rPr>
          <w:noProof/>
        </w:rPr>
        <w:fldChar w:fldCharType="separate"/>
      </w:r>
      <w:r>
        <w:rPr>
          <w:noProof/>
        </w:rPr>
        <w:t>9</w:t>
      </w:r>
      <w:r>
        <w:rPr>
          <w:noProof/>
        </w:rPr>
        <w:fldChar w:fldCharType="end"/>
      </w:r>
    </w:p>
    <w:p w14:paraId="1A988EB6" w14:textId="0C0F8A29"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The optional leadership of change survey</w:t>
      </w:r>
      <w:r>
        <w:rPr>
          <w:noProof/>
        </w:rPr>
        <w:tab/>
      </w:r>
      <w:r>
        <w:rPr>
          <w:noProof/>
        </w:rPr>
        <w:fldChar w:fldCharType="begin"/>
      </w:r>
      <w:r>
        <w:rPr>
          <w:noProof/>
        </w:rPr>
        <w:instrText xml:space="preserve"> PAGEREF _Toc502942139 \h </w:instrText>
      </w:r>
      <w:r>
        <w:rPr>
          <w:noProof/>
        </w:rPr>
      </w:r>
      <w:r>
        <w:rPr>
          <w:noProof/>
        </w:rPr>
        <w:fldChar w:fldCharType="separate"/>
      </w:r>
      <w:r>
        <w:rPr>
          <w:noProof/>
        </w:rPr>
        <w:t>13</w:t>
      </w:r>
      <w:r>
        <w:rPr>
          <w:noProof/>
        </w:rPr>
        <w:fldChar w:fldCharType="end"/>
      </w:r>
    </w:p>
    <w:p w14:paraId="69A78F97" w14:textId="6D8863E9"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Reviewing the discourse in key policies and strategies</w:t>
      </w:r>
      <w:r>
        <w:rPr>
          <w:noProof/>
        </w:rPr>
        <w:tab/>
      </w:r>
      <w:r>
        <w:rPr>
          <w:noProof/>
        </w:rPr>
        <w:fldChar w:fldCharType="begin"/>
      </w:r>
      <w:r>
        <w:rPr>
          <w:noProof/>
        </w:rPr>
        <w:instrText xml:space="preserve"> PAGEREF _Toc502942140 \h </w:instrText>
      </w:r>
      <w:r>
        <w:rPr>
          <w:noProof/>
        </w:rPr>
      </w:r>
      <w:r>
        <w:rPr>
          <w:noProof/>
        </w:rPr>
        <w:fldChar w:fldCharType="separate"/>
      </w:r>
      <w:r>
        <w:rPr>
          <w:noProof/>
        </w:rPr>
        <w:t>13</w:t>
      </w:r>
      <w:r>
        <w:rPr>
          <w:noProof/>
        </w:rPr>
        <w:fldChar w:fldCharType="end"/>
      </w:r>
    </w:p>
    <w:p w14:paraId="5C3C8BE4" w14:textId="2ACB3D55"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Interview guidelines</w:t>
      </w:r>
      <w:r>
        <w:rPr>
          <w:noProof/>
        </w:rPr>
        <w:tab/>
      </w:r>
      <w:r>
        <w:rPr>
          <w:noProof/>
        </w:rPr>
        <w:fldChar w:fldCharType="begin"/>
      </w:r>
      <w:r>
        <w:rPr>
          <w:noProof/>
        </w:rPr>
        <w:instrText xml:space="preserve"> PAGEREF _Toc502942141 \h </w:instrText>
      </w:r>
      <w:r>
        <w:rPr>
          <w:noProof/>
        </w:rPr>
      </w:r>
      <w:r>
        <w:rPr>
          <w:noProof/>
        </w:rPr>
        <w:fldChar w:fldCharType="separate"/>
      </w:r>
      <w:r>
        <w:rPr>
          <w:noProof/>
        </w:rPr>
        <w:t>14</w:t>
      </w:r>
      <w:r>
        <w:rPr>
          <w:noProof/>
        </w:rPr>
        <w:fldChar w:fldCharType="end"/>
      </w:r>
    </w:p>
    <w:p w14:paraId="19CF8338" w14:textId="7300D067"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Tools to assist interviewing</w:t>
      </w:r>
      <w:r>
        <w:rPr>
          <w:noProof/>
        </w:rPr>
        <w:tab/>
      </w:r>
      <w:r>
        <w:rPr>
          <w:noProof/>
        </w:rPr>
        <w:fldChar w:fldCharType="begin"/>
      </w:r>
      <w:r>
        <w:rPr>
          <w:noProof/>
        </w:rPr>
        <w:instrText xml:space="preserve"> PAGEREF _Toc502942142 \h </w:instrText>
      </w:r>
      <w:r>
        <w:rPr>
          <w:noProof/>
        </w:rPr>
      </w:r>
      <w:r>
        <w:rPr>
          <w:noProof/>
        </w:rPr>
        <w:fldChar w:fldCharType="separate"/>
      </w:r>
      <w:r>
        <w:rPr>
          <w:noProof/>
        </w:rPr>
        <w:t>15</w:t>
      </w:r>
      <w:r>
        <w:rPr>
          <w:noProof/>
        </w:rPr>
        <w:fldChar w:fldCharType="end"/>
      </w:r>
    </w:p>
    <w:p w14:paraId="48E9C992" w14:textId="1695FAFC"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Analysis and development of insights</w:t>
      </w:r>
      <w:r>
        <w:rPr>
          <w:noProof/>
        </w:rPr>
        <w:tab/>
      </w:r>
      <w:r>
        <w:rPr>
          <w:noProof/>
        </w:rPr>
        <w:fldChar w:fldCharType="begin"/>
      </w:r>
      <w:r>
        <w:rPr>
          <w:noProof/>
        </w:rPr>
        <w:instrText xml:space="preserve"> PAGEREF _Toc502942143 \h </w:instrText>
      </w:r>
      <w:r>
        <w:rPr>
          <w:noProof/>
        </w:rPr>
      </w:r>
      <w:r>
        <w:rPr>
          <w:noProof/>
        </w:rPr>
        <w:fldChar w:fldCharType="separate"/>
      </w:r>
      <w:r>
        <w:rPr>
          <w:noProof/>
        </w:rPr>
        <w:t>18</w:t>
      </w:r>
      <w:r>
        <w:rPr>
          <w:noProof/>
        </w:rPr>
        <w:fldChar w:fldCharType="end"/>
      </w:r>
    </w:p>
    <w:p w14:paraId="4BE6B1CB" w14:textId="03E03124"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Presentation and workshops to facilitate the development of the mission and solutions</w:t>
      </w:r>
      <w:r>
        <w:rPr>
          <w:noProof/>
        </w:rPr>
        <w:tab/>
      </w:r>
      <w:r>
        <w:rPr>
          <w:noProof/>
        </w:rPr>
        <w:fldChar w:fldCharType="begin"/>
      </w:r>
      <w:r>
        <w:rPr>
          <w:noProof/>
        </w:rPr>
        <w:instrText xml:space="preserve"> PAGEREF _Toc502942144 \h </w:instrText>
      </w:r>
      <w:r>
        <w:rPr>
          <w:noProof/>
        </w:rPr>
      </w:r>
      <w:r>
        <w:rPr>
          <w:noProof/>
        </w:rPr>
        <w:fldChar w:fldCharType="separate"/>
      </w:r>
      <w:r>
        <w:rPr>
          <w:noProof/>
        </w:rPr>
        <w:t>21</w:t>
      </w:r>
      <w:r>
        <w:rPr>
          <w:noProof/>
        </w:rPr>
        <w:fldChar w:fldCharType="end"/>
      </w:r>
    </w:p>
    <w:p w14:paraId="6C3F84B9" w14:textId="41781D0D"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Follow up visit</w:t>
      </w:r>
      <w:r>
        <w:rPr>
          <w:noProof/>
        </w:rPr>
        <w:tab/>
      </w:r>
      <w:r>
        <w:rPr>
          <w:noProof/>
        </w:rPr>
        <w:fldChar w:fldCharType="begin"/>
      </w:r>
      <w:r>
        <w:rPr>
          <w:noProof/>
        </w:rPr>
        <w:instrText xml:space="preserve"> PAGEREF _Toc502942145 \h </w:instrText>
      </w:r>
      <w:r>
        <w:rPr>
          <w:noProof/>
        </w:rPr>
      </w:r>
      <w:r>
        <w:rPr>
          <w:noProof/>
        </w:rPr>
        <w:fldChar w:fldCharType="separate"/>
      </w:r>
      <w:r>
        <w:rPr>
          <w:noProof/>
        </w:rPr>
        <w:t>24</w:t>
      </w:r>
      <w:r>
        <w:rPr>
          <w:noProof/>
        </w:rPr>
        <w:fldChar w:fldCharType="end"/>
      </w:r>
    </w:p>
    <w:p w14:paraId="5BD38E17" w14:textId="3E982A55"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Practical arrangements for the peer challenge</w:t>
      </w:r>
      <w:r>
        <w:rPr>
          <w:noProof/>
        </w:rPr>
        <w:tab/>
      </w:r>
      <w:r>
        <w:rPr>
          <w:noProof/>
        </w:rPr>
        <w:fldChar w:fldCharType="begin"/>
      </w:r>
      <w:r>
        <w:rPr>
          <w:noProof/>
        </w:rPr>
        <w:instrText xml:space="preserve"> PAGEREF _Toc502942146 \h </w:instrText>
      </w:r>
      <w:r>
        <w:rPr>
          <w:noProof/>
        </w:rPr>
      </w:r>
      <w:r>
        <w:rPr>
          <w:noProof/>
        </w:rPr>
        <w:fldChar w:fldCharType="separate"/>
      </w:r>
      <w:r>
        <w:rPr>
          <w:noProof/>
        </w:rPr>
        <w:t>24</w:t>
      </w:r>
      <w:r>
        <w:rPr>
          <w:noProof/>
        </w:rPr>
        <w:fldChar w:fldCharType="end"/>
      </w:r>
    </w:p>
    <w:p w14:paraId="5DFEDCF3" w14:textId="5E33453E"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Values and confidentiality</w:t>
      </w:r>
      <w:r>
        <w:rPr>
          <w:noProof/>
        </w:rPr>
        <w:tab/>
      </w:r>
      <w:r>
        <w:rPr>
          <w:noProof/>
        </w:rPr>
        <w:fldChar w:fldCharType="begin"/>
      </w:r>
      <w:r>
        <w:rPr>
          <w:noProof/>
        </w:rPr>
        <w:instrText xml:space="preserve"> PAGEREF _Toc502942147 \h </w:instrText>
      </w:r>
      <w:r>
        <w:rPr>
          <w:noProof/>
        </w:rPr>
      </w:r>
      <w:r>
        <w:rPr>
          <w:noProof/>
        </w:rPr>
        <w:fldChar w:fldCharType="separate"/>
      </w:r>
      <w:r>
        <w:rPr>
          <w:noProof/>
        </w:rPr>
        <w:t>26</w:t>
      </w:r>
      <w:r>
        <w:rPr>
          <w:noProof/>
        </w:rPr>
        <w:fldChar w:fldCharType="end"/>
      </w:r>
    </w:p>
    <w:p w14:paraId="156F32E4" w14:textId="00142675"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1: Peer challenge planning tool</w:t>
      </w:r>
      <w:r>
        <w:rPr>
          <w:noProof/>
        </w:rPr>
        <w:tab/>
      </w:r>
      <w:r>
        <w:rPr>
          <w:noProof/>
        </w:rPr>
        <w:fldChar w:fldCharType="begin"/>
      </w:r>
      <w:r>
        <w:rPr>
          <w:noProof/>
        </w:rPr>
        <w:instrText xml:space="preserve"> PAGEREF _Toc502942148 \h </w:instrText>
      </w:r>
      <w:r>
        <w:rPr>
          <w:noProof/>
        </w:rPr>
      </w:r>
      <w:r>
        <w:rPr>
          <w:noProof/>
        </w:rPr>
        <w:fldChar w:fldCharType="separate"/>
      </w:r>
      <w:r>
        <w:rPr>
          <w:noProof/>
        </w:rPr>
        <w:t>27</w:t>
      </w:r>
      <w:r>
        <w:rPr>
          <w:noProof/>
        </w:rPr>
        <w:fldChar w:fldCharType="end"/>
      </w:r>
    </w:p>
    <w:p w14:paraId="66001BC9" w14:textId="26C34EC8"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2: Leadership culture survey</w:t>
      </w:r>
      <w:r>
        <w:rPr>
          <w:noProof/>
        </w:rPr>
        <w:tab/>
      </w:r>
      <w:r>
        <w:rPr>
          <w:noProof/>
        </w:rPr>
        <w:fldChar w:fldCharType="begin"/>
      </w:r>
      <w:r>
        <w:rPr>
          <w:noProof/>
        </w:rPr>
        <w:instrText xml:space="preserve"> PAGEREF _Toc502942149 \h </w:instrText>
      </w:r>
      <w:r>
        <w:rPr>
          <w:noProof/>
        </w:rPr>
      </w:r>
      <w:r>
        <w:rPr>
          <w:noProof/>
        </w:rPr>
        <w:fldChar w:fldCharType="separate"/>
      </w:r>
      <w:r>
        <w:rPr>
          <w:noProof/>
        </w:rPr>
        <w:t>29</w:t>
      </w:r>
      <w:r>
        <w:rPr>
          <w:noProof/>
        </w:rPr>
        <w:fldChar w:fldCharType="end"/>
      </w:r>
    </w:p>
    <w:p w14:paraId="2D36C862" w14:textId="2070C343"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3: Best practice guidance for interviews</w:t>
      </w:r>
      <w:r>
        <w:rPr>
          <w:noProof/>
        </w:rPr>
        <w:tab/>
      </w:r>
      <w:r>
        <w:rPr>
          <w:noProof/>
        </w:rPr>
        <w:fldChar w:fldCharType="begin"/>
      </w:r>
      <w:r>
        <w:rPr>
          <w:noProof/>
        </w:rPr>
        <w:instrText xml:space="preserve"> PAGEREF _Toc502942150 \h </w:instrText>
      </w:r>
      <w:r>
        <w:rPr>
          <w:noProof/>
        </w:rPr>
      </w:r>
      <w:r>
        <w:rPr>
          <w:noProof/>
        </w:rPr>
        <w:fldChar w:fldCharType="separate"/>
      </w:r>
      <w:r>
        <w:rPr>
          <w:noProof/>
        </w:rPr>
        <w:t>31</w:t>
      </w:r>
      <w:r>
        <w:rPr>
          <w:noProof/>
        </w:rPr>
        <w:fldChar w:fldCharType="end"/>
      </w:r>
    </w:p>
    <w:p w14:paraId="29B233B1" w14:textId="7830C35E"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4: Transformational learning questions</w:t>
      </w:r>
      <w:r>
        <w:rPr>
          <w:noProof/>
        </w:rPr>
        <w:tab/>
      </w:r>
      <w:r>
        <w:rPr>
          <w:noProof/>
        </w:rPr>
        <w:fldChar w:fldCharType="begin"/>
      </w:r>
      <w:r>
        <w:rPr>
          <w:noProof/>
        </w:rPr>
        <w:instrText xml:space="preserve"> PAGEREF _Toc502942151 \h </w:instrText>
      </w:r>
      <w:r>
        <w:rPr>
          <w:noProof/>
        </w:rPr>
      </w:r>
      <w:r>
        <w:rPr>
          <w:noProof/>
        </w:rPr>
        <w:fldChar w:fldCharType="separate"/>
      </w:r>
      <w:r>
        <w:rPr>
          <w:noProof/>
        </w:rPr>
        <w:t>32</w:t>
      </w:r>
      <w:r>
        <w:rPr>
          <w:noProof/>
        </w:rPr>
        <w:fldChar w:fldCharType="end"/>
      </w:r>
    </w:p>
    <w:p w14:paraId="3475C9D8" w14:textId="7433E450"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5: Ethnographic interview questions</w:t>
      </w:r>
      <w:r>
        <w:rPr>
          <w:noProof/>
        </w:rPr>
        <w:tab/>
      </w:r>
      <w:r>
        <w:rPr>
          <w:noProof/>
        </w:rPr>
        <w:fldChar w:fldCharType="begin"/>
      </w:r>
      <w:r>
        <w:rPr>
          <w:noProof/>
        </w:rPr>
        <w:instrText xml:space="preserve"> PAGEREF _Toc502942152 \h </w:instrText>
      </w:r>
      <w:r>
        <w:rPr>
          <w:noProof/>
        </w:rPr>
      </w:r>
      <w:r>
        <w:rPr>
          <w:noProof/>
        </w:rPr>
        <w:fldChar w:fldCharType="separate"/>
      </w:r>
      <w:r>
        <w:rPr>
          <w:noProof/>
        </w:rPr>
        <w:t>33</w:t>
      </w:r>
      <w:r>
        <w:rPr>
          <w:noProof/>
        </w:rPr>
        <w:fldChar w:fldCharType="end"/>
      </w:r>
    </w:p>
    <w:p w14:paraId="25CD3451" w14:textId="0EBE3FED"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6: Appreciative inquiry</w:t>
      </w:r>
      <w:r>
        <w:rPr>
          <w:noProof/>
        </w:rPr>
        <w:tab/>
      </w:r>
      <w:r>
        <w:rPr>
          <w:noProof/>
        </w:rPr>
        <w:fldChar w:fldCharType="begin"/>
      </w:r>
      <w:r>
        <w:rPr>
          <w:noProof/>
        </w:rPr>
        <w:instrText xml:space="preserve"> PAGEREF _Toc502942153 \h </w:instrText>
      </w:r>
      <w:r>
        <w:rPr>
          <w:noProof/>
        </w:rPr>
      </w:r>
      <w:r>
        <w:rPr>
          <w:noProof/>
        </w:rPr>
        <w:fldChar w:fldCharType="separate"/>
      </w:r>
      <w:r>
        <w:rPr>
          <w:noProof/>
        </w:rPr>
        <w:t>36</w:t>
      </w:r>
      <w:r>
        <w:rPr>
          <w:noProof/>
        </w:rPr>
        <w:fldChar w:fldCharType="end"/>
      </w:r>
    </w:p>
    <w:p w14:paraId="4C5CE0E4" w14:textId="4C2C18E2" w:rsidR="006A7E5E" w:rsidRDefault="006A7E5E">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7: Solution-focused peer challenge questions</w:t>
      </w:r>
      <w:r>
        <w:rPr>
          <w:noProof/>
        </w:rPr>
        <w:tab/>
      </w:r>
      <w:r>
        <w:rPr>
          <w:noProof/>
        </w:rPr>
        <w:fldChar w:fldCharType="begin"/>
      </w:r>
      <w:r>
        <w:rPr>
          <w:noProof/>
        </w:rPr>
        <w:instrText xml:space="preserve"> PAGEREF _Toc502942154 \h </w:instrText>
      </w:r>
      <w:r>
        <w:rPr>
          <w:noProof/>
        </w:rPr>
      </w:r>
      <w:r>
        <w:rPr>
          <w:noProof/>
        </w:rPr>
        <w:fldChar w:fldCharType="separate"/>
      </w:r>
      <w:r>
        <w:rPr>
          <w:noProof/>
        </w:rPr>
        <w:t>38</w:t>
      </w:r>
      <w:r>
        <w:rPr>
          <w:noProof/>
        </w:rPr>
        <w:fldChar w:fldCharType="end"/>
      </w:r>
    </w:p>
    <w:p w14:paraId="708F8497" w14:textId="44656A01" w:rsidR="001A6076" w:rsidRDefault="0055168F" w:rsidP="00A20652">
      <w:pPr>
        <w:widowControl w:val="0"/>
        <w:autoSpaceDE w:val="0"/>
        <w:autoSpaceDN w:val="0"/>
        <w:adjustRightInd w:val="0"/>
        <w:spacing w:after="120"/>
        <w:rPr>
          <w:rFonts w:cs="Calibri"/>
        </w:rPr>
      </w:pPr>
      <w:r>
        <w:rPr>
          <w:rFonts w:asciiTheme="majorHAnsi" w:hAnsiTheme="majorHAnsi" w:cs="Calibri"/>
          <w:color w:val="548DD4"/>
        </w:rPr>
        <w:fldChar w:fldCharType="end"/>
      </w:r>
    </w:p>
    <w:p w14:paraId="0E885A8D" w14:textId="0F7C00FE" w:rsidR="00EF6AF7" w:rsidRPr="00EF6AF7" w:rsidRDefault="00DE2515" w:rsidP="00841A32">
      <w:pPr>
        <w:rPr>
          <w:rFonts w:ascii="Calibri" w:hAnsi="Calibri"/>
          <w:b/>
          <w:sz w:val="52"/>
          <w:szCs w:val="52"/>
        </w:rPr>
      </w:pPr>
      <w:r>
        <w:rPr>
          <w:rFonts w:ascii="Calibri" w:hAnsi="Calibri"/>
          <w:b/>
          <w:sz w:val="52"/>
          <w:szCs w:val="52"/>
        </w:rPr>
        <w:br w:type="page"/>
      </w:r>
      <w:r w:rsidR="00EF6AF7" w:rsidRPr="00EF6AF7">
        <w:rPr>
          <w:rFonts w:ascii="Calibri" w:hAnsi="Calibri"/>
          <w:b/>
          <w:sz w:val="52"/>
          <w:szCs w:val="52"/>
        </w:rPr>
        <w:lastRenderedPageBreak/>
        <w:t xml:space="preserve">SE DCS Peer </w:t>
      </w:r>
      <w:r w:rsidR="00B93365">
        <w:rPr>
          <w:rFonts w:ascii="Calibri" w:hAnsi="Calibri"/>
          <w:b/>
          <w:sz w:val="52"/>
          <w:szCs w:val="52"/>
        </w:rPr>
        <w:t>C</w:t>
      </w:r>
      <w:r w:rsidR="00EF6AF7" w:rsidRPr="00EF6AF7">
        <w:rPr>
          <w:rFonts w:ascii="Calibri" w:hAnsi="Calibri"/>
          <w:b/>
          <w:sz w:val="52"/>
          <w:szCs w:val="52"/>
        </w:rPr>
        <w:t>hallenge</w:t>
      </w:r>
      <w:r w:rsidR="00EF6AF7">
        <w:rPr>
          <w:rFonts w:ascii="Calibri" w:hAnsi="Calibri"/>
          <w:b/>
          <w:sz w:val="52"/>
          <w:szCs w:val="52"/>
        </w:rPr>
        <w:t xml:space="preserve"> </w:t>
      </w:r>
      <w:r w:rsidR="00B93365">
        <w:rPr>
          <w:rFonts w:ascii="Calibri" w:hAnsi="Calibri"/>
          <w:b/>
          <w:sz w:val="52"/>
          <w:szCs w:val="52"/>
        </w:rPr>
        <w:t>2018 - H</w:t>
      </w:r>
      <w:r w:rsidR="00EF6AF7" w:rsidRPr="00EF6AF7">
        <w:rPr>
          <w:rFonts w:ascii="Calibri" w:hAnsi="Calibri"/>
          <w:b/>
          <w:sz w:val="52"/>
          <w:szCs w:val="52"/>
        </w:rPr>
        <w:t>andbook</w:t>
      </w:r>
    </w:p>
    <w:p w14:paraId="20067AA3" w14:textId="77777777" w:rsidR="0032637D" w:rsidRDefault="0032637D" w:rsidP="00A20652">
      <w:pPr>
        <w:widowControl w:val="0"/>
        <w:autoSpaceDE w:val="0"/>
        <w:autoSpaceDN w:val="0"/>
        <w:adjustRightInd w:val="0"/>
        <w:spacing w:after="120"/>
        <w:rPr>
          <w:rFonts w:cs="Calibri"/>
        </w:rPr>
      </w:pPr>
    </w:p>
    <w:p w14:paraId="339B8786" w14:textId="77777777" w:rsidR="0032637D" w:rsidRDefault="00EF6AF7" w:rsidP="00EF6AF7">
      <w:pPr>
        <w:pStyle w:val="Heading1"/>
      </w:pPr>
      <w:bookmarkStart w:id="3" w:name="_Toc471401017"/>
      <w:bookmarkStart w:id="4" w:name="_Toc472594404"/>
      <w:bookmarkStart w:id="5" w:name="_Toc502942131"/>
      <w:r>
        <w:t>Introduc</w:t>
      </w:r>
      <w:r w:rsidR="0032637D">
        <w:t>tion</w:t>
      </w:r>
      <w:bookmarkEnd w:id="3"/>
      <w:bookmarkEnd w:id="4"/>
      <w:bookmarkEnd w:id="5"/>
    </w:p>
    <w:p w14:paraId="70AADE04" w14:textId="1B4A293F" w:rsidR="00A20652" w:rsidRPr="00A20652" w:rsidRDefault="00A20652" w:rsidP="00A20652">
      <w:pPr>
        <w:widowControl w:val="0"/>
        <w:autoSpaceDE w:val="0"/>
        <w:autoSpaceDN w:val="0"/>
        <w:adjustRightInd w:val="0"/>
        <w:spacing w:after="120"/>
        <w:rPr>
          <w:rFonts w:eastAsia="System Font" w:cs="System Font"/>
        </w:rPr>
      </w:pPr>
      <w:r w:rsidRPr="00A20652">
        <w:rPr>
          <w:rFonts w:cs="Calibri"/>
        </w:rPr>
        <w:t xml:space="preserve">The SE DCS </w:t>
      </w:r>
      <w:r w:rsidR="00B93365">
        <w:rPr>
          <w:rFonts w:cs="Calibri"/>
        </w:rPr>
        <w:t>P</w:t>
      </w:r>
      <w:r w:rsidRPr="00A20652">
        <w:rPr>
          <w:rFonts w:cs="Calibri"/>
        </w:rPr>
        <w:t xml:space="preserve">eer </w:t>
      </w:r>
      <w:r w:rsidR="00B93365">
        <w:rPr>
          <w:rFonts w:cs="Calibri"/>
        </w:rPr>
        <w:t>C</w:t>
      </w:r>
      <w:r w:rsidRPr="00A20652">
        <w:rPr>
          <w:rFonts w:cs="Calibri"/>
        </w:rPr>
        <w:t xml:space="preserve">hallenge </w:t>
      </w:r>
      <w:r w:rsidR="00B93365">
        <w:rPr>
          <w:rFonts w:cs="Calibri"/>
        </w:rPr>
        <w:t xml:space="preserve">2018 </w:t>
      </w:r>
      <w:r w:rsidRPr="00A20652">
        <w:rPr>
          <w:rFonts w:cs="Calibri"/>
        </w:rPr>
        <w:t>differs from the topical peer challenge process that has been running across the SE in the following ways: </w:t>
      </w:r>
    </w:p>
    <w:p w14:paraId="66144473" w14:textId="77777777" w:rsidR="00A20652" w:rsidRPr="008E7EE7" w:rsidRDefault="00A20652" w:rsidP="002A726E">
      <w:pPr>
        <w:widowControl w:val="0"/>
        <w:numPr>
          <w:ilvl w:val="0"/>
          <w:numId w:val="2"/>
        </w:numPr>
        <w:tabs>
          <w:tab w:val="left" w:pos="360"/>
          <w:tab w:val="left" w:pos="720"/>
        </w:tabs>
        <w:autoSpaceDE w:val="0"/>
        <w:autoSpaceDN w:val="0"/>
        <w:adjustRightInd w:val="0"/>
        <w:spacing w:after="120"/>
        <w:rPr>
          <w:rFonts w:eastAsia="System Font"/>
          <w:color w:val="000000" w:themeColor="text1"/>
        </w:rPr>
      </w:pPr>
      <w:r w:rsidRPr="008E7EE7">
        <w:rPr>
          <w:rFonts w:eastAsia="System Font" w:cs="Calibri"/>
          <w:color w:val="000000" w:themeColor="text1"/>
        </w:rPr>
        <w:t xml:space="preserve">The overall aim is to </w:t>
      </w:r>
      <w:r w:rsidR="00EF6AF7" w:rsidRPr="008E7EE7">
        <w:rPr>
          <w:rFonts w:eastAsia="System Font" w:cs="Calibri"/>
          <w:color w:val="000000" w:themeColor="text1"/>
        </w:rPr>
        <w:t>allow the DCS, together with CEx</w:t>
      </w:r>
      <w:r w:rsidRPr="008E7EE7">
        <w:rPr>
          <w:rFonts w:eastAsia="System Font" w:cs="Calibri"/>
          <w:color w:val="000000" w:themeColor="text1"/>
        </w:rPr>
        <w:t xml:space="preserve"> and Lead Member, to improve understanding of how leadership and management processes impact on service quality and service improvement</w:t>
      </w:r>
    </w:p>
    <w:p w14:paraId="3292D981" w14:textId="523131CA" w:rsidR="00A20652" w:rsidRPr="008E7EE7" w:rsidRDefault="00A20652" w:rsidP="002A726E">
      <w:pPr>
        <w:widowControl w:val="0"/>
        <w:numPr>
          <w:ilvl w:val="0"/>
          <w:numId w:val="2"/>
        </w:numPr>
        <w:tabs>
          <w:tab w:val="left" w:pos="360"/>
          <w:tab w:val="left" w:pos="720"/>
        </w:tabs>
        <w:autoSpaceDE w:val="0"/>
        <w:autoSpaceDN w:val="0"/>
        <w:adjustRightInd w:val="0"/>
        <w:spacing w:after="120"/>
        <w:rPr>
          <w:rFonts w:eastAsia="System Font"/>
        </w:rPr>
      </w:pPr>
      <w:r w:rsidRPr="008E7EE7">
        <w:rPr>
          <w:rFonts w:eastAsia="System Font" w:cs="Calibri"/>
          <w:color w:val="000000" w:themeColor="text1"/>
        </w:rPr>
        <w:t>It starts with a summary self-assessment </w:t>
      </w:r>
      <w:r w:rsidRPr="008E7EE7">
        <w:rPr>
          <w:rFonts w:eastAsia="System Font" w:cs="Calibri"/>
        </w:rPr>
        <w:t>and a data analysis provided by the SESLIP team</w:t>
      </w:r>
    </w:p>
    <w:p w14:paraId="46AEE8A7" w14:textId="77777777" w:rsidR="00A20652" w:rsidRPr="008E7EE7" w:rsidRDefault="00A20652" w:rsidP="002A726E">
      <w:pPr>
        <w:pStyle w:val="ListParagraph"/>
        <w:widowControl w:val="0"/>
        <w:numPr>
          <w:ilvl w:val="0"/>
          <w:numId w:val="2"/>
        </w:numPr>
        <w:tabs>
          <w:tab w:val="left" w:pos="360"/>
          <w:tab w:val="left" w:pos="720"/>
        </w:tabs>
        <w:autoSpaceDE w:val="0"/>
        <w:autoSpaceDN w:val="0"/>
        <w:adjustRightInd w:val="0"/>
        <w:spacing w:after="120"/>
        <w:rPr>
          <w:rFonts w:asciiTheme="minorHAnsi" w:eastAsia="System Font" w:hAnsiTheme="minorHAnsi"/>
          <w:sz w:val="24"/>
          <w:szCs w:val="24"/>
        </w:rPr>
      </w:pPr>
      <w:r w:rsidRPr="008E7EE7">
        <w:rPr>
          <w:rFonts w:asciiTheme="minorHAnsi" w:eastAsia="System Font" w:hAnsiTheme="minorHAnsi" w:cs="Calibri"/>
          <w:sz w:val="24"/>
          <w:szCs w:val="24"/>
        </w:rPr>
        <w:t>The area for the challenge is selected through a dialogue between host, visitor and observer DCS’s to help the host DCS feel secure that the area chosen is the one that would most benefit from an in</w:t>
      </w:r>
      <w:r w:rsidR="002E2F97">
        <w:rPr>
          <w:rFonts w:asciiTheme="minorHAnsi" w:eastAsia="System Font" w:hAnsiTheme="minorHAnsi" w:cs="Calibri"/>
          <w:sz w:val="24"/>
          <w:szCs w:val="24"/>
        </w:rPr>
        <w:t>-</w:t>
      </w:r>
      <w:r w:rsidRPr="008E7EE7">
        <w:rPr>
          <w:rFonts w:asciiTheme="minorHAnsi" w:eastAsia="System Font" w:hAnsiTheme="minorHAnsi" w:cs="Calibri"/>
          <w:sz w:val="24"/>
          <w:szCs w:val="24"/>
        </w:rPr>
        <w:t>depth external perspective</w:t>
      </w:r>
    </w:p>
    <w:p w14:paraId="3F2030C0" w14:textId="77777777" w:rsidR="00551757" w:rsidRPr="00EB6561" w:rsidRDefault="00551757" w:rsidP="002A726E">
      <w:pPr>
        <w:pStyle w:val="ListParagraph"/>
        <w:widowControl w:val="0"/>
        <w:numPr>
          <w:ilvl w:val="0"/>
          <w:numId w:val="2"/>
        </w:numPr>
        <w:tabs>
          <w:tab w:val="left" w:pos="360"/>
        </w:tabs>
        <w:spacing w:after="120"/>
        <w:outlineLvl w:val="0"/>
        <w:rPr>
          <w:rFonts w:asciiTheme="minorHAnsi" w:hAnsiTheme="minorHAnsi"/>
          <w:color w:val="000000" w:themeColor="text1"/>
          <w:sz w:val="24"/>
          <w:szCs w:val="24"/>
        </w:rPr>
      </w:pPr>
      <w:r w:rsidRPr="00EB6561">
        <w:rPr>
          <w:rFonts w:cs="Calibri"/>
          <w:color w:val="000000" w:themeColor="text1"/>
          <w:sz w:val="24"/>
          <w:szCs w:val="24"/>
        </w:rPr>
        <w:t xml:space="preserve">The peer challenge team visit focuses both on developing insights which will secure operational improvement, </w:t>
      </w:r>
      <w:r w:rsidR="002E2F97">
        <w:rPr>
          <w:rFonts w:cs="Calibri"/>
          <w:color w:val="000000" w:themeColor="text1"/>
          <w:sz w:val="24"/>
          <w:szCs w:val="24"/>
        </w:rPr>
        <w:t>and</w:t>
      </w:r>
      <w:r w:rsidR="002E2F97" w:rsidRPr="00EB6561">
        <w:rPr>
          <w:rFonts w:cs="Calibri"/>
          <w:color w:val="000000" w:themeColor="text1"/>
          <w:sz w:val="24"/>
          <w:szCs w:val="24"/>
        </w:rPr>
        <w:t xml:space="preserve"> </w:t>
      </w:r>
      <w:r w:rsidRPr="00EB6561">
        <w:rPr>
          <w:rFonts w:cs="Calibri"/>
          <w:color w:val="000000" w:themeColor="text1"/>
          <w:sz w:val="24"/>
          <w:szCs w:val="24"/>
        </w:rPr>
        <w:t>also</w:t>
      </w:r>
      <w:r w:rsidR="00F06DF5">
        <w:rPr>
          <w:rFonts w:cs="Calibri"/>
          <w:color w:val="000000" w:themeColor="text1"/>
          <w:sz w:val="24"/>
          <w:szCs w:val="24"/>
        </w:rPr>
        <w:t xml:space="preserve"> </w:t>
      </w:r>
      <w:r w:rsidR="002E2F97">
        <w:rPr>
          <w:rFonts w:cs="Calibri"/>
          <w:color w:val="000000" w:themeColor="text1"/>
          <w:sz w:val="24"/>
          <w:szCs w:val="24"/>
        </w:rPr>
        <w:t xml:space="preserve">on </w:t>
      </w:r>
      <w:r w:rsidR="00F06DF5">
        <w:rPr>
          <w:rFonts w:cs="Calibri"/>
          <w:color w:val="000000" w:themeColor="text1"/>
          <w:sz w:val="24"/>
          <w:szCs w:val="24"/>
        </w:rPr>
        <w:t>seek</w:t>
      </w:r>
      <w:r w:rsidR="002E2F97">
        <w:rPr>
          <w:rFonts w:cs="Calibri"/>
          <w:color w:val="000000" w:themeColor="text1"/>
          <w:sz w:val="24"/>
          <w:szCs w:val="24"/>
        </w:rPr>
        <w:t>ing</w:t>
      </w:r>
      <w:r w:rsidRPr="00EB6561">
        <w:rPr>
          <w:rFonts w:cs="Calibri"/>
          <w:color w:val="000000" w:themeColor="text1"/>
          <w:sz w:val="24"/>
          <w:szCs w:val="24"/>
        </w:rPr>
        <w:t xml:space="preserve"> insights </w:t>
      </w:r>
      <w:r w:rsidR="002E2F97">
        <w:rPr>
          <w:rFonts w:cs="Calibri"/>
          <w:color w:val="000000" w:themeColor="text1"/>
          <w:sz w:val="24"/>
          <w:szCs w:val="24"/>
        </w:rPr>
        <w:t>to</w:t>
      </w:r>
      <w:r w:rsidR="002E2F97" w:rsidRPr="00EB6561">
        <w:rPr>
          <w:rFonts w:cs="Calibri"/>
          <w:color w:val="000000" w:themeColor="text1"/>
          <w:sz w:val="24"/>
          <w:szCs w:val="24"/>
        </w:rPr>
        <w:t xml:space="preserve"> </w:t>
      </w:r>
      <w:r w:rsidRPr="00EB6561">
        <w:rPr>
          <w:rFonts w:cs="Calibri"/>
          <w:color w:val="000000" w:themeColor="text1"/>
          <w:sz w:val="24"/>
          <w:szCs w:val="24"/>
        </w:rPr>
        <w:t xml:space="preserve">the way leadership and management might change to better support service delivery with </w:t>
      </w:r>
      <w:r w:rsidR="002E2F97">
        <w:rPr>
          <w:rFonts w:cs="Calibri"/>
          <w:color w:val="000000" w:themeColor="text1"/>
          <w:sz w:val="24"/>
          <w:szCs w:val="24"/>
        </w:rPr>
        <w:t>improved</w:t>
      </w:r>
      <w:r w:rsidR="002E2F97" w:rsidRPr="00EB6561">
        <w:rPr>
          <w:rFonts w:cs="Calibri"/>
          <w:color w:val="000000" w:themeColor="text1"/>
          <w:sz w:val="24"/>
          <w:szCs w:val="24"/>
        </w:rPr>
        <w:t xml:space="preserve"> </w:t>
      </w:r>
      <w:r w:rsidRPr="00EB6561">
        <w:rPr>
          <w:rFonts w:cs="Calibri"/>
          <w:color w:val="000000" w:themeColor="text1"/>
          <w:sz w:val="24"/>
          <w:szCs w:val="24"/>
        </w:rPr>
        <w:t>outcomes</w:t>
      </w:r>
    </w:p>
    <w:p w14:paraId="50FB06AC" w14:textId="77777777" w:rsidR="004B053E" w:rsidRPr="008E7EE7" w:rsidRDefault="00A20652" w:rsidP="002A726E">
      <w:pPr>
        <w:widowControl w:val="0"/>
        <w:numPr>
          <w:ilvl w:val="0"/>
          <w:numId w:val="2"/>
        </w:numPr>
        <w:tabs>
          <w:tab w:val="left" w:pos="360"/>
        </w:tabs>
        <w:spacing w:after="120"/>
        <w:outlineLvl w:val="0"/>
        <w:rPr>
          <w:color w:val="000000" w:themeColor="text1"/>
        </w:rPr>
      </w:pPr>
      <w:r w:rsidRPr="008E7EE7">
        <w:rPr>
          <w:rFonts w:eastAsia="System Font" w:cs="Calibri"/>
          <w:color w:val="000000" w:themeColor="text1"/>
        </w:rPr>
        <w:t>Coproduction is built into the review in that solutions are always developed together at the end of the peer challenge process. Coproduction can also optionally be embedded into the challenge if the host authority wishes to put up its own small team to join the peer challenge team</w:t>
      </w:r>
    </w:p>
    <w:p w14:paraId="493BD4EB" w14:textId="77777777" w:rsidR="00EF6AF7" w:rsidRDefault="00EF6AF7" w:rsidP="00EF6AF7">
      <w:pPr>
        <w:widowControl w:val="0"/>
        <w:tabs>
          <w:tab w:val="left" w:pos="360"/>
        </w:tabs>
        <w:spacing w:after="120"/>
        <w:outlineLvl w:val="0"/>
        <w:rPr>
          <w:rFonts w:eastAsia="System Font" w:cs="Calibri"/>
          <w:color w:val="000000" w:themeColor="text1"/>
        </w:rPr>
      </w:pPr>
    </w:p>
    <w:p w14:paraId="17640C72" w14:textId="77777777" w:rsidR="00EF6AF7" w:rsidRDefault="00EF6AF7" w:rsidP="00EF6AF7">
      <w:pPr>
        <w:pStyle w:val="Heading1"/>
      </w:pPr>
      <w:bookmarkStart w:id="6" w:name="_Toc471401018"/>
      <w:bookmarkStart w:id="7" w:name="_Toc472594405"/>
      <w:bookmarkStart w:id="8" w:name="_Toc502942132"/>
      <w:r>
        <w:t>How it works</w:t>
      </w:r>
      <w:bookmarkEnd w:id="6"/>
      <w:bookmarkEnd w:id="7"/>
      <w:bookmarkEnd w:id="8"/>
    </w:p>
    <w:p w14:paraId="743E396B" w14:textId="45BD2894" w:rsidR="00EF6AF7" w:rsidRPr="00EF6AF7" w:rsidRDefault="00EF6AF7" w:rsidP="00EF6AF7">
      <w:pPr>
        <w:widowControl w:val="0"/>
        <w:tabs>
          <w:tab w:val="left" w:pos="360"/>
        </w:tabs>
        <w:spacing w:after="120"/>
        <w:outlineLvl w:val="0"/>
        <w:rPr>
          <w:color w:val="000000" w:themeColor="text1"/>
        </w:rPr>
      </w:pPr>
      <w:r w:rsidRPr="00EF6AF7">
        <w:rPr>
          <w:color w:val="000000" w:themeColor="text1"/>
        </w:rPr>
        <w:t xml:space="preserve">The SE DCS </w:t>
      </w:r>
      <w:r w:rsidR="00B93365">
        <w:rPr>
          <w:color w:val="000000" w:themeColor="text1"/>
        </w:rPr>
        <w:t>P</w:t>
      </w:r>
      <w:r w:rsidRPr="00EF6AF7">
        <w:rPr>
          <w:color w:val="000000" w:themeColor="text1"/>
        </w:rPr>
        <w:t xml:space="preserve">eer </w:t>
      </w:r>
      <w:r w:rsidR="00B93365">
        <w:rPr>
          <w:color w:val="000000" w:themeColor="text1"/>
        </w:rPr>
        <w:t>C</w:t>
      </w:r>
      <w:r w:rsidRPr="00EF6AF7">
        <w:rPr>
          <w:color w:val="000000" w:themeColor="text1"/>
        </w:rPr>
        <w:t xml:space="preserve">hallenge </w:t>
      </w:r>
      <w:r w:rsidR="00B93365">
        <w:rPr>
          <w:color w:val="000000" w:themeColor="text1"/>
        </w:rPr>
        <w:t xml:space="preserve">2018 </w:t>
      </w:r>
      <w:r w:rsidRPr="00EF6AF7">
        <w:rPr>
          <w:color w:val="000000" w:themeColor="text1"/>
        </w:rPr>
        <w:t>has the following components:</w:t>
      </w:r>
    </w:p>
    <w:p w14:paraId="122DAD11" w14:textId="0B3D537A" w:rsidR="00EF6AF7" w:rsidRPr="00EF6AF7" w:rsidRDefault="00EF6AF7" w:rsidP="00B93365">
      <w:pPr>
        <w:pStyle w:val="Numberedparagraph"/>
        <w:numPr>
          <w:ilvl w:val="0"/>
          <w:numId w:val="4"/>
        </w:numPr>
        <w:spacing w:after="60"/>
        <w:rPr>
          <w:rFonts w:asciiTheme="minorHAnsi" w:hAnsiTheme="minorHAnsi" w:cs="Arial"/>
          <w:color w:val="auto"/>
        </w:rPr>
      </w:pPr>
      <w:r w:rsidRPr="00EF6AF7">
        <w:rPr>
          <w:rFonts w:asciiTheme="minorHAnsi" w:hAnsiTheme="minorHAnsi" w:cs="Arial"/>
          <w:color w:val="auto"/>
        </w:rPr>
        <w:t xml:space="preserve">a self-assessment </w:t>
      </w:r>
      <w:r>
        <w:rPr>
          <w:rFonts w:asciiTheme="minorHAnsi" w:hAnsiTheme="minorHAnsi" w:cs="Arial"/>
          <w:color w:val="auto"/>
        </w:rPr>
        <w:t>by the host authority.  Each host l</w:t>
      </w:r>
      <w:r w:rsidR="00F06DF5">
        <w:rPr>
          <w:rFonts w:asciiTheme="minorHAnsi" w:hAnsiTheme="minorHAnsi" w:cs="Arial"/>
          <w:color w:val="auto"/>
        </w:rPr>
        <w:t>ocal authority completes this. T</w:t>
      </w:r>
      <w:r>
        <w:rPr>
          <w:rFonts w:asciiTheme="minorHAnsi" w:hAnsiTheme="minorHAnsi" w:cs="Arial"/>
          <w:color w:val="auto"/>
        </w:rPr>
        <w:t>hey may use their own format but</w:t>
      </w:r>
      <w:r w:rsidR="00C46DD3">
        <w:rPr>
          <w:rFonts w:asciiTheme="minorHAnsi" w:hAnsiTheme="minorHAnsi" w:cs="Arial"/>
          <w:color w:val="auto"/>
        </w:rPr>
        <w:t>,</w:t>
      </w:r>
      <w:r>
        <w:rPr>
          <w:rFonts w:asciiTheme="minorHAnsi" w:hAnsiTheme="minorHAnsi" w:cs="Arial"/>
          <w:color w:val="auto"/>
        </w:rPr>
        <w:t xml:space="preserve"> if desired</w:t>
      </w:r>
      <w:r w:rsidR="00C46DD3">
        <w:rPr>
          <w:rFonts w:asciiTheme="minorHAnsi" w:hAnsiTheme="minorHAnsi" w:cs="Arial"/>
          <w:color w:val="auto"/>
        </w:rPr>
        <w:t>,</w:t>
      </w:r>
      <w:r>
        <w:rPr>
          <w:rFonts w:asciiTheme="minorHAnsi" w:hAnsiTheme="minorHAnsi" w:cs="Arial"/>
          <w:color w:val="auto"/>
        </w:rPr>
        <w:t xml:space="preserve"> a proforma</w:t>
      </w:r>
      <w:r w:rsidR="006E58BD">
        <w:rPr>
          <w:rFonts w:asciiTheme="minorHAnsi" w:hAnsiTheme="minorHAnsi" w:cs="Arial"/>
          <w:color w:val="auto"/>
        </w:rPr>
        <w:t xml:space="preserve"> </w:t>
      </w:r>
      <w:r>
        <w:rPr>
          <w:rFonts w:asciiTheme="minorHAnsi" w:hAnsiTheme="minorHAnsi" w:cs="Arial"/>
          <w:color w:val="auto"/>
        </w:rPr>
        <w:t>can be found here:</w:t>
      </w:r>
      <w:r w:rsidRPr="00A20652">
        <w:rPr>
          <w:rFonts w:asciiTheme="minorHAnsi" w:eastAsia="System Font" w:hAnsiTheme="minorHAnsi" w:cs="Calibri"/>
          <w:color w:val="000000" w:themeColor="text1"/>
        </w:rPr>
        <w:t xml:space="preserve"> </w:t>
      </w:r>
      <w:r w:rsidRPr="00A20652">
        <w:rPr>
          <w:rFonts w:asciiTheme="minorHAnsi" w:eastAsia="System Font" w:hAnsiTheme="minorHAnsi" w:cs="Calibri"/>
          <w:color w:val="FB0007"/>
        </w:rPr>
        <w:t xml:space="preserve"> </w:t>
      </w:r>
      <w:hyperlink r:id="rId8" w:history="1">
        <w:r w:rsidR="00B93365" w:rsidRPr="00B93365">
          <w:rPr>
            <w:rStyle w:val="Hyperlink"/>
            <w:rFonts w:asciiTheme="minorHAnsi" w:hAnsiTheme="minorHAnsi" w:cstheme="minorHAnsi"/>
          </w:rPr>
          <w:t>http://seslip.co.uk/se-dcs-peer-challenge</w:t>
        </w:r>
      </w:hyperlink>
      <w:r w:rsidR="00B93365">
        <w:rPr>
          <w:rFonts w:asciiTheme="minorHAnsi" w:eastAsia="System Font" w:hAnsiTheme="minorHAnsi" w:cs="Calibri"/>
          <w:color w:val="000000" w:themeColor="text1"/>
        </w:rPr>
        <w:t xml:space="preserve"> </w:t>
      </w:r>
    </w:p>
    <w:p w14:paraId="7D552DEE" w14:textId="77777777" w:rsidR="00EF6AF7" w:rsidRDefault="00EF6AF7" w:rsidP="002A726E">
      <w:pPr>
        <w:pStyle w:val="Numberedparagraph"/>
        <w:numPr>
          <w:ilvl w:val="0"/>
          <w:numId w:val="4"/>
        </w:numPr>
        <w:spacing w:after="60"/>
        <w:rPr>
          <w:rFonts w:asciiTheme="minorHAnsi" w:hAnsiTheme="minorHAnsi" w:cs="Arial"/>
          <w:color w:val="auto"/>
        </w:rPr>
      </w:pPr>
      <w:r w:rsidRPr="00EF6AF7">
        <w:rPr>
          <w:rFonts w:asciiTheme="minorHAnsi" w:hAnsiTheme="minorHAnsi" w:cs="Arial"/>
          <w:color w:val="auto"/>
        </w:rPr>
        <w:t xml:space="preserve">a review of benchmarking data </w:t>
      </w:r>
      <w:r>
        <w:rPr>
          <w:rFonts w:asciiTheme="minorHAnsi" w:hAnsiTheme="minorHAnsi" w:cs="Arial"/>
          <w:color w:val="auto"/>
        </w:rPr>
        <w:t>by the SESLIP team, which is sent to each authority one month before the training event</w:t>
      </w:r>
    </w:p>
    <w:p w14:paraId="47CFEB9C" w14:textId="6F3849B6" w:rsidR="00EF6AF7" w:rsidRPr="00EF6AF7" w:rsidRDefault="00EF6AF7" w:rsidP="002A726E">
      <w:pPr>
        <w:pStyle w:val="Numberedparagraph"/>
        <w:numPr>
          <w:ilvl w:val="0"/>
          <w:numId w:val="4"/>
        </w:numPr>
        <w:spacing w:after="60"/>
        <w:rPr>
          <w:rFonts w:asciiTheme="minorHAnsi" w:hAnsiTheme="minorHAnsi" w:cs="Arial"/>
          <w:color w:val="auto"/>
        </w:rPr>
      </w:pPr>
      <w:r>
        <w:rPr>
          <w:rFonts w:asciiTheme="minorHAnsi" w:hAnsiTheme="minorHAnsi" w:cs="Arial"/>
          <w:color w:val="auto"/>
        </w:rPr>
        <w:t>a training event for</w:t>
      </w:r>
      <w:r w:rsidR="00A6694D">
        <w:rPr>
          <w:rFonts w:asciiTheme="minorHAnsi" w:hAnsiTheme="minorHAnsi" w:cs="Arial"/>
          <w:color w:val="auto"/>
        </w:rPr>
        <w:t xml:space="preserve"> the triads taking part </w:t>
      </w:r>
      <w:r w:rsidR="00B93365">
        <w:rPr>
          <w:rFonts w:asciiTheme="minorHAnsi" w:hAnsiTheme="minorHAnsi" w:cs="Arial"/>
          <w:color w:val="auto"/>
        </w:rPr>
        <w:t xml:space="preserve">(please contact Anna Wright, details below for help with </w:t>
      </w:r>
      <w:r w:rsidR="00B93365" w:rsidRPr="00B93365">
        <w:rPr>
          <w:rFonts w:asciiTheme="minorHAnsi" w:hAnsiTheme="minorHAnsi" w:cs="Arial"/>
          <w:color w:val="auto"/>
        </w:rPr>
        <w:t>this</w:t>
      </w:r>
      <w:r w:rsidR="00B93365">
        <w:rPr>
          <w:rFonts w:asciiTheme="minorHAnsi" w:hAnsiTheme="minorHAnsi" w:cs="Arial"/>
          <w:color w:val="auto"/>
        </w:rPr>
        <w:t>)</w:t>
      </w:r>
    </w:p>
    <w:p w14:paraId="0E8EAC19" w14:textId="3B0A4FA2" w:rsidR="00EF6AF7" w:rsidRPr="00B93365" w:rsidRDefault="00EF6AF7" w:rsidP="002A726E">
      <w:pPr>
        <w:pStyle w:val="Numberedparagraph"/>
        <w:numPr>
          <w:ilvl w:val="0"/>
          <w:numId w:val="4"/>
        </w:numPr>
        <w:spacing w:after="60"/>
        <w:rPr>
          <w:rFonts w:asciiTheme="minorHAnsi" w:hAnsiTheme="minorHAnsi" w:cs="Arial"/>
          <w:color w:val="auto"/>
        </w:rPr>
      </w:pPr>
      <w:r w:rsidRPr="00B93365">
        <w:rPr>
          <w:rFonts w:asciiTheme="minorHAnsi" w:hAnsiTheme="minorHAnsi" w:cs="Arial"/>
          <w:color w:val="auto"/>
        </w:rPr>
        <w:t>a process of peer challenge in DCS triads to establish lines of enquiry</w:t>
      </w:r>
      <w:r w:rsidR="00B93365" w:rsidRPr="00B93365">
        <w:rPr>
          <w:rFonts w:asciiTheme="minorHAnsi" w:hAnsiTheme="minorHAnsi" w:cs="Arial"/>
          <w:color w:val="auto"/>
        </w:rPr>
        <w:t xml:space="preserve"> </w:t>
      </w:r>
      <w:r w:rsidR="005A6B83" w:rsidRPr="00B93365">
        <w:rPr>
          <w:rFonts w:asciiTheme="minorHAnsi" w:hAnsiTheme="minorHAnsi" w:cs="Arial"/>
          <w:color w:val="auto"/>
        </w:rPr>
        <w:t>/ an area of focus</w:t>
      </w:r>
      <w:r w:rsidRPr="00B93365">
        <w:rPr>
          <w:rFonts w:asciiTheme="minorHAnsi" w:hAnsiTheme="minorHAnsi" w:cs="Arial"/>
          <w:color w:val="auto"/>
        </w:rPr>
        <w:t xml:space="preserve">.  </w:t>
      </w:r>
      <w:r w:rsidR="00A6694D" w:rsidRPr="00B93365">
        <w:rPr>
          <w:rFonts w:asciiTheme="minorHAnsi" w:hAnsiTheme="minorHAnsi" w:cs="Arial"/>
          <w:color w:val="auto"/>
        </w:rPr>
        <w:t xml:space="preserve">Following feedback this year that this process required more time, this will be done at a specific </w:t>
      </w:r>
      <w:r w:rsidR="005D22CD" w:rsidRPr="00B93365">
        <w:rPr>
          <w:rFonts w:asciiTheme="minorHAnsi" w:hAnsiTheme="minorHAnsi" w:cs="Arial"/>
          <w:color w:val="auto"/>
        </w:rPr>
        <w:t xml:space="preserve">half day </w:t>
      </w:r>
      <w:r w:rsidR="00A6694D" w:rsidRPr="00B93365">
        <w:rPr>
          <w:rFonts w:asciiTheme="minorHAnsi" w:hAnsiTheme="minorHAnsi" w:cs="Arial"/>
          <w:color w:val="auto"/>
        </w:rPr>
        <w:t xml:space="preserve">meeting </w:t>
      </w:r>
      <w:r w:rsidR="00D52BD0" w:rsidRPr="00B93365">
        <w:rPr>
          <w:rFonts w:asciiTheme="minorHAnsi" w:hAnsiTheme="minorHAnsi" w:cs="Arial"/>
          <w:color w:val="auto"/>
        </w:rPr>
        <w:t>in</w:t>
      </w:r>
      <w:r w:rsidR="00A6694D" w:rsidRPr="00B93365">
        <w:rPr>
          <w:rFonts w:asciiTheme="minorHAnsi" w:hAnsiTheme="minorHAnsi" w:cs="Arial"/>
          <w:color w:val="auto"/>
        </w:rPr>
        <w:t xml:space="preserve"> </w:t>
      </w:r>
      <w:r w:rsidR="00B93365" w:rsidRPr="00B93365">
        <w:rPr>
          <w:rFonts w:asciiTheme="minorHAnsi" w:hAnsiTheme="minorHAnsi" w:cs="Arial"/>
          <w:color w:val="auto"/>
        </w:rPr>
        <w:t>early</w:t>
      </w:r>
      <w:r w:rsidR="00D52BD0" w:rsidRPr="00B93365">
        <w:rPr>
          <w:rFonts w:asciiTheme="minorHAnsi" w:hAnsiTheme="minorHAnsi" w:cs="Arial"/>
          <w:color w:val="auto"/>
        </w:rPr>
        <w:t xml:space="preserve"> </w:t>
      </w:r>
      <w:r w:rsidR="00A6694D" w:rsidRPr="00B93365">
        <w:rPr>
          <w:rFonts w:asciiTheme="minorHAnsi" w:hAnsiTheme="minorHAnsi" w:cs="Arial"/>
          <w:color w:val="auto"/>
        </w:rPr>
        <w:t>2018 of the triad DCS’s and facilitated by a member of the SESLIP team</w:t>
      </w:r>
    </w:p>
    <w:p w14:paraId="48B057E3" w14:textId="77777777" w:rsidR="00553248" w:rsidRDefault="00EF6AF7" w:rsidP="002A726E">
      <w:pPr>
        <w:pStyle w:val="Numberedparagraph"/>
        <w:numPr>
          <w:ilvl w:val="0"/>
          <w:numId w:val="4"/>
        </w:numPr>
        <w:spacing w:after="60"/>
        <w:rPr>
          <w:rFonts w:asciiTheme="minorHAnsi" w:hAnsiTheme="minorHAnsi" w:cs="Arial"/>
          <w:color w:val="auto"/>
        </w:rPr>
      </w:pPr>
      <w:r w:rsidRPr="00EF6AF7">
        <w:rPr>
          <w:rFonts w:asciiTheme="minorHAnsi" w:hAnsiTheme="minorHAnsi" w:cs="Arial"/>
          <w:color w:val="auto"/>
        </w:rPr>
        <w:lastRenderedPageBreak/>
        <w:t>a field-work visit to validate the lines of enquiry</w:t>
      </w:r>
      <w:r w:rsidR="006E58BD">
        <w:rPr>
          <w:rFonts w:asciiTheme="minorHAnsi" w:hAnsiTheme="minorHAnsi" w:cs="Arial"/>
          <w:color w:val="auto"/>
        </w:rPr>
        <w:t xml:space="preserve">.  This takes place over two days.  The first day is spent in interviews with key stakeholders identified by the triads.  </w:t>
      </w:r>
      <w:r w:rsidR="00553248">
        <w:rPr>
          <w:rFonts w:asciiTheme="minorHAnsi" w:hAnsiTheme="minorHAnsi" w:cs="Arial"/>
          <w:color w:val="auto"/>
        </w:rPr>
        <w:t>The second day consists of three elements:</w:t>
      </w:r>
    </w:p>
    <w:p w14:paraId="553677A8" w14:textId="77777777" w:rsidR="00553248" w:rsidRDefault="00553248" w:rsidP="00553248">
      <w:pPr>
        <w:pStyle w:val="Numberedparagraph"/>
        <w:numPr>
          <w:ilvl w:val="1"/>
          <w:numId w:val="4"/>
        </w:numPr>
        <w:spacing w:after="60"/>
        <w:rPr>
          <w:rFonts w:asciiTheme="minorHAnsi" w:hAnsiTheme="minorHAnsi" w:cs="Arial"/>
          <w:color w:val="auto"/>
        </w:rPr>
      </w:pPr>
      <w:r>
        <w:rPr>
          <w:rFonts w:asciiTheme="minorHAnsi" w:hAnsiTheme="minorHAnsi" w:cs="Arial"/>
          <w:color w:val="auto"/>
        </w:rPr>
        <w:t xml:space="preserve">the peer challenge team spend the morning </w:t>
      </w:r>
      <w:r w:rsidR="006E58BD">
        <w:rPr>
          <w:rFonts w:asciiTheme="minorHAnsi" w:hAnsiTheme="minorHAnsi" w:cs="Arial"/>
          <w:color w:val="auto"/>
        </w:rPr>
        <w:t>develop</w:t>
      </w:r>
      <w:r w:rsidR="005A6B83">
        <w:rPr>
          <w:rFonts w:asciiTheme="minorHAnsi" w:hAnsiTheme="minorHAnsi" w:cs="Arial"/>
          <w:color w:val="auto"/>
        </w:rPr>
        <w:t>ing</w:t>
      </w:r>
      <w:r w:rsidR="006E58BD">
        <w:rPr>
          <w:rFonts w:asciiTheme="minorHAnsi" w:hAnsiTheme="minorHAnsi" w:cs="Arial"/>
          <w:color w:val="auto"/>
        </w:rPr>
        <w:t xml:space="preserve"> hypothesis and insights about what is happening in the interface between the service and its leadership. </w:t>
      </w:r>
    </w:p>
    <w:p w14:paraId="4F1F3740" w14:textId="10E3A2A5" w:rsidR="00553248" w:rsidRDefault="00553248" w:rsidP="00553248">
      <w:pPr>
        <w:pStyle w:val="Numberedparagraph"/>
        <w:numPr>
          <w:ilvl w:val="1"/>
          <w:numId w:val="4"/>
        </w:numPr>
        <w:spacing w:after="60"/>
        <w:rPr>
          <w:rFonts w:asciiTheme="minorHAnsi" w:hAnsiTheme="minorHAnsi" w:cs="Arial"/>
          <w:color w:val="auto"/>
        </w:rPr>
      </w:pPr>
      <w:r>
        <w:rPr>
          <w:rFonts w:asciiTheme="minorHAnsi" w:hAnsiTheme="minorHAnsi" w:cs="Arial"/>
          <w:color w:val="auto"/>
        </w:rPr>
        <w:t xml:space="preserve">Just before lunch, </w:t>
      </w:r>
      <w:r w:rsidR="00EF6AF7" w:rsidRPr="00553248">
        <w:rPr>
          <w:rFonts w:asciiTheme="minorHAnsi" w:hAnsiTheme="minorHAnsi" w:cs="Arial"/>
          <w:color w:val="auto"/>
        </w:rPr>
        <w:t xml:space="preserve">a </w:t>
      </w:r>
      <w:r w:rsidR="00A6694D">
        <w:rPr>
          <w:rFonts w:asciiTheme="minorHAnsi" w:hAnsiTheme="minorHAnsi" w:cs="Arial"/>
          <w:color w:val="auto"/>
        </w:rPr>
        <w:t xml:space="preserve">short feedback meeting to the DCS </w:t>
      </w:r>
    </w:p>
    <w:p w14:paraId="63CB4571" w14:textId="52044518" w:rsidR="00EF6AF7" w:rsidRPr="00B93365" w:rsidRDefault="00553248" w:rsidP="00553248">
      <w:pPr>
        <w:pStyle w:val="Numberedparagraph"/>
        <w:numPr>
          <w:ilvl w:val="1"/>
          <w:numId w:val="4"/>
        </w:numPr>
        <w:spacing w:after="60"/>
        <w:rPr>
          <w:rFonts w:asciiTheme="minorHAnsi" w:hAnsiTheme="minorHAnsi" w:cs="Arial"/>
          <w:color w:val="auto"/>
        </w:rPr>
      </w:pPr>
      <w:r w:rsidRPr="00B93365">
        <w:rPr>
          <w:rFonts w:asciiTheme="minorHAnsi" w:hAnsiTheme="minorHAnsi" w:cs="Arial"/>
          <w:color w:val="auto"/>
        </w:rPr>
        <w:t xml:space="preserve">After </w:t>
      </w:r>
      <w:r w:rsidR="00A65154" w:rsidRPr="00B93365">
        <w:rPr>
          <w:rFonts w:asciiTheme="minorHAnsi" w:hAnsiTheme="minorHAnsi" w:cs="Arial"/>
          <w:color w:val="auto"/>
        </w:rPr>
        <w:t>lunch,</w:t>
      </w:r>
      <w:r w:rsidRPr="00B93365">
        <w:rPr>
          <w:rFonts w:asciiTheme="minorHAnsi" w:hAnsiTheme="minorHAnsi" w:cs="Arial"/>
          <w:color w:val="auto"/>
        </w:rPr>
        <w:t xml:space="preserve"> </w:t>
      </w:r>
      <w:r w:rsidR="00A6694D" w:rsidRPr="00B93365">
        <w:rPr>
          <w:rFonts w:asciiTheme="minorHAnsi" w:hAnsiTheme="minorHAnsi" w:cs="Arial"/>
          <w:color w:val="auto"/>
        </w:rPr>
        <w:t>a presentation is given to the host authority on the hypothesis and insights identified followed by</w:t>
      </w:r>
      <w:r w:rsidRPr="00B93365">
        <w:rPr>
          <w:rFonts w:asciiTheme="minorHAnsi" w:hAnsiTheme="minorHAnsi" w:cs="Arial"/>
          <w:color w:val="auto"/>
        </w:rPr>
        <w:t xml:space="preserve"> </w:t>
      </w:r>
      <w:r w:rsidR="00EF6AF7" w:rsidRPr="00B93365">
        <w:rPr>
          <w:rFonts w:asciiTheme="minorHAnsi" w:hAnsiTheme="minorHAnsi" w:cs="Arial"/>
          <w:color w:val="auto"/>
        </w:rPr>
        <w:t>a facilitated workshop</w:t>
      </w:r>
      <w:r w:rsidR="006E58BD" w:rsidRPr="00B93365">
        <w:rPr>
          <w:rFonts w:asciiTheme="minorHAnsi" w:hAnsiTheme="minorHAnsi" w:cs="Arial"/>
          <w:color w:val="auto"/>
        </w:rPr>
        <w:t xml:space="preserve"> </w:t>
      </w:r>
      <w:r w:rsidR="00EF6AF7" w:rsidRPr="00B93365">
        <w:rPr>
          <w:rFonts w:asciiTheme="minorHAnsi" w:hAnsiTheme="minorHAnsi" w:cs="Arial"/>
          <w:color w:val="auto"/>
        </w:rPr>
        <w:t xml:space="preserve">to reflect on the presentation and develop some </w:t>
      </w:r>
      <w:r w:rsidRPr="00B93365">
        <w:rPr>
          <w:rFonts w:asciiTheme="minorHAnsi" w:hAnsiTheme="minorHAnsi" w:cs="Arial"/>
          <w:color w:val="auto"/>
        </w:rPr>
        <w:t>ideas on recommendation and possible solutions</w:t>
      </w:r>
    </w:p>
    <w:p w14:paraId="0833FB29" w14:textId="5A38022F" w:rsidR="00EF6AF7" w:rsidRPr="00EF6AF7" w:rsidRDefault="00EF6AF7" w:rsidP="002A726E">
      <w:pPr>
        <w:pStyle w:val="Numberedparagraph"/>
        <w:numPr>
          <w:ilvl w:val="0"/>
          <w:numId w:val="4"/>
        </w:numPr>
        <w:spacing w:after="60"/>
        <w:rPr>
          <w:rFonts w:asciiTheme="minorHAnsi" w:hAnsiTheme="minorHAnsi" w:cs="Arial"/>
          <w:color w:val="auto"/>
        </w:rPr>
      </w:pPr>
      <w:r w:rsidRPr="00EF6AF7">
        <w:rPr>
          <w:rFonts w:asciiTheme="minorHAnsi" w:hAnsiTheme="minorHAnsi" w:cs="Arial"/>
          <w:color w:val="auto"/>
        </w:rPr>
        <w:t xml:space="preserve">A follow up visit </w:t>
      </w:r>
      <w:r w:rsidR="005A6B83">
        <w:rPr>
          <w:rFonts w:asciiTheme="minorHAnsi" w:hAnsiTheme="minorHAnsi" w:cs="Arial"/>
          <w:color w:val="auto"/>
        </w:rPr>
        <w:t>in 4 months</w:t>
      </w:r>
      <w:r w:rsidR="002E2F97">
        <w:rPr>
          <w:rFonts w:asciiTheme="minorHAnsi" w:hAnsiTheme="minorHAnsi" w:cs="Arial"/>
          <w:color w:val="auto"/>
        </w:rPr>
        <w:t>’</w:t>
      </w:r>
      <w:r w:rsidR="005A6B83">
        <w:rPr>
          <w:rFonts w:asciiTheme="minorHAnsi" w:hAnsiTheme="minorHAnsi" w:cs="Arial"/>
          <w:color w:val="auto"/>
        </w:rPr>
        <w:t xml:space="preserve"> time </w:t>
      </w:r>
      <w:r w:rsidRPr="00EF6AF7">
        <w:rPr>
          <w:rFonts w:asciiTheme="minorHAnsi" w:hAnsiTheme="minorHAnsi" w:cs="Arial"/>
          <w:color w:val="auto"/>
        </w:rPr>
        <w:t xml:space="preserve">to review progress on </w:t>
      </w:r>
      <w:r w:rsidR="006E58BD">
        <w:rPr>
          <w:rFonts w:asciiTheme="minorHAnsi" w:hAnsiTheme="minorHAnsi" w:cs="Arial"/>
          <w:color w:val="auto"/>
        </w:rPr>
        <w:t xml:space="preserve">the </w:t>
      </w:r>
      <w:r w:rsidRPr="00EF6AF7">
        <w:rPr>
          <w:rFonts w:asciiTheme="minorHAnsi" w:hAnsiTheme="minorHAnsi" w:cs="Arial"/>
          <w:color w:val="auto"/>
        </w:rPr>
        <w:t xml:space="preserve">chosen </w:t>
      </w:r>
      <w:r w:rsidR="00553248">
        <w:rPr>
          <w:rFonts w:asciiTheme="minorHAnsi" w:hAnsiTheme="minorHAnsi" w:cs="Arial"/>
          <w:color w:val="auto"/>
        </w:rPr>
        <w:t>actions</w:t>
      </w:r>
    </w:p>
    <w:p w14:paraId="4D371814" w14:textId="12172FCC" w:rsidR="006E58BD" w:rsidRPr="00F06DF5" w:rsidRDefault="00553248" w:rsidP="002A726E">
      <w:pPr>
        <w:pStyle w:val="Numberedparagraph"/>
        <w:numPr>
          <w:ilvl w:val="0"/>
          <w:numId w:val="4"/>
        </w:numPr>
        <w:spacing w:after="60"/>
        <w:rPr>
          <w:rFonts w:asciiTheme="minorHAnsi" w:hAnsiTheme="minorHAnsi" w:cs="Arial"/>
          <w:color w:val="auto"/>
        </w:rPr>
      </w:pPr>
      <w:r>
        <w:rPr>
          <w:rFonts w:asciiTheme="minorHAnsi" w:hAnsiTheme="minorHAnsi" w:cs="Arial"/>
          <w:color w:val="auto"/>
        </w:rPr>
        <w:t>A</w:t>
      </w:r>
      <w:r w:rsidR="00EF6AF7" w:rsidRPr="00EF6AF7">
        <w:rPr>
          <w:rFonts w:asciiTheme="minorHAnsi" w:hAnsiTheme="minorHAnsi" w:cs="Arial"/>
          <w:color w:val="auto"/>
        </w:rPr>
        <w:t>n annual summit to review improvement priorities across the region and shape the work programme for the following year</w:t>
      </w:r>
      <w:r w:rsidR="006E58BD">
        <w:rPr>
          <w:rFonts w:asciiTheme="minorHAnsi" w:hAnsiTheme="minorHAnsi" w:cs="Arial"/>
          <w:color w:val="auto"/>
        </w:rPr>
        <w:t>.</w:t>
      </w:r>
    </w:p>
    <w:p w14:paraId="1E91549E" w14:textId="77777777" w:rsidR="00553248" w:rsidRDefault="00553248" w:rsidP="006E58BD">
      <w:pPr>
        <w:pStyle w:val="Numberedparagraph"/>
        <w:numPr>
          <w:ilvl w:val="0"/>
          <w:numId w:val="0"/>
        </w:numPr>
        <w:spacing w:after="60"/>
        <w:rPr>
          <w:rFonts w:asciiTheme="minorHAnsi" w:hAnsiTheme="minorHAnsi" w:cs="Arial"/>
          <w:color w:val="auto"/>
        </w:rPr>
      </w:pPr>
    </w:p>
    <w:p w14:paraId="55A39C58" w14:textId="0320974A" w:rsidR="006E58BD" w:rsidRDefault="006E58BD" w:rsidP="006E58BD">
      <w:pPr>
        <w:pStyle w:val="Numberedparagraph"/>
        <w:numPr>
          <w:ilvl w:val="0"/>
          <w:numId w:val="0"/>
        </w:numPr>
        <w:spacing w:after="60"/>
        <w:rPr>
          <w:rFonts w:asciiTheme="minorHAnsi" w:hAnsiTheme="minorHAnsi" w:cs="Arial"/>
          <w:color w:val="auto"/>
        </w:rPr>
      </w:pPr>
      <w:r>
        <w:rPr>
          <w:rFonts w:asciiTheme="minorHAnsi" w:hAnsiTheme="minorHAnsi" w:cs="Arial"/>
          <w:color w:val="auto"/>
        </w:rPr>
        <w:t xml:space="preserve">A </w:t>
      </w:r>
      <w:r w:rsidR="00CB1F7F">
        <w:rPr>
          <w:rFonts w:asciiTheme="minorHAnsi" w:hAnsiTheme="minorHAnsi" w:cs="Arial"/>
          <w:color w:val="auto"/>
        </w:rPr>
        <w:t>memorandum</w:t>
      </w:r>
      <w:r>
        <w:rPr>
          <w:rFonts w:asciiTheme="minorHAnsi" w:hAnsiTheme="minorHAnsi" w:cs="Arial"/>
          <w:color w:val="auto"/>
        </w:rPr>
        <w:t xml:space="preserve"> of understanding is available </w:t>
      </w:r>
      <w:r w:rsidR="00F06DF5">
        <w:rPr>
          <w:rFonts w:asciiTheme="minorHAnsi" w:hAnsiTheme="minorHAnsi" w:cs="Arial"/>
          <w:color w:val="auto"/>
        </w:rPr>
        <w:t>o</w:t>
      </w:r>
      <w:r w:rsidR="00CB1F7F">
        <w:rPr>
          <w:rFonts w:asciiTheme="minorHAnsi" w:hAnsiTheme="minorHAnsi" w:cs="Arial"/>
          <w:color w:val="auto"/>
        </w:rPr>
        <w:t xml:space="preserve">n the SESLIP Website </w:t>
      </w:r>
      <w:r w:rsidR="002E2F97">
        <w:rPr>
          <w:rFonts w:asciiTheme="minorHAnsi" w:hAnsiTheme="minorHAnsi" w:cs="Arial"/>
          <w:color w:val="auto"/>
        </w:rPr>
        <w:t>(</w:t>
      </w:r>
      <w:hyperlink r:id="rId9" w:history="1">
        <w:r w:rsidR="00B93365" w:rsidRPr="00B93365">
          <w:rPr>
            <w:rStyle w:val="Hyperlink"/>
            <w:rFonts w:asciiTheme="minorHAnsi" w:hAnsiTheme="minorHAnsi" w:cstheme="minorHAnsi"/>
          </w:rPr>
          <w:t>http://seslip.co.uk/se-dcs-peer-challenge</w:t>
        </w:r>
      </w:hyperlink>
      <w:r w:rsidR="002E2F97" w:rsidRPr="00B93365">
        <w:rPr>
          <w:rFonts w:asciiTheme="minorHAnsi" w:hAnsiTheme="minorHAnsi" w:cstheme="minorHAnsi"/>
          <w:color w:val="auto"/>
        </w:rPr>
        <w:t>)</w:t>
      </w:r>
      <w:r w:rsidR="00B93365" w:rsidRPr="00B93365">
        <w:rPr>
          <w:rFonts w:asciiTheme="minorHAnsi" w:hAnsiTheme="minorHAnsi" w:cstheme="minorHAnsi"/>
          <w:color w:val="auto"/>
        </w:rPr>
        <w:t xml:space="preserve"> </w:t>
      </w:r>
      <w:r w:rsidR="002E2F97" w:rsidRPr="00B93365">
        <w:rPr>
          <w:rFonts w:asciiTheme="minorHAnsi" w:hAnsiTheme="minorHAnsi" w:cstheme="minorHAnsi"/>
          <w:color w:val="auto"/>
        </w:rPr>
        <w:t xml:space="preserve"> </w:t>
      </w:r>
      <w:r>
        <w:rPr>
          <w:rFonts w:asciiTheme="minorHAnsi" w:hAnsiTheme="minorHAnsi" w:cs="Arial"/>
          <w:color w:val="auto"/>
        </w:rPr>
        <w:t xml:space="preserve">which sets out the </w:t>
      </w:r>
      <w:r w:rsidR="00CB1F7F">
        <w:rPr>
          <w:rFonts w:asciiTheme="minorHAnsi" w:hAnsiTheme="minorHAnsi" w:cs="Arial"/>
          <w:color w:val="auto"/>
        </w:rPr>
        <w:t>terms of reference and principle</w:t>
      </w:r>
      <w:r>
        <w:rPr>
          <w:rFonts w:asciiTheme="minorHAnsi" w:hAnsiTheme="minorHAnsi" w:cs="Arial"/>
          <w:color w:val="auto"/>
        </w:rPr>
        <w:t>s governing the process.</w:t>
      </w:r>
    </w:p>
    <w:p w14:paraId="00B1B716" w14:textId="77777777" w:rsidR="00180D15" w:rsidRDefault="00180D15" w:rsidP="006E58BD">
      <w:pPr>
        <w:pStyle w:val="Numberedparagraph"/>
        <w:numPr>
          <w:ilvl w:val="0"/>
          <w:numId w:val="0"/>
        </w:numPr>
        <w:spacing w:after="60"/>
        <w:rPr>
          <w:rFonts w:asciiTheme="minorHAnsi" w:hAnsiTheme="minorHAnsi" w:cs="Arial"/>
          <w:color w:val="auto"/>
        </w:rPr>
      </w:pPr>
    </w:p>
    <w:p w14:paraId="3CC975AC" w14:textId="5EF2FD51" w:rsidR="00180D15" w:rsidRDefault="00180D15" w:rsidP="00180D15">
      <w:pPr>
        <w:pStyle w:val="Heading1"/>
      </w:pPr>
      <w:bookmarkStart w:id="9" w:name="_Toc472594406"/>
      <w:bookmarkStart w:id="10" w:name="_Toc471401019"/>
      <w:bookmarkStart w:id="11" w:name="_Toc502942133"/>
      <w:r>
        <w:t>Deciding whether to undertake a coproduced review</w:t>
      </w:r>
      <w:bookmarkEnd w:id="9"/>
      <w:bookmarkEnd w:id="11"/>
      <w:r>
        <w:t xml:space="preserve"> </w:t>
      </w:r>
      <w:bookmarkEnd w:id="10"/>
    </w:p>
    <w:p w14:paraId="17B4278C" w14:textId="55AFEC71" w:rsidR="00180D15" w:rsidRDefault="00180D15" w:rsidP="006E58BD">
      <w:pPr>
        <w:pStyle w:val="Numberedparagraph"/>
        <w:numPr>
          <w:ilvl w:val="0"/>
          <w:numId w:val="0"/>
        </w:numPr>
        <w:spacing w:after="60"/>
        <w:rPr>
          <w:rFonts w:asciiTheme="minorHAnsi" w:hAnsiTheme="minorHAnsi" w:cs="Arial"/>
          <w:color w:val="auto"/>
        </w:rPr>
      </w:pPr>
      <w:r>
        <w:rPr>
          <w:rFonts w:asciiTheme="minorHAnsi" w:hAnsiTheme="minorHAnsi" w:cs="Arial"/>
          <w:color w:val="auto"/>
        </w:rPr>
        <w:t>There is an element of coproduction built into the review</w:t>
      </w:r>
      <w:r w:rsidR="00553248">
        <w:rPr>
          <w:rFonts w:asciiTheme="minorHAnsi" w:hAnsiTheme="minorHAnsi" w:cs="Arial"/>
          <w:color w:val="auto"/>
        </w:rPr>
        <w:t>,</w:t>
      </w:r>
      <w:r>
        <w:rPr>
          <w:rFonts w:asciiTheme="minorHAnsi" w:hAnsiTheme="minorHAnsi" w:cs="Arial"/>
          <w:color w:val="auto"/>
        </w:rPr>
        <w:t xml:space="preserve"> in that the process allows for the co-creation of </w:t>
      </w:r>
      <w:r w:rsidR="00553248">
        <w:rPr>
          <w:rFonts w:asciiTheme="minorHAnsi" w:hAnsiTheme="minorHAnsi" w:cs="Arial"/>
          <w:color w:val="auto"/>
        </w:rPr>
        <w:t xml:space="preserve">recommendations and </w:t>
      </w:r>
      <w:r>
        <w:rPr>
          <w:rFonts w:asciiTheme="minorHAnsi" w:hAnsiTheme="minorHAnsi" w:cs="Arial"/>
          <w:color w:val="auto"/>
        </w:rPr>
        <w:t>solutions for change, following feedback from the peer challenge team.  This will be through facilitated workshops on the second day</w:t>
      </w:r>
      <w:r w:rsidR="002E2F97">
        <w:rPr>
          <w:rFonts w:asciiTheme="minorHAnsi" w:hAnsiTheme="minorHAnsi" w:cs="Arial"/>
          <w:color w:val="auto"/>
        </w:rPr>
        <w:t xml:space="preserve"> of the peer challenge visit.</w:t>
      </w:r>
    </w:p>
    <w:p w14:paraId="755DDF8D" w14:textId="77777777" w:rsidR="00180D15" w:rsidRDefault="00180D15" w:rsidP="006E58BD">
      <w:pPr>
        <w:pStyle w:val="Numberedparagraph"/>
        <w:numPr>
          <w:ilvl w:val="0"/>
          <w:numId w:val="0"/>
        </w:numPr>
        <w:spacing w:after="60"/>
        <w:rPr>
          <w:rFonts w:asciiTheme="minorHAnsi" w:hAnsiTheme="minorHAnsi" w:cs="Arial"/>
          <w:color w:val="auto"/>
        </w:rPr>
      </w:pPr>
    </w:p>
    <w:p w14:paraId="2D561F2E" w14:textId="351C777A" w:rsidR="00180D15" w:rsidRDefault="00180D15" w:rsidP="006E58BD">
      <w:pPr>
        <w:pStyle w:val="Numberedparagraph"/>
        <w:numPr>
          <w:ilvl w:val="0"/>
          <w:numId w:val="0"/>
        </w:numPr>
        <w:spacing w:after="60"/>
        <w:rPr>
          <w:rFonts w:asciiTheme="minorHAnsi" w:hAnsiTheme="minorHAnsi" w:cs="Arial"/>
          <w:color w:val="auto"/>
        </w:rPr>
      </w:pPr>
      <w:r>
        <w:rPr>
          <w:rFonts w:asciiTheme="minorHAnsi" w:hAnsiTheme="minorHAnsi" w:cs="Arial"/>
          <w:color w:val="auto"/>
        </w:rPr>
        <w:t>There i</w:t>
      </w:r>
      <w:r w:rsidR="00553248">
        <w:rPr>
          <w:rFonts w:asciiTheme="minorHAnsi" w:hAnsiTheme="minorHAnsi" w:cs="Arial"/>
          <w:color w:val="auto"/>
        </w:rPr>
        <w:t>s also the option of fielding 2 officers</w:t>
      </w:r>
      <w:r>
        <w:rPr>
          <w:rFonts w:asciiTheme="minorHAnsi" w:hAnsiTheme="minorHAnsi" w:cs="Arial"/>
          <w:color w:val="auto"/>
        </w:rPr>
        <w:t xml:space="preserve"> </w:t>
      </w:r>
      <w:r w:rsidR="002E2F97">
        <w:rPr>
          <w:rFonts w:asciiTheme="minorHAnsi" w:hAnsiTheme="minorHAnsi" w:cs="Arial"/>
          <w:color w:val="auto"/>
        </w:rPr>
        <w:t xml:space="preserve">from the host authority </w:t>
      </w:r>
      <w:r>
        <w:rPr>
          <w:rFonts w:asciiTheme="minorHAnsi" w:hAnsiTheme="minorHAnsi" w:cs="Arial"/>
          <w:color w:val="auto"/>
        </w:rPr>
        <w:t>to work alongside the peer challenge team.  The reasons for proposing this are that:</w:t>
      </w:r>
    </w:p>
    <w:p w14:paraId="5BF70465" w14:textId="77777777" w:rsidR="00180D15" w:rsidRDefault="00180D15" w:rsidP="002A726E">
      <w:pPr>
        <w:pStyle w:val="Numberedparagraph"/>
        <w:numPr>
          <w:ilvl w:val="0"/>
          <w:numId w:val="6"/>
        </w:numPr>
        <w:spacing w:after="60"/>
        <w:rPr>
          <w:rFonts w:asciiTheme="minorHAnsi" w:hAnsiTheme="minorHAnsi" w:cs="Arial"/>
          <w:color w:val="auto"/>
        </w:rPr>
      </w:pPr>
      <w:r>
        <w:rPr>
          <w:rFonts w:asciiTheme="minorHAnsi" w:hAnsiTheme="minorHAnsi" w:cs="Arial"/>
          <w:color w:val="auto"/>
        </w:rPr>
        <w:t>it enables the host staff to see their authority through new eyes by working alongside the peer challenge team</w:t>
      </w:r>
    </w:p>
    <w:p w14:paraId="2E708AFB" w14:textId="77777777" w:rsidR="00180D15" w:rsidRDefault="00180D15" w:rsidP="002A726E">
      <w:pPr>
        <w:pStyle w:val="Numberedparagraph"/>
        <w:numPr>
          <w:ilvl w:val="0"/>
          <w:numId w:val="6"/>
        </w:numPr>
        <w:spacing w:after="60"/>
        <w:rPr>
          <w:rFonts w:asciiTheme="minorHAnsi" w:hAnsiTheme="minorHAnsi" w:cs="Arial"/>
          <w:color w:val="auto"/>
        </w:rPr>
      </w:pPr>
      <w:r>
        <w:rPr>
          <w:rFonts w:asciiTheme="minorHAnsi" w:hAnsiTheme="minorHAnsi" w:cs="Arial"/>
          <w:color w:val="auto"/>
        </w:rPr>
        <w:t>because they are involved in developing new insights, they are more likely to shift their perspectives and take ownership of change</w:t>
      </w:r>
    </w:p>
    <w:p w14:paraId="2E90956D" w14:textId="77777777" w:rsidR="00180D15" w:rsidRDefault="005A6B83" w:rsidP="002A726E">
      <w:pPr>
        <w:pStyle w:val="Numberedparagraph"/>
        <w:numPr>
          <w:ilvl w:val="0"/>
          <w:numId w:val="6"/>
        </w:numPr>
        <w:spacing w:after="60"/>
        <w:rPr>
          <w:rFonts w:asciiTheme="minorHAnsi" w:hAnsiTheme="minorHAnsi" w:cs="Arial"/>
          <w:color w:val="auto"/>
        </w:rPr>
      </w:pPr>
      <w:r>
        <w:rPr>
          <w:rFonts w:asciiTheme="minorHAnsi" w:hAnsiTheme="minorHAnsi" w:cs="Arial"/>
          <w:color w:val="auto"/>
        </w:rPr>
        <w:t>t</w:t>
      </w:r>
      <w:r w:rsidR="00180D15">
        <w:rPr>
          <w:rFonts w:asciiTheme="minorHAnsi" w:hAnsiTheme="minorHAnsi" w:cs="Arial"/>
          <w:color w:val="auto"/>
        </w:rPr>
        <w:t>heir presence during the period in which insights are generated may lead to a deeper understanding of the systems, culture and behaviours at play</w:t>
      </w:r>
    </w:p>
    <w:p w14:paraId="7BC1530E" w14:textId="77777777" w:rsidR="005A6B83" w:rsidRDefault="005A6B83" w:rsidP="005A6B83">
      <w:pPr>
        <w:pStyle w:val="Numberedparagraph"/>
        <w:numPr>
          <w:ilvl w:val="0"/>
          <w:numId w:val="0"/>
        </w:numPr>
        <w:spacing w:after="60"/>
        <w:rPr>
          <w:rFonts w:asciiTheme="minorHAnsi" w:hAnsiTheme="minorHAnsi" w:cs="Arial"/>
          <w:color w:val="auto"/>
        </w:rPr>
      </w:pPr>
    </w:p>
    <w:p w14:paraId="429C45D5" w14:textId="077F1D85" w:rsidR="00180D15" w:rsidRPr="00C71837" w:rsidRDefault="00180D15" w:rsidP="00180D15">
      <w:pPr>
        <w:pStyle w:val="Numberedparagraph"/>
        <w:numPr>
          <w:ilvl w:val="0"/>
          <w:numId w:val="0"/>
        </w:numPr>
        <w:spacing w:after="60"/>
        <w:rPr>
          <w:rFonts w:asciiTheme="minorHAnsi" w:hAnsiTheme="minorHAnsi" w:cs="Arial"/>
          <w:color w:val="auto"/>
        </w:rPr>
      </w:pPr>
      <w:r>
        <w:rPr>
          <w:rFonts w:asciiTheme="minorHAnsi" w:hAnsiTheme="minorHAnsi" w:cs="Arial"/>
          <w:color w:val="auto"/>
        </w:rPr>
        <w:t xml:space="preserve">However, there are also </w:t>
      </w:r>
      <w:r w:rsidR="002E2F97">
        <w:rPr>
          <w:rFonts w:asciiTheme="minorHAnsi" w:hAnsiTheme="minorHAnsi" w:cs="Arial"/>
          <w:color w:val="auto"/>
        </w:rPr>
        <w:t xml:space="preserve">potential disadvantages: </w:t>
      </w:r>
      <w:r>
        <w:rPr>
          <w:rFonts w:asciiTheme="minorHAnsi" w:hAnsiTheme="minorHAnsi" w:cs="Arial"/>
          <w:color w:val="auto"/>
        </w:rPr>
        <w:t xml:space="preserve">if the peer challenge team ‘go native’ </w:t>
      </w:r>
      <w:r w:rsidR="00F06DF5">
        <w:rPr>
          <w:rFonts w:asciiTheme="minorHAnsi" w:hAnsiTheme="minorHAnsi" w:cs="Arial"/>
          <w:color w:val="auto"/>
        </w:rPr>
        <w:t>because of</w:t>
      </w:r>
      <w:r>
        <w:rPr>
          <w:rFonts w:asciiTheme="minorHAnsi" w:hAnsiTheme="minorHAnsi" w:cs="Arial"/>
          <w:color w:val="auto"/>
        </w:rPr>
        <w:t xml:space="preserve"> the involvement of the host authority staff</w:t>
      </w:r>
      <w:r w:rsidR="002E2F97">
        <w:rPr>
          <w:rFonts w:asciiTheme="minorHAnsi" w:hAnsiTheme="minorHAnsi" w:cs="Arial"/>
          <w:color w:val="auto"/>
        </w:rPr>
        <w:t>;</w:t>
      </w:r>
      <w:r>
        <w:rPr>
          <w:rFonts w:asciiTheme="minorHAnsi" w:hAnsiTheme="minorHAnsi" w:cs="Arial"/>
          <w:color w:val="auto"/>
        </w:rPr>
        <w:t xml:space="preserve"> or if the presence of host authority managers inhibits host staff from giving open feedback.  It will be important to appoint a member of the external team whose role is to notice when the peer challenge team’s insights may be being lost due to the discourse in the host team.  The proposal is that the peer challenge team will consist of 4 people, the host authority could add </w:t>
      </w:r>
      <w:r w:rsidR="00553248">
        <w:rPr>
          <w:rFonts w:asciiTheme="minorHAnsi" w:hAnsiTheme="minorHAnsi" w:cs="Arial"/>
          <w:color w:val="auto"/>
        </w:rPr>
        <w:t>2</w:t>
      </w:r>
      <w:r>
        <w:rPr>
          <w:rFonts w:asciiTheme="minorHAnsi" w:hAnsiTheme="minorHAnsi" w:cs="Arial"/>
          <w:color w:val="auto"/>
        </w:rPr>
        <w:t xml:space="preserve"> people to this team if desired</w:t>
      </w:r>
      <w:r w:rsidRPr="00C71837">
        <w:rPr>
          <w:rFonts w:asciiTheme="minorHAnsi" w:hAnsiTheme="minorHAnsi" w:cs="Arial"/>
          <w:color w:val="auto"/>
        </w:rPr>
        <w:t>.</w:t>
      </w:r>
      <w:r w:rsidR="00A6694D" w:rsidRPr="00C71837">
        <w:rPr>
          <w:rFonts w:asciiTheme="minorHAnsi" w:hAnsiTheme="minorHAnsi" w:cs="Arial"/>
          <w:color w:val="auto"/>
        </w:rPr>
        <w:t xml:space="preserve">  Feedback from those taking part in 2016-17 was that when the host partners were from a different part </w:t>
      </w:r>
      <w:r w:rsidR="00A6694D" w:rsidRPr="00C71837">
        <w:rPr>
          <w:rFonts w:asciiTheme="minorHAnsi" w:hAnsiTheme="minorHAnsi" w:cs="Arial"/>
          <w:color w:val="auto"/>
        </w:rPr>
        <w:lastRenderedPageBreak/>
        <w:t>of the Council, their presence was really helpful to the visiting team in orienting them to the LA.</w:t>
      </w:r>
      <w:r w:rsidR="0028426E" w:rsidRPr="00C71837">
        <w:rPr>
          <w:rFonts w:asciiTheme="minorHAnsi" w:hAnsiTheme="minorHAnsi" w:cs="Arial"/>
          <w:color w:val="auto"/>
        </w:rPr>
        <w:t xml:space="preserve"> </w:t>
      </w:r>
      <w:r w:rsidR="00A6694D" w:rsidRPr="00C71837">
        <w:rPr>
          <w:rFonts w:asciiTheme="minorHAnsi" w:hAnsiTheme="minorHAnsi" w:cs="Arial"/>
          <w:color w:val="auto"/>
        </w:rPr>
        <w:t xml:space="preserve">Host participants from children’s services did wonder if their presence </w:t>
      </w:r>
      <w:r w:rsidR="0028426E" w:rsidRPr="00C71837">
        <w:rPr>
          <w:rFonts w:asciiTheme="minorHAnsi" w:hAnsiTheme="minorHAnsi" w:cs="Arial"/>
          <w:color w:val="auto"/>
        </w:rPr>
        <w:t xml:space="preserve">sometimes </w:t>
      </w:r>
      <w:r w:rsidR="00A6694D" w:rsidRPr="00C71837">
        <w:rPr>
          <w:rFonts w:asciiTheme="minorHAnsi" w:hAnsiTheme="minorHAnsi" w:cs="Arial"/>
          <w:color w:val="auto"/>
        </w:rPr>
        <w:t xml:space="preserve">stopped the </w:t>
      </w:r>
      <w:r w:rsidR="0028426E" w:rsidRPr="00C71837">
        <w:rPr>
          <w:rFonts w:asciiTheme="minorHAnsi" w:hAnsiTheme="minorHAnsi" w:cs="Arial"/>
          <w:color w:val="auto"/>
        </w:rPr>
        <w:t xml:space="preserve">visiting </w:t>
      </w:r>
      <w:r w:rsidR="00A6694D" w:rsidRPr="00C71837">
        <w:rPr>
          <w:rFonts w:asciiTheme="minorHAnsi" w:hAnsiTheme="minorHAnsi" w:cs="Arial"/>
          <w:color w:val="auto"/>
        </w:rPr>
        <w:t>team from being totally honest!</w:t>
      </w:r>
    </w:p>
    <w:p w14:paraId="0CC7E5F2" w14:textId="7A87F496" w:rsidR="00CB1F7F" w:rsidRPr="0028426E" w:rsidRDefault="00CB1F7F" w:rsidP="0028426E">
      <w:pPr>
        <w:pStyle w:val="Heading1"/>
      </w:pPr>
      <w:bookmarkStart w:id="12" w:name="_Toc471401020"/>
      <w:bookmarkStart w:id="13" w:name="_Toc472594407"/>
      <w:bookmarkStart w:id="14" w:name="_Toc502942134"/>
      <w:r>
        <w:t>Choosing the area of focus and agreeing objectives</w:t>
      </w:r>
      <w:bookmarkEnd w:id="12"/>
      <w:bookmarkEnd w:id="13"/>
      <w:bookmarkEnd w:id="14"/>
    </w:p>
    <w:p w14:paraId="6BCD3101" w14:textId="7C348A5A" w:rsidR="00CB1F7F" w:rsidRDefault="00BD4AC2" w:rsidP="00CB1F7F">
      <w:pPr>
        <w:widowControl w:val="0"/>
        <w:autoSpaceDE w:val="0"/>
        <w:autoSpaceDN w:val="0"/>
        <w:adjustRightInd w:val="0"/>
        <w:rPr>
          <w:rFonts w:cs="Calibri"/>
        </w:rPr>
      </w:pPr>
      <w:r w:rsidRPr="00C71837">
        <w:rPr>
          <w:rFonts w:cs="Calibri"/>
        </w:rPr>
        <w:t xml:space="preserve">The host authority will produce the self-assessment </w:t>
      </w:r>
      <w:r w:rsidR="0028426E" w:rsidRPr="00C71837">
        <w:rPr>
          <w:rFonts w:cs="Calibri"/>
        </w:rPr>
        <w:t>a</w:t>
      </w:r>
      <w:r w:rsidR="00C71837">
        <w:rPr>
          <w:rFonts w:cs="Calibri"/>
        </w:rPr>
        <w:t>t least a</w:t>
      </w:r>
      <w:r w:rsidR="0028426E" w:rsidRPr="00C71837">
        <w:rPr>
          <w:rFonts w:cs="Calibri"/>
        </w:rPr>
        <w:t xml:space="preserve"> fortnight</w:t>
      </w:r>
      <w:r w:rsidRPr="00C71837">
        <w:rPr>
          <w:rFonts w:cs="Calibri"/>
        </w:rPr>
        <w:t xml:space="preserve"> prior to the </w:t>
      </w:r>
      <w:r w:rsidR="0028426E" w:rsidRPr="00C71837">
        <w:rPr>
          <w:rFonts w:cs="Calibri"/>
        </w:rPr>
        <w:t>facilitated peer challenge meeting</w:t>
      </w:r>
      <w:r w:rsidR="002E2F97" w:rsidRPr="00C71837">
        <w:rPr>
          <w:rFonts w:cs="Calibri"/>
        </w:rPr>
        <w:t xml:space="preserve"> </w:t>
      </w:r>
      <w:r w:rsidRPr="00C71837">
        <w:rPr>
          <w:rFonts w:cs="Calibri"/>
        </w:rPr>
        <w:t xml:space="preserve">so that colleagues can consider this and the data analysis produced by the SE team.  The host </w:t>
      </w:r>
      <w:r>
        <w:rPr>
          <w:rFonts w:cs="Calibri"/>
        </w:rPr>
        <w:t xml:space="preserve">authority </w:t>
      </w:r>
      <w:r w:rsidRPr="00180D15">
        <w:rPr>
          <w:rFonts w:cs="Calibri"/>
        </w:rPr>
        <w:t xml:space="preserve">puts forward some ideas of its own about the areas that could be considered for review.  A key aim of this </w:t>
      </w:r>
      <w:r w:rsidR="0028426E">
        <w:rPr>
          <w:rFonts w:cs="Calibri"/>
        </w:rPr>
        <w:t>meeting</w:t>
      </w:r>
      <w:r w:rsidRPr="00180D15">
        <w:rPr>
          <w:rFonts w:cs="Calibri"/>
        </w:rPr>
        <w:t xml:space="preserve"> is to assist the DCS to find out things that they may not know about their service and</w:t>
      </w:r>
      <w:r w:rsidR="00F06DF5">
        <w:rPr>
          <w:rFonts w:cs="Calibri"/>
        </w:rPr>
        <w:t>, in particular, on the way their leadership impact</w:t>
      </w:r>
      <w:r w:rsidRPr="00180D15">
        <w:rPr>
          <w:rFonts w:cs="Calibri"/>
        </w:rPr>
        <w:t>s</w:t>
      </w:r>
      <w:r w:rsidR="00F06DF5">
        <w:rPr>
          <w:rFonts w:cs="Calibri"/>
        </w:rPr>
        <w:t xml:space="preserve"> </w:t>
      </w:r>
      <w:r w:rsidRPr="00180D15">
        <w:rPr>
          <w:rFonts w:cs="Calibri"/>
        </w:rPr>
        <w:t xml:space="preserve">on it.  </w:t>
      </w:r>
      <w:r w:rsidR="00F06DF5" w:rsidRPr="00180D15">
        <w:rPr>
          <w:rFonts w:cs="Calibri"/>
        </w:rPr>
        <w:t>So,</w:t>
      </w:r>
      <w:r w:rsidRPr="00180D15">
        <w:rPr>
          <w:rFonts w:cs="Calibri"/>
        </w:rPr>
        <w:t xml:space="preserve"> it is helpful to consider areas where:</w:t>
      </w:r>
    </w:p>
    <w:p w14:paraId="39DDE721" w14:textId="77777777" w:rsidR="005A6B83" w:rsidRPr="00180D15" w:rsidRDefault="005A6B83" w:rsidP="00CB1F7F">
      <w:pPr>
        <w:widowControl w:val="0"/>
        <w:autoSpaceDE w:val="0"/>
        <w:autoSpaceDN w:val="0"/>
        <w:adjustRightInd w:val="0"/>
        <w:rPr>
          <w:rFonts w:cs="Calibri"/>
        </w:rPr>
      </w:pPr>
    </w:p>
    <w:p w14:paraId="10F8A8E5" w14:textId="77777777" w:rsidR="00BD4AC2" w:rsidRPr="00180D15" w:rsidRDefault="00BD4AC2" w:rsidP="002A726E">
      <w:pPr>
        <w:pStyle w:val="ListParagraph"/>
        <w:widowControl w:val="0"/>
        <w:numPr>
          <w:ilvl w:val="0"/>
          <w:numId w:val="5"/>
        </w:numPr>
        <w:autoSpaceDE w:val="0"/>
        <w:autoSpaceDN w:val="0"/>
        <w:adjustRightInd w:val="0"/>
        <w:rPr>
          <w:rFonts w:asciiTheme="minorHAnsi" w:hAnsiTheme="minorHAnsi" w:cs="Calibri"/>
          <w:sz w:val="24"/>
          <w:szCs w:val="24"/>
        </w:rPr>
      </w:pPr>
      <w:r w:rsidRPr="00180D15">
        <w:rPr>
          <w:rFonts w:asciiTheme="minorHAnsi" w:hAnsiTheme="minorHAnsi" w:cs="Calibri"/>
          <w:sz w:val="24"/>
          <w:szCs w:val="24"/>
        </w:rPr>
        <w:t xml:space="preserve">performance is </w:t>
      </w:r>
      <w:r w:rsidR="00180D15" w:rsidRPr="00180D15">
        <w:rPr>
          <w:rFonts w:asciiTheme="minorHAnsi" w:hAnsiTheme="minorHAnsi" w:cs="Calibri"/>
          <w:sz w:val="24"/>
          <w:szCs w:val="24"/>
        </w:rPr>
        <w:t>below that of similar</w:t>
      </w:r>
      <w:r w:rsidRPr="00180D15">
        <w:rPr>
          <w:rFonts w:asciiTheme="minorHAnsi" w:hAnsiTheme="minorHAnsi" w:cs="Calibri"/>
          <w:sz w:val="24"/>
          <w:szCs w:val="24"/>
        </w:rPr>
        <w:t xml:space="preserve"> authorities</w:t>
      </w:r>
      <w:r w:rsidR="00F06DF5">
        <w:rPr>
          <w:rFonts w:asciiTheme="minorHAnsi" w:hAnsiTheme="minorHAnsi" w:cs="Calibri"/>
          <w:sz w:val="24"/>
          <w:szCs w:val="24"/>
        </w:rPr>
        <w:t>;</w:t>
      </w:r>
    </w:p>
    <w:p w14:paraId="2E740CBE" w14:textId="77777777" w:rsidR="00BD4AC2" w:rsidRPr="00180D15" w:rsidRDefault="00BD4AC2" w:rsidP="002A726E">
      <w:pPr>
        <w:pStyle w:val="ListParagraph"/>
        <w:widowControl w:val="0"/>
        <w:numPr>
          <w:ilvl w:val="0"/>
          <w:numId w:val="5"/>
        </w:numPr>
        <w:autoSpaceDE w:val="0"/>
        <w:autoSpaceDN w:val="0"/>
        <w:adjustRightInd w:val="0"/>
        <w:rPr>
          <w:rFonts w:asciiTheme="minorHAnsi" w:hAnsiTheme="minorHAnsi" w:cs="Calibri"/>
          <w:sz w:val="24"/>
          <w:szCs w:val="24"/>
        </w:rPr>
      </w:pPr>
      <w:r w:rsidRPr="00180D15">
        <w:rPr>
          <w:rFonts w:asciiTheme="minorHAnsi" w:hAnsiTheme="minorHAnsi" w:cs="Calibri"/>
          <w:sz w:val="24"/>
          <w:szCs w:val="24"/>
        </w:rPr>
        <w:t>performance has not shifted over time despite the</w:t>
      </w:r>
      <w:r w:rsidR="005A6B83">
        <w:rPr>
          <w:rFonts w:asciiTheme="minorHAnsi" w:hAnsiTheme="minorHAnsi" w:cs="Calibri"/>
          <w:sz w:val="24"/>
          <w:szCs w:val="24"/>
        </w:rPr>
        <w:t>re</w:t>
      </w:r>
      <w:r w:rsidRPr="00180D15">
        <w:rPr>
          <w:rFonts w:asciiTheme="minorHAnsi" w:hAnsiTheme="minorHAnsi" w:cs="Calibri"/>
          <w:sz w:val="24"/>
          <w:szCs w:val="24"/>
        </w:rPr>
        <w:t xml:space="preserve"> being </w:t>
      </w:r>
      <w:r w:rsidR="00F06DF5" w:rsidRPr="00180D15">
        <w:rPr>
          <w:rFonts w:asciiTheme="minorHAnsi" w:hAnsiTheme="minorHAnsi" w:cs="Calibri"/>
          <w:sz w:val="24"/>
          <w:szCs w:val="24"/>
        </w:rPr>
        <w:t>several</w:t>
      </w:r>
      <w:r w:rsidRPr="00180D15">
        <w:rPr>
          <w:rFonts w:asciiTheme="minorHAnsi" w:hAnsiTheme="minorHAnsi" w:cs="Calibri"/>
          <w:sz w:val="24"/>
          <w:szCs w:val="24"/>
        </w:rPr>
        <w:t xml:space="preserve"> interventions in place to improve outcomes</w:t>
      </w:r>
      <w:r w:rsidR="00F06DF5">
        <w:rPr>
          <w:rFonts w:asciiTheme="minorHAnsi" w:hAnsiTheme="minorHAnsi" w:cs="Calibri"/>
          <w:sz w:val="24"/>
          <w:szCs w:val="24"/>
        </w:rPr>
        <w:t>;</w:t>
      </w:r>
    </w:p>
    <w:p w14:paraId="3519ADAA" w14:textId="77777777" w:rsidR="00BD4AC2" w:rsidRPr="00180D15" w:rsidRDefault="00BD4AC2" w:rsidP="002A726E">
      <w:pPr>
        <w:pStyle w:val="ListParagraph"/>
        <w:widowControl w:val="0"/>
        <w:numPr>
          <w:ilvl w:val="0"/>
          <w:numId w:val="5"/>
        </w:numPr>
        <w:autoSpaceDE w:val="0"/>
        <w:autoSpaceDN w:val="0"/>
        <w:adjustRightInd w:val="0"/>
        <w:rPr>
          <w:rFonts w:asciiTheme="minorHAnsi" w:hAnsiTheme="minorHAnsi" w:cs="Calibri"/>
          <w:sz w:val="24"/>
          <w:szCs w:val="24"/>
        </w:rPr>
      </w:pPr>
      <w:r w:rsidRPr="00180D15">
        <w:rPr>
          <w:rFonts w:asciiTheme="minorHAnsi" w:hAnsiTheme="minorHAnsi" w:cs="Calibri"/>
          <w:sz w:val="24"/>
          <w:szCs w:val="24"/>
        </w:rPr>
        <w:t>there isn’t sufficient data on outcomes for the DCS to be sure about service performance</w:t>
      </w:r>
      <w:r w:rsidR="00F06DF5">
        <w:rPr>
          <w:rFonts w:asciiTheme="minorHAnsi" w:hAnsiTheme="minorHAnsi" w:cs="Calibri"/>
          <w:sz w:val="24"/>
          <w:szCs w:val="24"/>
        </w:rPr>
        <w:t>;</w:t>
      </w:r>
    </w:p>
    <w:p w14:paraId="35282807" w14:textId="77777777" w:rsidR="00BD4AC2" w:rsidRPr="00180D15" w:rsidRDefault="00180D15" w:rsidP="002A726E">
      <w:pPr>
        <w:pStyle w:val="ListParagraph"/>
        <w:widowControl w:val="0"/>
        <w:numPr>
          <w:ilvl w:val="0"/>
          <w:numId w:val="5"/>
        </w:numPr>
        <w:autoSpaceDE w:val="0"/>
        <w:autoSpaceDN w:val="0"/>
        <w:adjustRightInd w:val="0"/>
        <w:rPr>
          <w:rFonts w:asciiTheme="minorHAnsi" w:hAnsiTheme="minorHAnsi" w:cs="Calibri"/>
          <w:sz w:val="24"/>
          <w:szCs w:val="24"/>
        </w:rPr>
      </w:pPr>
      <w:r w:rsidRPr="00180D15">
        <w:rPr>
          <w:rFonts w:asciiTheme="minorHAnsi" w:hAnsiTheme="minorHAnsi" w:cs="Calibri"/>
          <w:sz w:val="24"/>
          <w:szCs w:val="24"/>
        </w:rPr>
        <w:t>The overall strategy for the LA is dependent on improved outcomes in a</w:t>
      </w:r>
      <w:r w:rsidR="00F06DF5">
        <w:rPr>
          <w:rFonts w:asciiTheme="minorHAnsi" w:hAnsiTheme="minorHAnsi" w:cs="Calibri"/>
          <w:sz w:val="24"/>
          <w:szCs w:val="24"/>
        </w:rPr>
        <w:t xml:space="preserve"> particular</w:t>
      </w:r>
      <w:r w:rsidRPr="00180D15">
        <w:rPr>
          <w:rFonts w:asciiTheme="minorHAnsi" w:hAnsiTheme="minorHAnsi" w:cs="Calibri"/>
          <w:sz w:val="24"/>
          <w:szCs w:val="24"/>
        </w:rPr>
        <w:t xml:space="preserve"> </w:t>
      </w:r>
      <w:r w:rsidR="00F06DF5" w:rsidRPr="00180D15">
        <w:rPr>
          <w:rFonts w:asciiTheme="minorHAnsi" w:hAnsiTheme="minorHAnsi" w:cs="Calibri"/>
          <w:sz w:val="24"/>
          <w:szCs w:val="24"/>
        </w:rPr>
        <w:t>area</w:t>
      </w:r>
      <w:r w:rsidRPr="00180D15">
        <w:rPr>
          <w:rFonts w:asciiTheme="minorHAnsi" w:hAnsiTheme="minorHAnsi" w:cs="Calibri"/>
          <w:sz w:val="24"/>
          <w:szCs w:val="24"/>
        </w:rPr>
        <w:t xml:space="preserve"> and these are not improving fast enough</w:t>
      </w:r>
      <w:r w:rsidR="00F06DF5">
        <w:rPr>
          <w:rFonts w:asciiTheme="minorHAnsi" w:hAnsiTheme="minorHAnsi" w:cs="Calibri"/>
          <w:sz w:val="24"/>
          <w:szCs w:val="24"/>
        </w:rPr>
        <w:t>;</w:t>
      </w:r>
    </w:p>
    <w:p w14:paraId="60946324" w14:textId="77777777" w:rsidR="00180D15" w:rsidRPr="00180D15" w:rsidRDefault="00180D15" w:rsidP="002A726E">
      <w:pPr>
        <w:pStyle w:val="ListParagraph"/>
        <w:widowControl w:val="0"/>
        <w:numPr>
          <w:ilvl w:val="0"/>
          <w:numId w:val="5"/>
        </w:numPr>
        <w:autoSpaceDE w:val="0"/>
        <w:autoSpaceDN w:val="0"/>
        <w:adjustRightInd w:val="0"/>
        <w:rPr>
          <w:rFonts w:asciiTheme="minorHAnsi" w:hAnsiTheme="minorHAnsi" w:cs="Calibri"/>
          <w:sz w:val="24"/>
          <w:szCs w:val="24"/>
        </w:rPr>
      </w:pPr>
      <w:r w:rsidRPr="00180D15">
        <w:rPr>
          <w:rFonts w:asciiTheme="minorHAnsi" w:hAnsiTheme="minorHAnsi" w:cs="Calibri"/>
          <w:sz w:val="24"/>
          <w:szCs w:val="24"/>
        </w:rPr>
        <w:t>There is considerable political investment in improvement in this area</w:t>
      </w:r>
      <w:r w:rsidR="005A6B83">
        <w:rPr>
          <w:rFonts w:asciiTheme="minorHAnsi" w:hAnsiTheme="minorHAnsi" w:cs="Calibri"/>
          <w:sz w:val="24"/>
          <w:szCs w:val="24"/>
        </w:rPr>
        <w:t xml:space="preserve"> and politicians are concerned about progress</w:t>
      </w:r>
      <w:r w:rsidR="00F06DF5">
        <w:rPr>
          <w:rFonts w:asciiTheme="minorHAnsi" w:hAnsiTheme="minorHAnsi" w:cs="Calibri"/>
          <w:sz w:val="24"/>
          <w:szCs w:val="24"/>
        </w:rPr>
        <w:t>;</w:t>
      </w:r>
    </w:p>
    <w:p w14:paraId="37AC4AAC" w14:textId="77777777" w:rsidR="00180D15" w:rsidRDefault="00180D15" w:rsidP="002A726E">
      <w:pPr>
        <w:pStyle w:val="ListParagraph"/>
        <w:widowControl w:val="0"/>
        <w:numPr>
          <w:ilvl w:val="0"/>
          <w:numId w:val="5"/>
        </w:numPr>
        <w:autoSpaceDE w:val="0"/>
        <w:autoSpaceDN w:val="0"/>
        <w:adjustRightInd w:val="0"/>
        <w:rPr>
          <w:rFonts w:asciiTheme="minorHAnsi" w:hAnsiTheme="minorHAnsi" w:cs="Calibri"/>
          <w:sz w:val="24"/>
          <w:szCs w:val="24"/>
        </w:rPr>
      </w:pPr>
      <w:r w:rsidRPr="00180D15">
        <w:rPr>
          <w:rFonts w:asciiTheme="minorHAnsi" w:hAnsiTheme="minorHAnsi" w:cs="Calibri"/>
          <w:sz w:val="24"/>
          <w:szCs w:val="24"/>
        </w:rPr>
        <w:t>Performance in an area has been good, but there are signs that it is weakening</w:t>
      </w:r>
      <w:r w:rsidR="00F06DF5">
        <w:rPr>
          <w:rFonts w:asciiTheme="minorHAnsi" w:hAnsiTheme="minorHAnsi" w:cs="Calibri"/>
          <w:sz w:val="24"/>
          <w:szCs w:val="24"/>
        </w:rPr>
        <w:t>.</w:t>
      </w:r>
    </w:p>
    <w:p w14:paraId="67B98638" w14:textId="273F1B0B" w:rsidR="00642198" w:rsidRDefault="0078734B" w:rsidP="0078734B">
      <w:pPr>
        <w:widowControl w:val="0"/>
        <w:autoSpaceDE w:val="0"/>
        <w:autoSpaceDN w:val="0"/>
        <w:adjustRightInd w:val="0"/>
        <w:rPr>
          <w:rFonts w:cs="Calibri"/>
        </w:rPr>
      </w:pPr>
      <w:r w:rsidRPr="00C71837">
        <w:rPr>
          <w:rFonts w:cs="Calibri"/>
        </w:rPr>
        <w:t>The</w:t>
      </w:r>
      <w:r w:rsidR="00FB565B" w:rsidRPr="00C71837">
        <w:rPr>
          <w:rFonts w:cs="Calibri"/>
        </w:rPr>
        <w:t xml:space="preserve"> initial </w:t>
      </w:r>
      <w:r w:rsidR="005D22CD" w:rsidRPr="00C71837">
        <w:rPr>
          <w:rFonts w:cs="Calibri"/>
        </w:rPr>
        <w:t xml:space="preserve">half day </w:t>
      </w:r>
      <w:r w:rsidR="00FB565B" w:rsidRPr="00C71837">
        <w:rPr>
          <w:rFonts w:cs="Calibri"/>
        </w:rPr>
        <w:t>meeting</w:t>
      </w:r>
      <w:r w:rsidR="005D22CD" w:rsidRPr="00C71837">
        <w:rPr>
          <w:rFonts w:cs="Calibri"/>
        </w:rPr>
        <w:t xml:space="preserve"> in</w:t>
      </w:r>
      <w:r w:rsidR="00FB565B" w:rsidRPr="00C71837">
        <w:rPr>
          <w:rFonts w:cs="Calibri"/>
        </w:rPr>
        <w:t xml:space="preserve"> </w:t>
      </w:r>
      <w:r w:rsidR="00C71837" w:rsidRPr="00C71837">
        <w:rPr>
          <w:rFonts w:cs="Calibri"/>
        </w:rPr>
        <w:t>early</w:t>
      </w:r>
      <w:r w:rsidR="00D52BD0" w:rsidRPr="00C71837">
        <w:rPr>
          <w:rFonts w:cs="Calibri"/>
        </w:rPr>
        <w:t xml:space="preserve"> 2018</w:t>
      </w:r>
      <w:r w:rsidR="00FB565B" w:rsidRPr="00C71837">
        <w:rPr>
          <w:rFonts w:cs="Calibri"/>
        </w:rPr>
        <w:t xml:space="preserve"> will be facilitated</w:t>
      </w:r>
      <w:r w:rsidR="005D22CD" w:rsidRPr="00C71837">
        <w:rPr>
          <w:rFonts w:cs="Calibri"/>
        </w:rPr>
        <w:t xml:space="preserve"> by a SESLIP representative.  It</w:t>
      </w:r>
      <w:r w:rsidR="00FB565B" w:rsidRPr="00C71837">
        <w:rPr>
          <w:rFonts w:cs="Calibri"/>
        </w:rPr>
        <w:t xml:space="preserve"> will be attended by all 3 DCS’</w:t>
      </w:r>
      <w:r w:rsidR="005D22CD" w:rsidRPr="00C71837">
        <w:rPr>
          <w:rFonts w:cs="Calibri"/>
        </w:rPr>
        <w:t xml:space="preserve">s.  The revised </w:t>
      </w:r>
      <w:r w:rsidR="00FB565B" w:rsidRPr="00C71837">
        <w:rPr>
          <w:rFonts w:cs="Calibri"/>
        </w:rPr>
        <w:t xml:space="preserve">peer challenge planning tool </w:t>
      </w:r>
      <w:r w:rsidR="005D22CD" w:rsidRPr="00C71837">
        <w:rPr>
          <w:rFonts w:cs="Calibri"/>
        </w:rPr>
        <w:t xml:space="preserve">in Appendix 1 will be used </w:t>
      </w:r>
      <w:r w:rsidR="00FB565B" w:rsidRPr="00C71837">
        <w:rPr>
          <w:rFonts w:cs="Calibri"/>
        </w:rPr>
        <w:t>as the agenda for this meeting</w:t>
      </w:r>
      <w:r w:rsidR="005D22CD" w:rsidRPr="00C71837">
        <w:rPr>
          <w:rFonts w:cs="Calibri"/>
        </w:rPr>
        <w:t>.  The visiting and observing DCS</w:t>
      </w:r>
      <w:r w:rsidR="00FB565B" w:rsidRPr="00C71837">
        <w:rPr>
          <w:rFonts w:cs="Calibri"/>
        </w:rPr>
        <w:t xml:space="preserve"> </w:t>
      </w:r>
      <w:r w:rsidR="005D22CD" w:rsidRPr="00C71837">
        <w:rPr>
          <w:rFonts w:cs="Calibri"/>
        </w:rPr>
        <w:t xml:space="preserve">will </w:t>
      </w:r>
      <w:r w:rsidRPr="00C71837">
        <w:rPr>
          <w:rFonts w:cs="Calibri"/>
        </w:rPr>
        <w:t xml:space="preserve">seek to </w:t>
      </w:r>
      <w:r w:rsidR="00F06DF5" w:rsidRPr="00C71837">
        <w:rPr>
          <w:rFonts w:cs="Calibri"/>
        </w:rPr>
        <w:t>understand from the</w:t>
      </w:r>
      <w:r w:rsidRPr="00C71837">
        <w:rPr>
          <w:rFonts w:cs="Calibri"/>
        </w:rPr>
        <w:t xml:space="preserve"> host authority</w:t>
      </w:r>
      <w:r w:rsidR="00F06DF5" w:rsidRPr="00C71837">
        <w:rPr>
          <w:rFonts w:cs="Calibri"/>
        </w:rPr>
        <w:t xml:space="preserve"> </w:t>
      </w:r>
      <w:r w:rsidR="0028426E" w:rsidRPr="00C71837">
        <w:rPr>
          <w:rFonts w:cs="Calibri"/>
        </w:rPr>
        <w:t>DCS</w:t>
      </w:r>
      <w:r w:rsidR="00F06DF5" w:rsidRPr="00C71837">
        <w:rPr>
          <w:rFonts w:cs="Calibri"/>
        </w:rPr>
        <w:t xml:space="preserve">, </w:t>
      </w:r>
      <w:r w:rsidRPr="00C71837">
        <w:rPr>
          <w:rFonts w:cs="Calibri"/>
        </w:rPr>
        <w:t>the overall vision and strategy they are adopting t</w:t>
      </w:r>
      <w:r w:rsidR="00F06DF5" w:rsidRPr="00C71837">
        <w:rPr>
          <w:rFonts w:cs="Calibri"/>
        </w:rPr>
        <w:t xml:space="preserve">o improve outcomes for children. They will </w:t>
      </w:r>
      <w:r w:rsidRPr="00C71837">
        <w:rPr>
          <w:rFonts w:cs="Calibri"/>
        </w:rPr>
        <w:t xml:space="preserve">look </w:t>
      </w:r>
      <w:r w:rsidR="00F06DF5" w:rsidRPr="00C71837">
        <w:rPr>
          <w:rFonts w:cs="Calibri"/>
        </w:rPr>
        <w:t>at</w:t>
      </w:r>
      <w:r w:rsidRPr="00C71837">
        <w:rPr>
          <w:rFonts w:cs="Calibri"/>
        </w:rPr>
        <w:t xml:space="preserve"> the </w:t>
      </w:r>
      <w:r w:rsidR="005D22CD" w:rsidRPr="00C71837">
        <w:rPr>
          <w:rFonts w:cs="Calibri"/>
        </w:rPr>
        <w:t xml:space="preserve">self- assessment and the </w:t>
      </w:r>
      <w:r w:rsidRPr="00C71837">
        <w:rPr>
          <w:rFonts w:cs="Calibri"/>
        </w:rPr>
        <w:t xml:space="preserve">data to </w:t>
      </w:r>
      <w:r w:rsidR="00F06DF5" w:rsidRPr="00C71837">
        <w:rPr>
          <w:rFonts w:cs="Calibri"/>
        </w:rPr>
        <w:t>consider</w:t>
      </w:r>
      <w:r w:rsidRPr="00C71837">
        <w:rPr>
          <w:rFonts w:cs="Calibri"/>
        </w:rPr>
        <w:t xml:space="preserve"> the extent to which the strategy is having an impact on outcomes.  The idea will be to understand the mechanisms being adopted to create change and the extent to </w:t>
      </w:r>
      <w:r w:rsidRPr="00642198">
        <w:rPr>
          <w:rFonts w:cs="Calibri"/>
        </w:rPr>
        <w:t xml:space="preserve">which these are working.  </w:t>
      </w:r>
      <w:r w:rsidR="00F06DF5">
        <w:rPr>
          <w:rFonts w:cs="Calibri"/>
        </w:rPr>
        <w:t xml:space="preserve">The </w:t>
      </w:r>
      <w:r w:rsidR="0028426E" w:rsidRPr="00642198">
        <w:rPr>
          <w:rFonts w:cs="Calibri"/>
        </w:rPr>
        <w:t>observer and visitor authority</w:t>
      </w:r>
      <w:r w:rsidR="0028426E">
        <w:rPr>
          <w:rFonts w:cs="Calibri"/>
        </w:rPr>
        <w:t xml:space="preserve"> DCS’s</w:t>
      </w:r>
      <w:r w:rsidR="00F06DF5">
        <w:rPr>
          <w:rFonts w:cs="Calibri"/>
        </w:rPr>
        <w:t xml:space="preserve"> will also</w:t>
      </w:r>
      <w:r w:rsidRPr="00642198">
        <w:rPr>
          <w:rFonts w:cs="Calibri"/>
        </w:rPr>
        <w:t xml:space="preserve"> examine the key areas that are critical to the</w:t>
      </w:r>
      <w:r w:rsidR="00F06DF5">
        <w:rPr>
          <w:rFonts w:cs="Calibri"/>
        </w:rPr>
        <w:t xml:space="preserve"> success of the</w:t>
      </w:r>
      <w:r w:rsidRPr="00642198">
        <w:rPr>
          <w:rFonts w:cs="Calibri"/>
        </w:rPr>
        <w:t xml:space="preserve"> strategy and the extent to which progress is being made</w:t>
      </w:r>
      <w:r w:rsidR="00F06DF5">
        <w:rPr>
          <w:rFonts w:cs="Calibri"/>
        </w:rPr>
        <w:t xml:space="preserve"> in these</w:t>
      </w:r>
      <w:r w:rsidRPr="00642198">
        <w:rPr>
          <w:rFonts w:cs="Calibri"/>
        </w:rPr>
        <w:t xml:space="preserve">.  They are encouraged to challenge both the overall rationale for the strategy and the judgements being made as to its impact.  </w:t>
      </w:r>
    </w:p>
    <w:p w14:paraId="535EF519" w14:textId="77777777" w:rsidR="00642198" w:rsidRDefault="00642198" w:rsidP="0078734B">
      <w:pPr>
        <w:widowControl w:val="0"/>
        <w:autoSpaceDE w:val="0"/>
        <w:autoSpaceDN w:val="0"/>
        <w:adjustRightInd w:val="0"/>
        <w:rPr>
          <w:rFonts w:cs="Calibri"/>
        </w:rPr>
      </w:pPr>
    </w:p>
    <w:p w14:paraId="7CEDA95A" w14:textId="77777777" w:rsidR="00642198" w:rsidRPr="00642198" w:rsidRDefault="0078734B" w:rsidP="0078734B">
      <w:pPr>
        <w:widowControl w:val="0"/>
        <w:autoSpaceDE w:val="0"/>
        <w:autoSpaceDN w:val="0"/>
        <w:adjustRightInd w:val="0"/>
        <w:rPr>
          <w:rFonts w:cs="Calibri"/>
        </w:rPr>
      </w:pPr>
      <w:r w:rsidRPr="00642198">
        <w:rPr>
          <w:rFonts w:cs="Calibri"/>
        </w:rPr>
        <w:t>They should particularly concentrate on areas where</w:t>
      </w:r>
      <w:r w:rsidR="00642198" w:rsidRPr="00642198">
        <w:rPr>
          <w:rFonts w:cs="Calibri"/>
        </w:rPr>
        <w:t>:</w:t>
      </w:r>
    </w:p>
    <w:p w14:paraId="4486E9C4" w14:textId="77777777" w:rsidR="00642198" w:rsidRPr="00642198" w:rsidRDefault="0078734B" w:rsidP="002A726E">
      <w:pPr>
        <w:pStyle w:val="ListParagraph"/>
        <w:widowControl w:val="0"/>
        <w:numPr>
          <w:ilvl w:val="0"/>
          <w:numId w:val="7"/>
        </w:numPr>
        <w:autoSpaceDE w:val="0"/>
        <w:autoSpaceDN w:val="0"/>
        <w:adjustRightInd w:val="0"/>
        <w:rPr>
          <w:rFonts w:asciiTheme="minorHAnsi" w:hAnsiTheme="minorHAnsi" w:cs="Calibri"/>
          <w:sz w:val="24"/>
          <w:szCs w:val="24"/>
        </w:rPr>
      </w:pPr>
      <w:r w:rsidRPr="00642198">
        <w:rPr>
          <w:rFonts w:asciiTheme="minorHAnsi" w:hAnsiTheme="minorHAnsi" w:cs="Calibri"/>
          <w:sz w:val="24"/>
          <w:szCs w:val="24"/>
        </w:rPr>
        <w:t>outcomes for vulnerable groups appear to be</w:t>
      </w:r>
      <w:r w:rsidR="00F06DF5">
        <w:rPr>
          <w:rFonts w:asciiTheme="minorHAnsi" w:hAnsiTheme="minorHAnsi" w:cs="Calibri"/>
          <w:sz w:val="24"/>
          <w:szCs w:val="24"/>
        </w:rPr>
        <w:t xml:space="preserve"> of concern;</w:t>
      </w:r>
      <w:r w:rsidR="00642198" w:rsidRPr="00642198">
        <w:rPr>
          <w:rFonts w:asciiTheme="minorHAnsi" w:hAnsiTheme="minorHAnsi" w:cs="Calibri"/>
          <w:sz w:val="24"/>
          <w:szCs w:val="24"/>
        </w:rPr>
        <w:t xml:space="preserve"> or </w:t>
      </w:r>
    </w:p>
    <w:p w14:paraId="06C2D8A7" w14:textId="77777777" w:rsidR="00642198" w:rsidRPr="00642198" w:rsidRDefault="00642198" w:rsidP="002A726E">
      <w:pPr>
        <w:pStyle w:val="ListParagraph"/>
        <w:widowControl w:val="0"/>
        <w:numPr>
          <w:ilvl w:val="0"/>
          <w:numId w:val="7"/>
        </w:numPr>
        <w:autoSpaceDE w:val="0"/>
        <w:autoSpaceDN w:val="0"/>
        <w:adjustRightInd w:val="0"/>
        <w:rPr>
          <w:rFonts w:asciiTheme="minorHAnsi" w:hAnsiTheme="minorHAnsi" w:cs="Calibri"/>
          <w:sz w:val="24"/>
          <w:szCs w:val="24"/>
        </w:rPr>
      </w:pPr>
      <w:r w:rsidRPr="00642198">
        <w:rPr>
          <w:rFonts w:asciiTheme="minorHAnsi" w:hAnsiTheme="minorHAnsi" w:cs="Calibri"/>
          <w:sz w:val="24"/>
          <w:szCs w:val="24"/>
        </w:rPr>
        <w:t>expenditure and budget do not align</w:t>
      </w:r>
      <w:r w:rsidR="00F06DF5">
        <w:rPr>
          <w:rFonts w:asciiTheme="minorHAnsi" w:hAnsiTheme="minorHAnsi" w:cs="Calibri"/>
          <w:sz w:val="24"/>
          <w:szCs w:val="24"/>
        </w:rPr>
        <w:t>;</w:t>
      </w:r>
    </w:p>
    <w:p w14:paraId="7BFE26FA" w14:textId="77777777" w:rsidR="00642198" w:rsidRDefault="00642198" w:rsidP="002A726E">
      <w:pPr>
        <w:pStyle w:val="ListParagraph"/>
        <w:widowControl w:val="0"/>
        <w:numPr>
          <w:ilvl w:val="0"/>
          <w:numId w:val="7"/>
        </w:numPr>
        <w:autoSpaceDE w:val="0"/>
        <w:autoSpaceDN w:val="0"/>
        <w:adjustRightInd w:val="0"/>
        <w:rPr>
          <w:rFonts w:asciiTheme="minorHAnsi" w:hAnsiTheme="minorHAnsi" w:cs="Calibri"/>
          <w:sz w:val="24"/>
          <w:szCs w:val="24"/>
        </w:rPr>
      </w:pPr>
      <w:r w:rsidRPr="00642198">
        <w:rPr>
          <w:rFonts w:asciiTheme="minorHAnsi" w:hAnsiTheme="minorHAnsi" w:cs="Calibri"/>
          <w:sz w:val="24"/>
          <w:szCs w:val="24"/>
        </w:rPr>
        <w:t>staff sickness, agency staffing and turnover is high</w:t>
      </w:r>
      <w:r w:rsidR="00F06DF5">
        <w:rPr>
          <w:rFonts w:asciiTheme="minorHAnsi" w:hAnsiTheme="minorHAnsi" w:cs="Calibri"/>
          <w:sz w:val="24"/>
          <w:szCs w:val="24"/>
        </w:rPr>
        <w:t>;</w:t>
      </w:r>
    </w:p>
    <w:p w14:paraId="602A3A62" w14:textId="77777777" w:rsidR="00180D15" w:rsidRPr="00642198" w:rsidRDefault="00642198" w:rsidP="002A726E">
      <w:pPr>
        <w:pStyle w:val="ListParagraph"/>
        <w:widowControl w:val="0"/>
        <w:numPr>
          <w:ilvl w:val="0"/>
          <w:numId w:val="7"/>
        </w:numPr>
        <w:autoSpaceDE w:val="0"/>
        <w:autoSpaceDN w:val="0"/>
        <w:adjustRightInd w:val="0"/>
        <w:rPr>
          <w:rFonts w:asciiTheme="minorHAnsi" w:hAnsiTheme="minorHAnsi" w:cs="Calibri"/>
          <w:sz w:val="24"/>
          <w:szCs w:val="24"/>
        </w:rPr>
      </w:pPr>
      <w:r>
        <w:rPr>
          <w:rFonts w:asciiTheme="minorHAnsi" w:hAnsiTheme="minorHAnsi" w:cs="Calibri"/>
          <w:sz w:val="24"/>
          <w:szCs w:val="24"/>
        </w:rPr>
        <w:lastRenderedPageBreak/>
        <w:t>services do not appear to be aligned with the vision and direction</w:t>
      </w:r>
      <w:r w:rsidR="00F06DF5">
        <w:rPr>
          <w:rFonts w:asciiTheme="minorHAnsi" w:hAnsiTheme="minorHAnsi" w:cs="Calibri"/>
          <w:sz w:val="24"/>
          <w:szCs w:val="24"/>
        </w:rPr>
        <w:t>.</w:t>
      </w:r>
    </w:p>
    <w:p w14:paraId="4F0E9B4A" w14:textId="77777777" w:rsidR="00CB1F7F" w:rsidRDefault="00642198" w:rsidP="00CB1F7F">
      <w:pPr>
        <w:widowControl w:val="0"/>
        <w:autoSpaceDE w:val="0"/>
        <w:autoSpaceDN w:val="0"/>
        <w:adjustRightInd w:val="0"/>
        <w:rPr>
          <w:rFonts w:cs="Calibri"/>
        </w:rPr>
      </w:pPr>
      <w:r>
        <w:rPr>
          <w:rFonts w:cs="Calibri"/>
        </w:rPr>
        <w:t>Once an area has been chosen, the DCS should be asked to articulate what they would most like to get out of the review.  What would it be most helpful for the visiting team to help them achieve?  Th</w:t>
      </w:r>
      <w:r w:rsidR="00F06DF5">
        <w:rPr>
          <w:rFonts w:cs="Calibri"/>
        </w:rPr>
        <w:t>is</w:t>
      </w:r>
      <w:r>
        <w:rPr>
          <w:rFonts w:cs="Calibri"/>
        </w:rPr>
        <w:t xml:space="preserve"> would be recorded in </w:t>
      </w:r>
      <w:r w:rsidR="00A26486">
        <w:rPr>
          <w:rFonts w:cs="Calibri"/>
        </w:rPr>
        <w:t xml:space="preserve">Appendix 1 – Peer </w:t>
      </w:r>
      <w:r w:rsidR="006E65A7">
        <w:rPr>
          <w:rFonts w:cs="Calibri"/>
        </w:rPr>
        <w:t xml:space="preserve">challenge </w:t>
      </w:r>
      <w:r w:rsidR="00A26486">
        <w:rPr>
          <w:rFonts w:cs="Calibri"/>
        </w:rPr>
        <w:t>planner</w:t>
      </w:r>
      <w:r>
        <w:rPr>
          <w:rFonts w:cs="Calibri"/>
        </w:rPr>
        <w:t xml:space="preserve"> </w:t>
      </w:r>
    </w:p>
    <w:p w14:paraId="02D131D2" w14:textId="420514A5" w:rsidR="00CB1F7F" w:rsidRPr="0028426E" w:rsidRDefault="00A26486" w:rsidP="00FB565B">
      <w:pPr>
        <w:pStyle w:val="Heading1"/>
      </w:pPr>
      <w:bookmarkStart w:id="15" w:name="_Toc471401021"/>
      <w:bookmarkStart w:id="16" w:name="_Toc472594408"/>
      <w:bookmarkStart w:id="17" w:name="_Toc502942135"/>
      <w:r>
        <w:t>Choosing stakeholders to interview</w:t>
      </w:r>
      <w:bookmarkEnd w:id="15"/>
      <w:bookmarkEnd w:id="16"/>
      <w:bookmarkEnd w:id="17"/>
    </w:p>
    <w:p w14:paraId="2E70EC7A" w14:textId="77777777" w:rsidR="00642198" w:rsidRDefault="00642198" w:rsidP="00CB1F7F">
      <w:pPr>
        <w:widowControl w:val="0"/>
        <w:autoSpaceDE w:val="0"/>
        <w:autoSpaceDN w:val="0"/>
        <w:adjustRightInd w:val="0"/>
        <w:rPr>
          <w:rFonts w:cs="Calibri"/>
        </w:rPr>
      </w:pPr>
      <w:r>
        <w:rPr>
          <w:rFonts w:cs="Calibri"/>
        </w:rPr>
        <w:t xml:space="preserve">The next task is to identify the key stakeholders that should be interviewed about the area in question.  </w:t>
      </w:r>
      <w:r w:rsidR="00895B3D">
        <w:rPr>
          <w:rFonts w:cs="Calibri"/>
        </w:rPr>
        <w:t>Since the purpose of the peer challenge is to examine the way leadership is impacting on the delivery of good outcomes, the peer challenge will talk to staff and users at all levels in the system</w:t>
      </w:r>
      <w:r w:rsidR="00475E1B">
        <w:rPr>
          <w:rFonts w:cs="Calibri"/>
        </w:rPr>
        <w:t xml:space="preserve">.  </w:t>
      </w:r>
      <w:r w:rsidR="00F06DF5">
        <w:rPr>
          <w:rFonts w:cs="Calibri"/>
        </w:rPr>
        <w:t>This could include:</w:t>
      </w:r>
    </w:p>
    <w:p w14:paraId="3D2CDE16" w14:textId="77777777" w:rsidR="00CE6F86" w:rsidRDefault="00CE6F86" w:rsidP="00CB1F7F">
      <w:pPr>
        <w:widowControl w:val="0"/>
        <w:autoSpaceDE w:val="0"/>
        <w:autoSpaceDN w:val="0"/>
        <w:adjustRightInd w:val="0"/>
        <w:rPr>
          <w:rFonts w:cs="Calibri"/>
        </w:rPr>
      </w:pPr>
    </w:p>
    <w:p w14:paraId="7D50D3B2" w14:textId="15DC85E1" w:rsidR="00CF65A7"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Users </w:t>
      </w:r>
      <w:r w:rsidR="00A65154">
        <w:rPr>
          <w:rFonts w:asciiTheme="minorHAnsi" w:hAnsiTheme="minorHAnsi" w:cs="Calibri"/>
          <w:sz w:val="24"/>
          <w:szCs w:val="24"/>
        </w:rPr>
        <w:t>e.g.</w:t>
      </w:r>
      <w:r>
        <w:rPr>
          <w:rFonts w:asciiTheme="minorHAnsi" w:hAnsiTheme="minorHAnsi" w:cs="Calibri"/>
          <w:sz w:val="24"/>
          <w:szCs w:val="24"/>
        </w:rPr>
        <w:t xml:space="preserve"> children and families, foster carers, customers of services</w:t>
      </w:r>
    </w:p>
    <w:p w14:paraId="20D64E79" w14:textId="77777777" w:rsidR="00CE6F86" w:rsidRPr="00CF65A7"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F</w:t>
      </w:r>
      <w:r w:rsidR="00CE6F86" w:rsidRPr="00CF65A7">
        <w:rPr>
          <w:rFonts w:asciiTheme="minorHAnsi" w:hAnsiTheme="minorHAnsi" w:cs="Calibri"/>
          <w:sz w:val="24"/>
          <w:szCs w:val="24"/>
        </w:rPr>
        <w:t>ront line staff</w:t>
      </w:r>
    </w:p>
    <w:p w14:paraId="588D46B5" w14:textId="77777777" w:rsidR="00CE6F86" w:rsidRPr="00CF65A7" w:rsidRDefault="00CE6F86" w:rsidP="002A726E">
      <w:pPr>
        <w:pStyle w:val="ListParagraph"/>
        <w:widowControl w:val="0"/>
        <w:numPr>
          <w:ilvl w:val="0"/>
          <w:numId w:val="8"/>
        </w:numPr>
        <w:autoSpaceDE w:val="0"/>
        <w:autoSpaceDN w:val="0"/>
        <w:adjustRightInd w:val="0"/>
        <w:rPr>
          <w:rFonts w:asciiTheme="minorHAnsi" w:hAnsiTheme="minorHAnsi" w:cs="Calibri"/>
          <w:sz w:val="24"/>
          <w:szCs w:val="24"/>
        </w:rPr>
      </w:pPr>
      <w:r w:rsidRPr="00CF65A7">
        <w:rPr>
          <w:rFonts w:asciiTheme="minorHAnsi" w:hAnsiTheme="minorHAnsi" w:cs="Calibri"/>
          <w:sz w:val="24"/>
          <w:szCs w:val="24"/>
        </w:rPr>
        <w:t>Professionals from other external partner agencies whose staff work alongside the service staff at the front line and whose engagement is critical to success</w:t>
      </w:r>
    </w:p>
    <w:p w14:paraId="3EDE63EC" w14:textId="1A571395" w:rsidR="00CE6F86" w:rsidRPr="00CF65A7" w:rsidRDefault="00CE6F86" w:rsidP="002A726E">
      <w:pPr>
        <w:pStyle w:val="ListParagraph"/>
        <w:widowControl w:val="0"/>
        <w:numPr>
          <w:ilvl w:val="0"/>
          <w:numId w:val="8"/>
        </w:numPr>
        <w:autoSpaceDE w:val="0"/>
        <w:autoSpaceDN w:val="0"/>
        <w:adjustRightInd w:val="0"/>
        <w:rPr>
          <w:rFonts w:asciiTheme="minorHAnsi" w:hAnsiTheme="minorHAnsi" w:cs="Calibri"/>
          <w:sz w:val="24"/>
          <w:szCs w:val="24"/>
        </w:rPr>
      </w:pPr>
      <w:r w:rsidRPr="00CF65A7">
        <w:rPr>
          <w:rFonts w:asciiTheme="minorHAnsi" w:hAnsiTheme="minorHAnsi" w:cs="Calibri"/>
          <w:sz w:val="24"/>
          <w:szCs w:val="24"/>
        </w:rPr>
        <w:t>Internal staff who work alongside front</w:t>
      </w:r>
      <w:r w:rsidR="00C71837">
        <w:rPr>
          <w:rFonts w:asciiTheme="minorHAnsi" w:hAnsiTheme="minorHAnsi" w:cs="Calibri"/>
          <w:sz w:val="24"/>
          <w:szCs w:val="24"/>
        </w:rPr>
        <w:t>-</w:t>
      </w:r>
      <w:r w:rsidRPr="00CF65A7">
        <w:rPr>
          <w:rFonts w:asciiTheme="minorHAnsi" w:hAnsiTheme="minorHAnsi" w:cs="Calibri"/>
          <w:sz w:val="24"/>
          <w:szCs w:val="24"/>
        </w:rPr>
        <w:t xml:space="preserve">line staff to support their work </w:t>
      </w:r>
      <w:r w:rsidR="00A65154" w:rsidRPr="00CF65A7">
        <w:rPr>
          <w:rFonts w:asciiTheme="minorHAnsi" w:hAnsiTheme="minorHAnsi" w:cs="Calibri"/>
          <w:sz w:val="24"/>
          <w:szCs w:val="24"/>
        </w:rPr>
        <w:t>e.g.</w:t>
      </w:r>
      <w:r w:rsidRPr="00CF65A7">
        <w:rPr>
          <w:rFonts w:asciiTheme="minorHAnsi" w:hAnsiTheme="minorHAnsi" w:cs="Calibri"/>
          <w:sz w:val="24"/>
          <w:szCs w:val="24"/>
        </w:rPr>
        <w:t xml:space="preserve"> ICT floor walkers, business support</w:t>
      </w:r>
      <w:r w:rsidR="00CF65A7" w:rsidRPr="00CF65A7">
        <w:rPr>
          <w:rFonts w:asciiTheme="minorHAnsi" w:hAnsiTheme="minorHAnsi" w:cs="Calibri"/>
          <w:sz w:val="24"/>
          <w:szCs w:val="24"/>
        </w:rPr>
        <w:t>, data team staff</w:t>
      </w:r>
    </w:p>
    <w:p w14:paraId="74AC2A3A" w14:textId="77777777" w:rsidR="00CE6F86" w:rsidRDefault="00CE6F86" w:rsidP="002A726E">
      <w:pPr>
        <w:pStyle w:val="ListParagraph"/>
        <w:widowControl w:val="0"/>
        <w:numPr>
          <w:ilvl w:val="0"/>
          <w:numId w:val="8"/>
        </w:numPr>
        <w:autoSpaceDE w:val="0"/>
        <w:autoSpaceDN w:val="0"/>
        <w:adjustRightInd w:val="0"/>
        <w:rPr>
          <w:rFonts w:asciiTheme="minorHAnsi" w:hAnsiTheme="minorHAnsi" w:cs="Calibri"/>
          <w:sz w:val="24"/>
          <w:szCs w:val="24"/>
        </w:rPr>
      </w:pPr>
      <w:r w:rsidRPr="00CF65A7">
        <w:rPr>
          <w:rFonts w:asciiTheme="minorHAnsi" w:hAnsiTheme="minorHAnsi" w:cs="Calibri"/>
          <w:sz w:val="24"/>
          <w:szCs w:val="24"/>
        </w:rPr>
        <w:t>Direct operational managers</w:t>
      </w:r>
    </w:p>
    <w:p w14:paraId="0BDCD694" w14:textId="77777777" w:rsidR="00CF65A7" w:rsidRPr="00CF65A7"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Practice leaders and advisers</w:t>
      </w:r>
    </w:p>
    <w:p w14:paraId="3220A7A2" w14:textId="77777777" w:rsidR="00CE6F86" w:rsidRPr="00CF65A7" w:rsidRDefault="00CE6F86" w:rsidP="002A726E">
      <w:pPr>
        <w:pStyle w:val="ListParagraph"/>
        <w:widowControl w:val="0"/>
        <w:numPr>
          <w:ilvl w:val="0"/>
          <w:numId w:val="8"/>
        </w:numPr>
        <w:autoSpaceDE w:val="0"/>
        <w:autoSpaceDN w:val="0"/>
        <w:adjustRightInd w:val="0"/>
        <w:rPr>
          <w:rFonts w:asciiTheme="minorHAnsi" w:hAnsiTheme="minorHAnsi" w:cs="Calibri"/>
          <w:sz w:val="24"/>
          <w:szCs w:val="24"/>
        </w:rPr>
      </w:pPr>
      <w:r w:rsidRPr="00CF65A7">
        <w:rPr>
          <w:rFonts w:asciiTheme="minorHAnsi" w:hAnsiTheme="minorHAnsi" w:cs="Calibri"/>
          <w:sz w:val="24"/>
          <w:szCs w:val="24"/>
        </w:rPr>
        <w:t>Service managers</w:t>
      </w:r>
    </w:p>
    <w:p w14:paraId="29CBD0B6" w14:textId="71992933" w:rsidR="00CE6F86" w:rsidRDefault="00CE6F86" w:rsidP="002A726E">
      <w:pPr>
        <w:pStyle w:val="ListParagraph"/>
        <w:widowControl w:val="0"/>
        <w:numPr>
          <w:ilvl w:val="0"/>
          <w:numId w:val="8"/>
        </w:numPr>
        <w:autoSpaceDE w:val="0"/>
        <w:autoSpaceDN w:val="0"/>
        <w:adjustRightInd w:val="0"/>
        <w:rPr>
          <w:rFonts w:asciiTheme="minorHAnsi" w:hAnsiTheme="minorHAnsi" w:cs="Calibri"/>
          <w:sz w:val="24"/>
          <w:szCs w:val="24"/>
        </w:rPr>
      </w:pPr>
      <w:r w:rsidRPr="00CF65A7">
        <w:rPr>
          <w:rFonts w:asciiTheme="minorHAnsi" w:hAnsiTheme="minorHAnsi" w:cs="Calibri"/>
          <w:sz w:val="24"/>
          <w:szCs w:val="24"/>
        </w:rPr>
        <w:t>Managers who lead work which impact</w:t>
      </w:r>
      <w:r w:rsidR="00CF65A7">
        <w:rPr>
          <w:rFonts w:asciiTheme="minorHAnsi" w:hAnsiTheme="minorHAnsi" w:cs="Calibri"/>
          <w:sz w:val="24"/>
          <w:szCs w:val="24"/>
        </w:rPr>
        <w:t>s</w:t>
      </w:r>
      <w:r w:rsidRPr="00CF65A7">
        <w:rPr>
          <w:rFonts w:asciiTheme="minorHAnsi" w:hAnsiTheme="minorHAnsi" w:cs="Calibri"/>
          <w:sz w:val="24"/>
          <w:szCs w:val="24"/>
        </w:rPr>
        <w:t xml:space="preserve"> on front line working </w:t>
      </w:r>
      <w:r w:rsidR="00A65154" w:rsidRPr="00CF65A7">
        <w:rPr>
          <w:rFonts w:asciiTheme="minorHAnsi" w:hAnsiTheme="minorHAnsi" w:cs="Calibri"/>
          <w:sz w:val="24"/>
          <w:szCs w:val="24"/>
        </w:rPr>
        <w:t>e.g.</w:t>
      </w:r>
      <w:r w:rsidR="00CF65A7" w:rsidRPr="00CF65A7">
        <w:rPr>
          <w:rFonts w:asciiTheme="minorHAnsi" w:hAnsiTheme="minorHAnsi" w:cs="Calibri"/>
          <w:sz w:val="24"/>
          <w:szCs w:val="24"/>
        </w:rPr>
        <w:t xml:space="preserve"> quality assurance, </w:t>
      </w:r>
      <w:r w:rsidR="00CF65A7">
        <w:rPr>
          <w:rFonts w:asciiTheme="minorHAnsi" w:hAnsiTheme="minorHAnsi" w:cs="Calibri"/>
          <w:sz w:val="24"/>
          <w:szCs w:val="24"/>
        </w:rPr>
        <w:t xml:space="preserve">IROs and review chairs, </w:t>
      </w:r>
      <w:r w:rsidR="00CF65A7" w:rsidRPr="00CF65A7">
        <w:rPr>
          <w:rFonts w:asciiTheme="minorHAnsi" w:hAnsiTheme="minorHAnsi" w:cs="Calibri"/>
          <w:sz w:val="24"/>
          <w:szCs w:val="24"/>
        </w:rPr>
        <w:t>workforce development, IT strategy, HR</w:t>
      </w:r>
      <w:r w:rsidR="00CF65A7">
        <w:rPr>
          <w:rFonts w:asciiTheme="minorHAnsi" w:hAnsiTheme="minorHAnsi" w:cs="Calibri"/>
          <w:sz w:val="24"/>
          <w:szCs w:val="24"/>
        </w:rPr>
        <w:t>, participation coordinators, capital development, regeneration</w:t>
      </w:r>
    </w:p>
    <w:p w14:paraId="0B12AE50" w14:textId="77777777" w:rsidR="00CF65A7"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Managers of partner services whose staff work alongside staff in this service</w:t>
      </w:r>
    </w:p>
    <w:p w14:paraId="66B5DE85" w14:textId="77777777" w:rsidR="00CF65A7"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The DCS and CEX</w:t>
      </w:r>
    </w:p>
    <w:p w14:paraId="6A267BA4" w14:textId="77777777" w:rsidR="00CF65A7"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Directors of other Council services with an impact or potential impact on the service</w:t>
      </w:r>
    </w:p>
    <w:p w14:paraId="61622EEC" w14:textId="77777777" w:rsidR="00A26486" w:rsidRDefault="00CF65A7" w:rsidP="002A726E">
      <w:pPr>
        <w:pStyle w:val="ListParagraph"/>
        <w:widowControl w:val="0"/>
        <w:numPr>
          <w:ilvl w:val="0"/>
          <w:numId w:val="8"/>
        </w:numPr>
        <w:autoSpaceDE w:val="0"/>
        <w:autoSpaceDN w:val="0"/>
        <w:adjustRightInd w:val="0"/>
        <w:rPr>
          <w:rFonts w:asciiTheme="minorHAnsi" w:hAnsiTheme="minorHAnsi" w:cs="Calibri"/>
          <w:sz w:val="24"/>
          <w:szCs w:val="24"/>
        </w:rPr>
      </w:pPr>
      <w:r>
        <w:rPr>
          <w:rFonts w:asciiTheme="minorHAnsi" w:hAnsiTheme="minorHAnsi" w:cs="Calibri"/>
          <w:sz w:val="24"/>
          <w:szCs w:val="24"/>
        </w:rPr>
        <w:t>Councillors or board level members</w:t>
      </w:r>
    </w:p>
    <w:p w14:paraId="0EAF069A" w14:textId="77777777" w:rsidR="00E63779" w:rsidRDefault="00E63779" w:rsidP="00E63779">
      <w:pPr>
        <w:widowControl w:val="0"/>
        <w:autoSpaceDE w:val="0"/>
        <w:autoSpaceDN w:val="0"/>
        <w:adjustRightInd w:val="0"/>
        <w:rPr>
          <w:rFonts w:cs="Calibri"/>
        </w:rPr>
      </w:pPr>
    </w:p>
    <w:p w14:paraId="6B9D06E1" w14:textId="77777777" w:rsidR="00E63779" w:rsidRPr="00E63779" w:rsidRDefault="00E63779" w:rsidP="00E63779">
      <w:pPr>
        <w:pStyle w:val="Heading1"/>
        <w:rPr>
          <w:sz w:val="24"/>
          <w:szCs w:val="24"/>
        </w:rPr>
      </w:pPr>
      <w:bookmarkStart w:id="18" w:name="_Toc471401022"/>
      <w:bookmarkStart w:id="19" w:name="_Toc472594409"/>
      <w:bookmarkStart w:id="20" w:name="_Toc502942136"/>
      <w:r>
        <w:t>The double diamond as a basis for the review</w:t>
      </w:r>
      <w:bookmarkEnd w:id="18"/>
      <w:bookmarkEnd w:id="19"/>
      <w:bookmarkEnd w:id="20"/>
    </w:p>
    <w:p w14:paraId="021DC3C7" w14:textId="77777777" w:rsidR="00811A47" w:rsidRPr="00811A47" w:rsidRDefault="00811A47" w:rsidP="00811A47">
      <w:pPr>
        <w:rPr>
          <w:rFonts w:cs="Times"/>
          <w:color w:val="313131"/>
          <w:szCs w:val="32"/>
          <w:lang w:val="en-US" w:eastAsia="en-US"/>
        </w:rPr>
      </w:pPr>
      <w:r w:rsidRPr="00811A47">
        <w:rPr>
          <w:noProof/>
        </w:rPr>
        <w:t xml:space="preserve">There are a number of tools </w:t>
      </w:r>
      <w:r>
        <w:rPr>
          <w:noProof/>
        </w:rPr>
        <w:t>to assist in reviews of service effectiveness</w:t>
      </w:r>
      <w:r w:rsidRPr="00811A47">
        <w:rPr>
          <w:noProof/>
        </w:rPr>
        <w:t xml:space="preserve">.  One such tool in the Double Diamond. The </w:t>
      </w:r>
      <w:r w:rsidRPr="00811A47">
        <w:rPr>
          <w:rFonts w:cs="Times"/>
          <w:color w:val="313131"/>
          <w:szCs w:val="32"/>
          <w:lang w:val="en-US" w:eastAsia="en-US"/>
        </w:rPr>
        <w:t xml:space="preserve">Double Diamond is a process model created by The Design Council in 2005.  The model provides a graphic representation of a design process. Its development was based on case studies gathered from the design departments at 11 global firms. </w:t>
      </w:r>
    </w:p>
    <w:p w14:paraId="4AEC5B45" w14:textId="77777777" w:rsidR="00811A47" w:rsidRPr="00811A47" w:rsidRDefault="00811A47" w:rsidP="00811A47">
      <w:pPr>
        <w:rPr>
          <w:noProof/>
        </w:rPr>
      </w:pPr>
    </w:p>
    <w:p w14:paraId="687645D3" w14:textId="77777777" w:rsidR="00811A47" w:rsidRDefault="00811A47" w:rsidP="00811A47">
      <w:pPr>
        <w:widowControl w:val="0"/>
        <w:autoSpaceDE w:val="0"/>
        <w:autoSpaceDN w:val="0"/>
        <w:adjustRightInd w:val="0"/>
        <w:rPr>
          <w:rFonts w:cs="Times"/>
          <w:color w:val="313131"/>
          <w:szCs w:val="32"/>
          <w:lang w:val="en-US" w:eastAsia="en-US"/>
        </w:rPr>
      </w:pPr>
      <w:r w:rsidRPr="00811A47">
        <w:rPr>
          <w:rFonts w:cs="Times"/>
          <w:color w:val="313131"/>
          <w:szCs w:val="32"/>
          <w:lang w:val="en-US" w:eastAsia="en-US"/>
        </w:rPr>
        <w:t xml:space="preserve">The model presents four main stages across two adjacent diamonds. The first diamond focuses on ensuring that there is a deep understanding of the </w:t>
      </w:r>
      <w:r w:rsidR="00F06DF5">
        <w:rPr>
          <w:rFonts w:cs="Times"/>
          <w:color w:val="313131"/>
          <w:szCs w:val="32"/>
          <w:lang w:val="en-US" w:eastAsia="en-US"/>
        </w:rPr>
        <w:t>issues</w:t>
      </w:r>
      <w:r w:rsidRPr="00811A47">
        <w:rPr>
          <w:rFonts w:cs="Times"/>
          <w:color w:val="313131"/>
          <w:szCs w:val="32"/>
          <w:lang w:val="en-US" w:eastAsia="en-US"/>
        </w:rPr>
        <w:t xml:space="preserve">.  The second stage is focused on designing new solutions.  The point of the two diamonds is that as much time needs to be spent </w:t>
      </w:r>
      <w:r w:rsidRPr="00811A47">
        <w:rPr>
          <w:rFonts w:cs="Times"/>
          <w:color w:val="313131"/>
          <w:szCs w:val="32"/>
          <w:lang w:val="en-US" w:eastAsia="en-US"/>
        </w:rPr>
        <w:lastRenderedPageBreak/>
        <w:t>on the first as the second.  These stages are:</w:t>
      </w:r>
    </w:p>
    <w:p w14:paraId="1C61A5BE" w14:textId="77777777" w:rsidR="00F06DF5" w:rsidRPr="00811A47" w:rsidRDefault="00F06DF5" w:rsidP="00811A47">
      <w:pPr>
        <w:widowControl w:val="0"/>
        <w:autoSpaceDE w:val="0"/>
        <w:autoSpaceDN w:val="0"/>
        <w:adjustRightInd w:val="0"/>
        <w:rPr>
          <w:rFonts w:cs="Times"/>
          <w:color w:val="313131"/>
          <w:szCs w:val="32"/>
          <w:lang w:val="en-US" w:eastAsia="en-US"/>
        </w:rPr>
      </w:pPr>
    </w:p>
    <w:p w14:paraId="692027B0" w14:textId="77777777" w:rsidR="00811A47" w:rsidRPr="00811A47" w:rsidRDefault="00811A47" w:rsidP="002A726E">
      <w:pPr>
        <w:widowControl w:val="0"/>
        <w:numPr>
          <w:ilvl w:val="0"/>
          <w:numId w:val="1"/>
        </w:numPr>
        <w:tabs>
          <w:tab w:val="left" w:pos="220"/>
          <w:tab w:val="left" w:pos="720"/>
        </w:tabs>
        <w:autoSpaceDE w:val="0"/>
        <w:autoSpaceDN w:val="0"/>
        <w:adjustRightInd w:val="0"/>
        <w:ind w:left="940" w:hanging="720"/>
        <w:rPr>
          <w:rFonts w:cs="Times"/>
          <w:color w:val="313131"/>
          <w:szCs w:val="32"/>
          <w:lang w:val="en-US" w:eastAsia="en-US"/>
        </w:rPr>
      </w:pPr>
      <w:r w:rsidRPr="00811A47">
        <w:rPr>
          <w:rFonts w:cs="Times"/>
          <w:color w:val="313131"/>
          <w:szCs w:val="32"/>
          <w:lang w:val="en-US" w:eastAsia="en-US"/>
        </w:rPr>
        <w:t xml:space="preserve">Discover –identify, research and understand the initial </w:t>
      </w:r>
      <w:r w:rsidR="00F06DF5">
        <w:rPr>
          <w:rFonts w:cs="Times"/>
          <w:color w:val="313131"/>
          <w:szCs w:val="32"/>
          <w:lang w:val="en-US" w:eastAsia="en-US"/>
        </w:rPr>
        <w:t>issues</w:t>
      </w:r>
      <w:r w:rsidRPr="00811A47">
        <w:rPr>
          <w:rFonts w:cs="Times"/>
          <w:color w:val="313131"/>
          <w:szCs w:val="32"/>
          <w:lang w:val="en-US" w:eastAsia="en-US"/>
        </w:rPr>
        <w:t>.</w:t>
      </w:r>
    </w:p>
    <w:p w14:paraId="119F7796" w14:textId="77777777" w:rsidR="00811A47" w:rsidRPr="00811A47" w:rsidRDefault="00811A47" w:rsidP="002A726E">
      <w:pPr>
        <w:widowControl w:val="0"/>
        <w:numPr>
          <w:ilvl w:val="0"/>
          <w:numId w:val="1"/>
        </w:numPr>
        <w:tabs>
          <w:tab w:val="left" w:pos="220"/>
          <w:tab w:val="left" w:pos="720"/>
        </w:tabs>
        <w:autoSpaceDE w:val="0"/>
        <w:autoSpaceDN w:val="0"/>
        <w:adjustRightInd w:val="0"/>
        <w:ind w:left="940" w:hanging="720"/>
        <w:rPr>
          <w:rFonts w:cs="Times"/>
          <w:color w:val="313131"/>
          <w:szCs w:val="32"/>
          <w:lang w:val="en-US" w:eastAsia="en-US"/>
        </w:rPr>
      </w:pPr>
      <w:r w:rsidRPr="00811A47">
        <w:rPr>
          <w:rFonts w:cs="Times"/>
          <w:color w:val="313131"/>
          <w:szCs w:val="32"/>
          <w:lang w:val="en-US" w:eastAsia="en-US"/>
        </w:rPr>
        <w:t>Define – limit and define a clear problem to be solved.</w:t>
      </w:r>
    </w:p>
    <w:p w14:paraId="2DBB7781" w14:textId="77777777" w:rsidR="00811A47" w:rsidRPr="00811A47" w:rsidRDefault="00811A47" w:rsidP="002A726E">
      <w:pPr>
        <w:widowControl w:val="0"/>
        <w:numPr>
          <w:ilvl w:val="0"/>
          <w:numId w:val="1"/>
        </w:numPr>
        <w:tabs>
          <w:tab w:val="left" w:pos="220"/>
          <w:tab w:val="left" w:pos="720"/>
        </w:tabs>
        <w:autoSpaceDE w:val="0"/>
        <w:autoSpaceDN w:val="0"/>
        <w:adjustRightInd w:val="0"/>
        <w:ind w:left="940" w:hanging="720"/>
        <w:rPr>
          <w:rFonts w:cs="Times"/>
          <w:color w:val="313131"/>
          <w:szCs w:val="32"/>
          <w:lang w:val="en-US" w:eastAsia="en-US"/>
        </w:rPr>
      </w:pPr>
      <w:r w:rsidRPr="00811A47">
        <w:rPr>
          <w:rFonts w:cs="Times"/>
          <w:color w:val="313131"/>
          <w:szCs w:val="32"/>
          <w:lang w:val="en-US" w:eastAsia="en-US"/>
        </w:rPr>
        <w:t>Develop – focus on and develop a solution.</w:t>
      </w:r>
    </w:p>
    <w:p w14:paraId="0BE46AAE" w14:textId="77777777" w:rsidR="00811A47" w:rsidRPr="00811A47" w:rsidRDefault="00811A47" w:rsidP="002A726E">
      <w:pPr>
        <w:widowControl w:val="0"/>
        <w:numPr>
          <w:ilvl w:val="0"/>
          <w:numId w:val="1"/>
        </w:numPr>
        <w:tabs>
          <w:tab w:val="left" w:pos="220"/>
          <w:tab w:val="left" w:pos="720"/>
        </w:tabs>
        <w:autoSpaceDE w:val="0"/>
        <w:autoSpaceDN w:val="0"/>
        <w:adjustRightInd w:val="0"/>
        <w:ind w:left="940" w:hanging="720"/>
        <w:rPr>
          <w:rFonts w:cs="Times"/>
          <w:color w:val="313131"/>
          <w:szCs w:val="32"/>
          <w:lang w:val="en-US" w:eastAsia="en-US"/>
        </w:rPr>
      </w:pPr>
      <w:r w:rsidRPr="00811A47">
        <w:rPr>
          <w:rFonts w:cs="Times"/>
          <w:color w:val="313131"/>
          <w:szCs w:val="32"/>
          <w:lang w:val="en-US" w:eastAsia="en-US"/>
        </w:rPr>
        <w:t>Deliver – test and evaluate, ready the concept for production and launch.</w:t>
      </w:r>
    </w:p>
    <w:tbl>
      <w:tblPr>
        <w:tblW w:w="0" w:type="auto"/>
        <w:tblBorders>
          <w:insideH w:val="single" w:sz="4" w:space="0" w:color="000000"/>
        </w:tblBorders>
        <w:tblLook w:val="00A0" w:firstRow="1" w:lastRow="0" w:firstColumn="1" w:lastColumn="0" w:noHBand="0" w:noVBand="0"/>
      </w:tblPr>
      <w:tblGrid>
        <w:gridCol w:w="9138"/>
        <w:gridCol w:w="222"/>
      </w:tblGrid>
      <w:tr w:rsidR="00811A47" w14:paraId="0300F674" w14:textId="77777777" w:rsidTr="00325AE0">
        <w:tc>
          <w:tcPr>
            <w:tcW w:w="2235" w:type="dxa"/>
          </w:tcPr>
          <w:p w14:paraId="54DD4E61" w14:textId="77777777" w:rsidR="00811A47" w:rsidRDefault="00811A47" w:rsidP="00325AE0">
            <w:pPr>
              <w:rPr>
                <w:noProof/>
              </w:rPr>
            </w:pPr>
            <w:r>
              <w:rPr>
                <w:noProof/>
                <w:lang w:val="en-US" w:eastAsia="en-US"/>
              </w:rPr>
              <w:drawing>
                <wp:inline distT="0" distB="0" distL="0" distR="0" wp14:anchorId="74C629F1" wp14:editId="7143EFCB">
                  <wp:extent cx="5994400" cy="449580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0" cy="4495800"/>
                          </a:xfrm>
                          <a:prstGeom prst="rect">
                            <a:avLst/>
                          </a:prstGeom>
                          <a:noFill/>
                          <a:ln>
                            <a:noFill/>
                          </a:ln>
                        </pic:spPr>
                      </pic:pic>
                    </a:graphicData>
                  </a:graphic>
                </wp:inline>
              </w:drawing>
            </w:r>
          </w:p>
        </w:tc>
        <w:tc>
          <w:tcPr>
            <w:tcW w:w="6954" w:type="dxa"/>
          </w:tcPr>
          <w:p w14:paraId="4914CFC8" w14:textId="77777777" w:rsidR="00811A47" w:rsidRPr="00810769" w:rsidRDefault="00811A47" w:rsidP="00325AE0">
            <w:pPr>
              <w:rPr>
                <w:noProof/>
                <w:sz w:val="48"/>
              </w:rPr>
            </w:pPr>
          </w:p>
          <w:p w14:paraId="3E73FEC1" w14:textId="77777777" w:rsidR="00811A47" w:rsidRPr="00810769" w:rsidRDefault="00811A47" w:rsidP="00325AE0">
            <w:pPr>
              <w:pStyle w:val="Heading2"/>
              <w:rPr>
                <w:noProof/>
              </w:rPr>
            </w:pPr>
          </w:p>
        </w:tc>
      </w:tr>
    </w:tbl>
    <w:p w14:paraId="56FB666E" w14:textId="77777777" w:rsidR="00811A47" w:rsidRPr="0071778F" w:rsidRDefault="00811A47" w:rsidP="00811A47"/>
    <w:p w14:paraId="05955CD6" w14:textId="77777777" w:rsidR="00895608" w:rsidRDefault="00811A47" w:rsidP="00811A47">
      <w:pPr>
        <w:ind w:right="42"/>
      </w:pPr>
      <w:r w:rsidRPr="00811A47">
        <w:t xml:space="preserve">The reason for the diamond is to indicate the points at which thinking needs to broaden out and consider many possibilities and then focus down.  Sometimes truly understanding the </w:t>
      </w:r>
      <w:r w:rsidR="00895608">
        <w:t>key issues that are most important in a service</w:t>
      </w:r>
      <w:r w:rsidRPr="00811A47">
        <w:t xml:space="preserve"> is the hardest part of any journey and design can play a central role in first asking the right questions. It is very common in local government practice for professionals to start in the middle of this diagram, with a belief the problem has been defined and a solution is ready for development. </w:t>
      </w:r>
      <w:r>
        <w:t xml:space="preserve"> </w:t>
      </w:r>
    </w:p>
    <w:p w14:paraId="4E17442D" w14:textId="77777777" w:rsidR="00895608" w:rsidRDefault="00895608" w:rsidP="00811A47">
      <w:pPr>
        <w:ind w:right="42"/>
      </w:pPr>
    </w:p>
    <w:p w14:paraId="6D9F424B" w14:textId="5D447F94" w:rsidR="00811A47" w:rsidRDefault="00811A47" w:rsidP="00811A47">
      <w:pPr>
        <w:ind w:right="42"/>
      </w:pPr>
      <w:r>
        <w:t xml:space="preserve">The peer challenge process will start at the beginning of the double diamond as that will enable key assumptions to be tested.  This will allow the </w:t>
      </w:r>
      <w:r w:rsidR="000A6BE1">
        <w:t xml:space="preserve">visiting </w:t>
      </w:r>
      <w:r>
        <w:t xml:space="preserve">team to </w:t>
      </w:r>
      <w:r w:rsidRPr="00811A47">
        <w:t xml:space="preserve">step back and really understand the </w:t>
      </w:r>
      <w:r w:rsidR="00895608">
        <w:t>issues facing the authority, and the way leadership is seeking to impact on these,</w:t>
      </w:r>
      <w:r w:rsidRPr="00811A47">
        <w:t xml:space="preserve"> by gaining different vantage points on the challenge</w:t>
      </w:r>
      <w:r w:rsidR="00895608">
        <w:t>,</w:t>
      </w:r>
      <w:r w:rsidRPr="00811A47">
        <w:t xml:space="preserve"> (</w:t>
      </w:r>
      <w:r w:rsidR="00A65154" w:rsidRPr="00811A47">
        <w:t>using</w:t>
      </w:r>
      <w:r w:rsidRPr="00811A47">
        <w:t xml:space="preserve"> ethnography for example)</w:t>
      </w:r>
      <w:r w:rsidR="00895608">
        <w:t xml:space="preserve">.  This will enable the visiting team to test out basic assumptions about the way the service is being led and whether the leadership intervention strategies are working. </w:t>
      </w:r>
      <w:r w:rsidRPr="00811A47">
        <w:t xml:space="preserve"> </w:t>
      </w:r>
      <w:r w:rsidR="00895608">
        <w:t xml:space="preserve">This can lead to </w:t>
      </w:r>
      <w:r w:rsidR="00895608">
        <w:lastRenderedPageBreak/>
        <w:t>insights about the challenges that might indicate new ways of leading.  G</w:t>
      </w:r>
      <w:r w:rsidRPr="00811A47">
        <w:t xml:space="preserve">enerating ideas for an understanding of the </w:t>
      </w:r>
      <w:r w:rsidR="00895608">
        <w:t>challenges</w:t>
      </w:r>
      <w:r w:rsidRPr="00811A47">
        <w:t xml:space="preserve"> and identi</w:t>
      </w:r>
      <w:r w:rsidR="00DC271B">
        <w:t>fying a clear goal to focus on</w:t>
      </w:r>
      <w:r w:rsidR="000A6BE1">
        <w:t xml:space="preserve"> </w:t>
      </w:r>
      <w:r w:rsidR="00DC271B">
        <w:t>involves</w:t>
      </w:r>
      <w:r w:rsidR="000A6BE1">
        <w:t xml:space="preserve"> </w:t>
      </w:r>
      <w:r w:rsidR="00DC271B">
        <w:t xml:space="preserve">generating </w:t>
      </w:r>
      <w:r w:rsidR="000A6BE1">
        <w:t>a mission statement</w:t>
      </w:r>
      <w:r w:rsidR="00DC271B">
        <w:t xml:space="preserve"> for the leadership. This is at the middle of the double diamond.</w:t>
      </w:r>
    </w:p>
    <w:p w14:paraId="11BF302F" w14:textId="77777777" w:rsidR="00895608" w:rsidRDefault="00895608" w:rsidP="00811A47">
      <w:pPr>
        <w:ind w:right="42"/>
      </w:pPr>
    </w:p>
    <w:p w14:paraId="66EB7A96" w14:textId="77777777" w:rsidR="0091109F" w:rsidRDefault="00895608" w:rsidP="0091109F">
      <w:pPr>
        <w:ind w:right="42"/>
      </w:pPr>
      <w:r>
        <w:t xml:space="preserve">The peer </w:t>
      </w:r>
      <w:r w:rsidR="00B257B4">
        <w:t xml:space="preserve">challenge </w:t>
      </w:r>
      <w:r w:rsidR="007428A9">
        <w:t>process will also allow a</w:t>
      </w:r>
      <w:r>
        <w:t xml:space="preserve"> collaborative opportunity for reflection on new solutions to</w:t>
      </w:r>
      <w:bookmarkStart w:id="21" w:name="_Toc471401023"/>
      <w:bookmarkStart w:id="22" w:name="_Toc472594410"/>
      <w:r w:rsidR="0091109F">
        <w:t xml:space="preserve"> address any issues identified.</w:t>
      </w:r>
    </w:p>
    <w:p w14:paraId="68A5BFA3" w14:textId="77777777" w:rsidR="0091109F" w:rsidRDefault="0091109F" w:rsidP="0091109F">
      <w:pPr>
        <w:ind w:right="42"/>
      </w:pPr>
    </w:p>
    <w:p w14:paraId="4EEF81C0" w14:textId="72CAC99F" w:rsidR="007A5635" w:rsidRDefault="007A5635" w:rsidP="0091109F">
      <w:pPr>
        <w:pStyle w:val="Heading1"/>
      </w:pPr>
      <w:bookmarkStart w:id="23" w:name="_Toc502942137"/>
      <w:r>
        <w:t xml:space="preserve">Roles </w:t>
      </w:r>
      <w:r w:rsidR="00C07864">
        <w:t>of lead, host and observer DCS</w:t>
      </w:r>
      <w:bookmarkEnd w:id="23"/>
    </w:p>
    <w:p w14:paraId="2E68417F" w14:textId="74F3FE76" w:rsidR="00A15CDB" w:rsidRPr="00C07864" w:rsidRDefault="00A15CDB" w:rsidP="007A5635">
      <w:r w:rsidRPr="00C07864">
        <w:t xml:space="preserve">All staff involved are asked to adhere to the values that SESLIP </w:t>
      </w:r>
      <w:r w:rsidR="00C07864" w:rsidRPr="00C07864">
        <w:t>believe</w:t>
      </w:r>
      <w:r w:rsidRPr="00C07864">
        <w:t xml:space="preserve"> should underpin the reviews which are:</w:t>
      </w:r>
    </w:p>
    <w:p w14:paraId="383B9289" w14:textId="77777777" w:rsidR="00056BE3" w:rsidRPr="00C07864" w:rsidRDefault="0033255E" w:rsidP="00A15CDB">
      <w:pPr>
        <w:pStyle w:val="ListParagraph"/>
        <w:numPr>
          <w:ilvl w:val="0"/>
          <w:numId w:val="36"/>
        </w:numPr>
        <w:rPr>
          <w:sz w:val="24"/>
          <w:szCs w:val="24"/>
        </w:rPr>
      </w:pPr>
      <w:r w:rsidRPr="00C07864">
        <w:rPr>
          <w:sz w:val="24"/>
          <w:szCs w:val="24"/>
        </w:rPr>
        <w:t>Mutual respect, openness and honesty</w:t>
      </w:r>
    </w:p>
    <w:p w14:paraId="607172CD" w14:textId="77777777" w:rsidR="00056BE3" w:rsidRPr="00C07864" w:rsidRDefault="0033255E" w:rsidP="00A15CDB">
      <w:pPr>
        <w:pStyle w:val="ListParagraph"/>
        <w:numPr>
          <w:ilvl w:val="0"/>
          <w:numId w:val="36"/>
        </w:numPr>
        <w:rPr>
          <w:sz w:val="24"/>
          <w:szCs w:val="24"/>
        </w:rPr>
      </w:pPr>
      <w:r w:rsidRPr="00C07864">
        <w:rPr>
          <w:sz w:val="24"/>
          <w:szCs w:val="24"/>
        </w:rPr>
        <w:t>Non-judgemental feedback</w:t>
      </w:r>
    </w:p>
    <w:p w14:paraId="7B4E04ED" w14:textId="77777777" w:rsidR="00056BE3" w:rsidRPr="00C07864" w:rsidRDefault="0033255E" w:rsidP="00A15CDB">
      <w:pPr>
        <w:pStyle w:val="ListParagraph"/>
        <w:numPr>
          <w:ilvl w:val="0"/>
          <w:numId w:val="36"/>
        </w:numPr>
        <w:rPr>
          <w:sz w:val="24"/>
          <w:szCs w:val="24"/>
        </w:rPr>
      </w:pPr>
      <w:r w:rsidRPr="00C07864">
        <w:rPr>
          <w:sz w:val="24"/>
          <w:szCs w:val="24"/>
        </w:rPr>
        <w:t>The need to diagnose and understand why things are like they are</w:t>
      </w:r>
    </w:p>
    <w:p w14:paraId="26AD79B4" w14:textId="7B56E659" w:rsidR="007A5635" w:rsidRPr="00C07864" w:rsidRDefault="0033255E" w:rsidP="007A5635">
      <w:pPr>
        <w:pStyle w:val="ListParagraph"/>
        <w:numPr>
          <w:ilvl w:val="0"/>
          <w:numId w:val="36"/>
        </w:numPr>
        <w:rPr>
          <w:sz w:val="24"/>
          <w:szCs w:val="24"/>
        </w:rPr>
      </w:pPr>
      <w:r w:rsidRPr="00C07864">
        <w:rPr>
          <w:sz w:val="24"/>
          <w:szCs w:val="24"/>
        </w:rPr>
        <w:t>A practical focus on how outcomes for young people could be improved</w:t>
      </w:r>
    </w:p>
    <w:p w14:paraId="0B7DE5A0" w14:textId="5197E8B2" w:rsidR="007A5635" w:rsidRPr="00C07864" w:rsidRDefault="007A5635" w:rsidP="007A5635">
      <w:r w:rsidRPr="00C07864">
        <w:rPr>
          <w:b/>
        </w:rPr>
        <w:t>The host DCS</w:t>
      </w:r>
      <w:r w:rsidRPr="00C07864">
        <w:t xml:space="preserve"> has the responsibility for:</w:t>
      </w:r>
    </w:p>
    <w:p w14:paraId="4EDF0BBE" w14:textId="37646F9B" w:rsidR="007A5635" w:rsidRPr="00C07864" w:rsidRDefault="007A5635" w:rsidP="00A15CDB">
      <w:pPr>
        <w:pStyle w:val="ListParagraph"/>
        <w:numPr>
          <w:ilvl w:val="0"/>
          <w:numId w:val="35"/>
        </w:numPr>
        <w:rPr>
          <w:sz w:val="24"/>
          <w:szCs w:val="24"/>
        </w:rPr>
      </w:pPr>
      <w:r w:rsidRPr="00C07864">
        <w:rPr>
          <w:sz w:val="24"/>
          <w:szCs w:val="24"/>
        </w:rPr>
        <w:t>Completing the peer challenge self-assessment template or using a model of their own;</w:t>
      </w:r>
    </w:p>
    <w:p w14:paraId="41FC3278" w14:textId="35667A09" w:rsidR="007A5635" w:rsidRPr="00C07864" w:rsidRDefault="007A5635" w:rsidP="00A15CDB">
      <w:pPr>
        <w:pStyle w:val="ListParagraph"/>
        <w:numPr>
          <w:ilvl w:val="0"/>
          <w:numId w:val="35"/>
        </w:numPr>
        <w:rPr>
          <w:sz w:val="24"/>
          <w:szCs w:val="24"/>
        </w:rPr>
      </w:pPr>
      <w:r w:rsidRPr="00C07864">
        <w:rPr>
          <w:sz w:val="24"/>
          <w:szCs w:val="24"/>
        </w:rPr>
        <w:t>Working with their peer DCS’s to identify an area for the peer challenge that will enable helpful learning for the service;</w:t>
      </w:r>
    </w:p>
    <w:p w14:paraId="6710B766" w14:textId="25D9F3B0" w:rsidR="007A5635" w:rsidRPr="00C07864" w:rsidRDefault="007A5635" w:rsidP="00A15CDB">
      <w:pPr>
        <w:pStyle w:val="ListParagraph"/>
        <w:numPr>
          <w:ilvl w:val="0"/>
          <w:numId w:val="35"/>
        </w:numPr>
        <w:rPr>
          <w:sz w:val="24"/>
          <w:szCs w:val="24"/>
        </w:rPr>
      </w:pPr>
      <w:r w:rsidRPr="00C07864">
        <w:rPr>
          <w:sz w:val="24"/>
          <w:szCs w:val="24"/>
        </w:rPr>
        <w:t>Deciding whether to identify staff to coproduce the challenge;</w:t>
      </w:r>
    </w:p>
    <w:p w14:paraId="4827C01F" w14:textId="43078D5D" w:rsidR="007A5635" w:rsidRPr="00C07864" w:rsidRDefault="007A5635" w:rsidP="00A15CDB">
      <w:pPr>
        <w:pStyle w:val="ListParagraph"/>
        <w:numPr>
          <w:ilvl w:val="0"/>
          <w:numId w:val="35"/>
        </w:numPr>
        <w:rPr>
          <w:sz w:val="24"/>
          <w:szCs w:val="24"/>
        </w:rPr>
      </w:pPr>
      <w:r w:rsidRPr="00C07864">
        <w:rPr>
          <w:sz w:val="24"/>
          <w:szCs w:val="24"/>
        </w:rPr>
        <w:t>Providing agreed documentation to the peer challenge team 1 month before the visit;</w:t>
      </w:r>
    </w:p>
    <w:p w14:paraId="44FA053D" w14:textId="77777777" w:rsidR="007A5635" w:rsidRPr="00C07864" w:rsidRDefault="007A5635" w:rsidP="00A15CDB">
      <w:pPr>
        <w:pStyle w:val="ListParagraph"/>
        <w:numPr>
          <w:ilvl w:val="0"/>
          <w:numId w:val="35"/>
        </w:numPr>
        <w:rPr>
          <w:sz w:val="24"/>
          <w:szCs w:val="24"/>
        </w:rPr>
      </w:pPr>
      <w:r w:rsidRPr="00C07864">
        <w:rPr>
          <w:sz w:val="24"/>
          <w:szCs w:val="24"/>
        </w:rPr>
        <w:t>Appointing a lead officer to manage the process who will manage all the logistics of the peer challenge, including booking rooms, managing the timetable and attendance at interviews, inviting staff to workshops and booking accommodation for the peer review team;</w:t>
      </w:r>
    </w:p>
    <w:p w14:paraId="0E593ECB" w14:textId="225BBB0A" w:rsidR="007A5635" w:rsidRPr="00C07864" w:rsidRDefault="007A5635" w:rsidP="007A5635">
      <w:r w:rsidRPr="00C07864">
        <w:t>Their role is to make the peer challenge team feel welcome, ensure the visit is well-organised and to be open to learning from the outcome</w:t>
      </w:r>
    </w:p>
    <w:p w14:paraId="10CAADEB" w14:textId="77777777" w:rsidR="007A5635" w:rsidRPr="00C07864" w:rsidRDefault="007A5635" w:rsidP="007A5635"/>
    <w:p w14:paraId="47A65A49" w14:textId="375AB9C1" w:rsidR="007A5635" w:rsidRPr="00C07864" w:rsidRDefault="007A5635" w:rsidP="007A5635">
      <w:r w:rsidRPr="00C07864">
        <w:rPr>
          <w:b/>
        </w:rPr>
        <w:t>The lead DCS</w:t>
      </w:r>
      <w:r w:rsidRPr="00C07864">
        <w:t xml:space="preserve"> has the responsibility for:</w:t>
      </w:r>
    </w:p>
    <w:p w14:paraId="53E28FC4" w14:textId="77777777" w:rsidR="007A5635" w:rsidRPr="00C07864" w:rsidRDefault="007A5635" w:rsidP="007A5635"/>
    <w:p w14:paraId="0A32301A" w14:textId="77777777" w:rsidR="00A15CDB" w:rsidRPr="00C07864" w:rsidRDefault="007A5635" w:rsidP="00A15CDB">
      <w:pPr>
        <w:pStyle w:val="ListParagraph"/>
        <w:numPr>
          <w:ilvl w:val="0"/>
          <w:numId w:val="35"/>
        </w:numPr>
        <w:rPr>
          <w:sz w:val="24"/>
          <w:szCs w:val="24"/>
        </w:rPr>
      </w:pPr>
      <w:r w:rsidRPr="00C07864">
        <w:rPr>
          <w:sz w:val="24"/>
          <w:szCs w:val="24"/>
        </w:rPr>
        <w:t>Leading the peer challenge team</w:t>
      </w:r>
    </w:p>
    <w:p w14:paraId="447144FC" w14:textId="59FC2094" w:rsidR="00A15CDB" w:rsidRPr="00C07864" w:rsidRDefault="00A15CDB" w:rsidP="00A15CDB">
      <w:pPr>
        <w:pStyle w:val="ListParagraph"/>
        <w:numPr>
          <w:ilvl w:val="0"/>
          <w:numId w:val="35"/>
        </w:numPr>
        <w:rPr>
          <w:sz w:val="24"/>
          <w:szCs w:val="24"/>
        </w:rPr>
      </w:pPr>
      <w:r w:rsidRPr="00C07864">
        <w:rPr>
          <w:sz w:val="24"/>
          <w:szCs w:val="24"/>
        </w:rPr>
        <w:t>Teleconferencing with the team to explain the purpose of the review and to decide who will do which interviews</w:t>
      </w:r>
    </w:p>
    <w:p w14:paraId="2C27F1FE" w14:textId="42384749" w:rsidR="00A15CDB" w:rsidRPr="00C07864" w:rsidRDefault="00A15CDB" w:rsidP="00A15CDB">
      <w:pPr>
        <w:pStyle w:val="ListParagraph"/>
        <w:numPr>
          <w:ilvl w:val="0"/>
          <w:numId w:val="35"/>
        </w:numPr>
        <w:rPr>
          <w:sz w:val="24"/>
          <w:szCs w:val="24"/>
        </w:rPr>
      </w:pPr>
      <w:r w:rsidRPr="00C07864">
        <w:rPr>
          <w:sz w:val="24"/>
          <w:szCs w:val="24"/>
        </w:rPr>
        <w:t>Ensuring the team are able to distil their learning into a presentation by 12.00 on Day 2</w:t>
      </w:r>
    </w:p>
    <w:p w14:paraId="26B8D714" w14:textId="0B754014" w:rsidR="00A15CDB" w:rsidRPr="00C07864" w:rsidRDefault="00A15CDB" w:rsidP="00A15CDB">
      <w:pPr>
        <w:pStyle w:val="ListParagraph"/>
        <w:numPr>
          <w:ilvl w:val="0"/>
          <w:numId w:val="35"/>
        </w:numPr>
        <w:rPr>
          <w:sz w:val="24"/>
          <w:szCs w:val="24"/>
        </w:rPr>
      </w:pPr>
      <w:r w:rsidRPr="00C07864">
        <w:rPr>
          <w:sz w:val="24"/>
          <w:szCs w:val="24"/>
        </w:rPr>
        <w:t>Leading the presentation on the insights to the host authority</w:t>
      </w:r>
    </w:p>
    <w:p w14:paraId="04138422" w14:textId="7BC0B0D7" w:rsidR="00A15CDB" w:rsidRPr="00C07864" w:rsidRDefault="00A15CDB" w:rsidP="00A15CDB">
      <w:pPr>
        <w:pStyle w:val="ListParagraph"/>
        <w:numPr>
          <w:ilvl w:val="0"/>
          <w:numId w:val="35"/>
        </w:numPr>
        <w:rPr>
          <w:sz w:val="24"/>
          <w:szCs w:val="24"/>
        </w:rPr>
      </w:pPr>
      <w:r w:rsidRPr="00C07864">
        <w:rPr>
          <w:sz w:val="24"/>
          <w:szCs w:val="24"/>
        </w:rPr>
        <w:t>Ensuring effective facilitation of the workshop to develop solutions</w:t>
      </w:r>
    </w:p>
    <w:p w14:paraId="7D878319" w14:textId="7E04F4B6" w:rsidR="007A5635" w:rsidRPr="00C07864" w:rsidRDefault="007A5635" w:rsidP="00A15CDB">
      <w:pPr>
        <w:pStyle w:val="ListParagraph"/>
        <w:numPr>
          <w:ilvl w:val="0"/>
          <w:numId w:val="35"/>
        </w:numPr>
        <w:rPr>
          <w:sz w:val="24"/>
          <w:szCs w:val="24"/>
        </w:rPr>
      </w:pPr>
      <w:r w:rsidRPr="00C07864">
        <w:rPr>
          <w:sz w:val="24"/>
          <w:szCs w:val="24"/>
        </w:rPr>
        <w:t>Arranging the four</w:t>
      </w:r>
      <w:r w:rsidR="004E2BA4">
        <w:rPr>
          <w:sz w:val="24"/>
          <w:szCs w:val="24"/>
        </w:rPr>
        <w:t>-</w:t>
      </w:r>
      <w:r w:rsidRPr="00C07864">
        <w:rPr>
          <w:sz w:val="24"/>
          <w:szCs w:val="24"/>
        </w:rPr>
        <w:t xml:space="preserve">month follow up visit </w:t>
      </w:r>
    </w:p>
    <w:p w14:paraId="2A4D138E" w14:textId="519A1D2C" w:rsidR="00A15CDB" w:rsidRPr="00C07864" w:rsidRDefault="00A15CDB" w:rsidP="00A15CDB">
      <w:r w:rsidRPr="00C07864">
        <w:lastRenderedPageBreak/>
        <w:t>Their role is to ensure that the host DCS is happy with all the arrangements and that the approach to the review by the team is in accord with the values set out above.</w:t>
      </w:r>
    </w:p>
    <w:p w14:paraId="387AC44E" w14:textId="77777777" w:rsidR="00A15CDB" w:rsidRPr="00C07864" w:rsidRDefault="00A15CDB" w:rsidP="00A15CDB"/>
    <w:p w14:paraId="58C9A573" w14:textId="138DD18B" w:rsidR="00A15CDB" w:rsidRPr="004E2BA4" w:rsidRDefault="00A15CDB" w:rsidP="00A15CDB">
      <w:r w:rsidRPr="004E2BA4">
        <w:rPr>
          <w:b/>
        </w:rPr>
        <w:t>The observer DCS</w:t>
      </w:r>
      <w:r w:rsidRPr="004E2BA4">
        <w:t xml:space="preserve"> has the responsibility for:</w:t>
      </w:r>
    </w:p>
    <w:p w14:paraId="51570CAB" w14:textId="77777777" w:rsidR="00A15CDB" w:rsidRPr="004E2BA4" w:rsidRDefault="00A15CDB" w:rsidP="00A15CDB"/>
    <w:p w14:paraId="42AC77AB" w14:textId="1AAD8EFA" w:rsidR="00A15CDB" w:rsidRPr="004E2BA4" w:rsidRDefault="00A15CDB" w:rsidP="00A15CDB">
      <w:pPr>
        <w:pStyle w:val="ListParagraph"/>
        <w:numPr>
          <w:ilvl w:val="0"/>
          <w:numId w:val="38"/>
        </w:numPr>
        <w:rPr>
          <w:sz w:val="24"/>
          <w:szCs w:val="24"/>
        </w:rPr>
      </w:pPr>
      <w:r w:rsidRPr="004E2BA4">
        <w:rPr>
          <w:sz w:val="24"/>
          <w:szCs w:val="24"/>
        </w:rPr>
        <w:t>Assisting with the identification of the area for the peer challenge</w:t>
      </w:r>
    </w:p>
    <w:p w14:paraId="0F52DD12" w14:textId="2365B848" w:rsidR="00A15CDB" w:rsidRPr="004E2BA4" w:rsidRDefault="00A15CDB" w:rsidP="00C07864">
      <w:pPr>
        <w:pStyle w:val="ListParagraph"/>
        <w:numPr>
          <w:ilvl w:val="0"/>
          <w:numId w:val="39"/>
        </w:numPr>
        <w:rPr>
          <w:sz w:val="24"/>
          <w:szCs w:val="24"/>
        </w:rPr>
      </w:pPr>
      <w:r w:rsidRPr="004E2BA4">
        <w:rPr>
          <w:sz w:val="24"/>
          <w:szCs w:val="24"/>
        </w:rPr>
        <w:t>Attending the</w:t>
      </w:r>
      <w:r w:rsidR="00C07864" w:rsidRPr="004E2BA4">
        <w:rPr>
          <w:sz w:val="24"/>
          <w:szCs w:val="24"/>
        </w:rPr>
        <w:t xml:space="preserve"> peer review from 4.30 on Day 1. This was found to be helpful as it allows the lead the DCS to establish their team and themselves as the leader.  It also means the observer does not have a complete picture on arrival and so is required to ask probing questions of the work completed so far which in turn can make the team reflect on their emerging findings.</w:t>
      </w:r>
    </w:p>
    <w:p w14:paraId="54187A8F" w14:textId="7C95A66B" w:rsidR="00A15CDB" w:rsidRPr="004E2BA4" w:rsidRDefault="00A15CDB" w:rsidP="00A15CDB">
      <w:pPr>
        <w:pStyle w:val="ListParagraph"/>
        <w:numPr>
          <w:ilvl w:val="0"/>
          <w:numId w:val="38"/>
        </w:numPr>
        <w:rPr>
          <w:sz w:val="24"/>
          <w:szCs w:val="24"/>
        </w:rPr>
      </w:pPr>
      <w:r w:rsidRPr="004E2BA4">
        <w:rPr>
          <w:sz w:val="24"/>
          <w:szCs w:val="24"/>
        </w:rPr>
        <w:t xml:space="preserve">To act as a disinterested observer on the morning of Day 2, </w:t>
      </w:r>
      <w:r w:rsidR="00C07864" w:rsidRPr="004E2BA4">
        <w:rPr>
          <w:sz w:val="24"/>
          <w:szCs w:val="24"/>
        </w:rPr>
        <w:t>helping t</w:t>
      </w:r>
      <w:r w:rsidRPr="004E2BA4">
        <w:rPr>
          <w:sz w:val="24"/>
          <w:szCs w:val="24"/>
        </w:rPr>
        <w:t>he team to ensure that its insights and hypotheses are based on evidence and linked to quotes from the interviews.</w:t>
      </w:r>
    </w:p>
    <w:p w14:paraId="50E53212" w14:textId="38355405" w:rsidR="00C07864" w:rsidRPr="004E2BA4" w:rsidRDefault="00C07864" w:rsidP="00C07864">
      <w:r w:rsidRPr="004E2BA4">
        <w:rPr>
          <w:b/>
          <w:bCs/>
        </w:rPr>
        <w:t>It is very useful if the observer can:</w:t>
      </w:r>
    </w:p>
    <w:p w14:paraId="457BC384" w14:textId="1E1A6573" w:rsidR="00C07864" w:rsidRPr="004E2BA4" w:rsidRDefault="00C07864" w:rsidP="00C07864">
      <w:pPr>
        <w:pStyle w:val="ListParagraph"/>
        <w:numPr>
          <w:ilvl w:val="0"/>
          <w:numId w:val="38"/>
        </w:numPr>
        <w:rPr>
          <w:sz w:val="24"/>
          <w:szCs w:val="24"/>
        </w:rPr>
      </w:pPr>
      <w:r w:rsidRPr="004E2BA4">
        <w:rPr>
          <w:sz w:val="24"/>
          <w:szCs w:val="24"/>
        </w:rPr>
        <w:t>Challenge statements or the framing of issues to ensure there is an evidence base and that any extrapolation is appropriate to level and depth of information gathered.</w:t>
      </w:r>
    </w:p>
    <w:p w14:paraId="36E3E2DE" w14:textId="64BA013E" w:rsidR="00C07864" w:rsidRPr="004E2BA4" w:rsidRDefault="00C07864" w:rsidP="00C07864">
      <w:pPr>
        <w:pStyle w:val="ListParagraph"/>
        <w:numPr>
          <w:ilvl w:val="0"/>
          <w:numId w:val="38"/>
        </w:numPr>
        <w:rPr>
          <w:sz w:val="24"/>
          <w:szCs w:val="24"/>
        </w:rPr>
      </w:pPr>
      <w:r w:rsidRPr="004E2BA4">
        <w:rPr>
          <w:sz w:val="24"/>
          <w:szCs w:val="24"/>
        </w:rPr>
        <w:t>Assist with the final day team meeting, including the production of slide deck, to allow the team to focus on the discussion and identify their key points.</w:t>
      </w:r>
    </w:p>
    <w:p w14:paraId="5F833EA1" w14:textId="67956CCB" w:rsidR="00C07864" w:rsidRPr="004E2BA4" w:rsidRDefault="00C07864" w:rsidP="00C07864">
      <w:pPr>
        <w:pStyle w:val="ListParagraph"/>
        <w:numPr>
          <w:ilvl w:val="0"/>
          <w:numId w:val="38"/>
        </w:numPr>
        <w:rPr>
          <w:sz w:val="24"/>
          <w:szCs w:val="24"/>
        </w:rPr>
      </w:pPr>
      <w:r w:rsidRPr="004E2BA4">
        <w:rPr>
          <w:sz w:val="24"/>
          <w:szCs w:val="24"/>
        </w:rPr>
        <w:t>Highlight points that are emerging that are not clear or meaningful to people not immersed in the work of the review team.</w:t>
      </w:r>
    </w:p>
    <w:p w14:paraId="558E5B13" w14:textId="58BE555E" w:rsidR="00C07864" w:rsidRPr="004E2BA4" w:rsidRDefault="00C07864" w:rsidP="00C07864">
      <w:pPr>
        <w:rPr>
          <w:sz w:val="22"/>
          <w:szCs w:val="22"/>
        </w:rPr>
      </w:pPr>
      <w:r w:rsidRPr="004E2BA4">
        <w:t>The observer would no</w:t>
      </w:r>
      <w:r w:rsidR="0091109F" w:rsidRPr="004E2BA4">
        <w:t xml:space="preserve">t take part in the presentation </w:t>
      </w:r>
      <w:r w:rsidRPr="004E2BA4">
        <w:t xml:space="preserve">but </w:t>
      </w:r>
      <w:r w:rsidR="0091109F" w:rsidRPr="004E2BA4">
        <w:t xml:space="preserve">will fully </w:t>
      </w:r>
      <w:r w:rsidRPr="004E2BA4">
        <w:t xml:space="preserve">participate </w:t>
      </w:r>
      <w:r w:rsidR="0091109F" w:rsidRPr="004E2BA4">
        <w:t>in the workshop groups</w:t>
      </w:r>
      <w:r w:rsidRPr="004E2BA4">
        <w:t xml:space="preserve">, </w:t>
      </w:r>
      <w:r w:rsidR="006A7E5E" w:rsidRPr="004E2BA4">
        <w:t>e.g.</w:t>
      </w:r>
      <w:r w:rsidRPr="004E2BA4">
        <w:t xml:space="preserve"> to help the host staff to understand the findings</w:t>
      </w:r>
      <w:r w:rsidR="0091109F" w:rsidRPr="004E2BA4">
        <w:t xml:space="preserve"> and consider solutions</w:t>
      </w:r>
      <w:r w:rsidRPr="004E2BA4">
        <w:t>. </w:t>
      </w:r>
    </w:p>
    <w:p w14:paraId="273F31BC" w14:textId="77777777" w:rsidR="00841A32" w:rsidRDefault="00841A32" w:rsidP="00F77BE6">
      <w:pPr>
        <w:pStyle w:val="Heading1"/>
      </w:pPr>
    </w:p>
    <w:p w14:paraId="460B9D84" w14:textId="55517B50" w:rsidR="00CF65A7" w:rsidRDefault="00CF65A7" w:rsidP="00F77BE6">
      <w:pPr>
        <w:pStyle w:val="Heading1"/>
      </w:pPr>
      <w:bookmarkStart w:id="24" w:name="_Toc502942138"/>
      <w:r>
        <w:t>Timetable</w:t>
      </w:r>
      <w:r w:rsidR="00A26486">
        <w:t xml:space="preserve"> and logistics</w:t>
      </w:r>
      <w:bookmarkEnd w:id="21"/>
      <w:bookmarkEnd w:id="22"/>
      <w:bookmarkEnd w:id="24"/>
    </w:p>
    <w:p w14:paraId="46A6991C" w14:textId="77777777" w:rsidR="00CB01D2" w:rsidRDefault="00CB01D2" w:rsidP="00A26486"/>
    <w:p w14:paraId="004C9DF1" w14:textId="77777777" w:rsidR="00CB01D2" w:rsidRPr="00A34508" w:rsidRDefault="00CB01D2" w:rsidP="00A26486">
      <w:pPr>
        <w:rPr>
          <w:b/>
          <w:sz w:val="28"/>
          <w:szCs w:val="28"/>
        </w:rPr>
      </w:pPr>
      <w:r w:rsidRPr="00A34508">
        <w:rPr>
          <w:b/>
          <w:sz w:val="28"/>
          <w:szCs w:val="28"/>
        </w:rPr>
        <w:t>Timetable</w:t>
      </w:r>
    </w:p>
    <w:p w14:paraId="1653E711" w14:textId="59592A47" w:rsidR="00E63779" w:rsidRDefault="00CB01D2" w:rsidP="00A26486">
      <w:r w:rsidRPr="00A34508">
        <w:t xml:space="preserve">Once the key stakeholders are agreed it is the responsibility of the </w:t>
      </w:r>
      <w:r w:rsidR="00B257B4">
        <w:t>host</w:t>
      </w:r>
      <w:r w:rsidR="00B257B4" w:rsidRPr="00A34508">
        <w:t xml:space="preserve"> </w:t>
      </w:r>
      <w:r w:rsidRPr="00A34508">
        <w:t>LA to propose a</w:t>
      </w:r>
      <w:r w:rsidR="00B35093">
        <w:t xml:space="preserve"> timetable of interviews.  It was</w:t>
      </w:r>
      <w:r w:rsidRPr="00A34508">
        <w:t xml:space="preserve"> suggested</w:t>
      </w:r>
      <w:r w:rsidR="00B35093">
        <w:t xml:space="preserve"> in 16-17</w:t>
      </w:r>
      <w:r w:rsidRPr="00A34508">
        <w:t xml:space="preserve"> that two</w:t>
      </w:r>
      <w:r w:rsidR="00A34508" w:rsidRPr="00A34508">
        <w:t xml:space="preserve"> staff attend each interview - o</w:t>
      </w:r>
      <w:r w:rsidRPr="00A34508">
        <w:t>ne to do</w:t>
      </w:r>
      <w:r w:rsidR="00A34508" w:rsidRPr="00A34508">
        <w:t xml:space="preserve"> t</w:t>
      </w:r>
      <w:r w:rsidRPr="00A34508">
        <w:t xml:space="preserve">he interviewing, the other to </w:t>
      </w:r>
      <w:r w:rsidR="00B257B4">
        <w:t>make</w:t>
      </w:r>
      <w:r w:rsidRPr="00A34508">
        <w:t xml:space="preserve"> </w:t>
      </w:r>
      <w:r w:rsidR="00A34508" w:rsidRPr="00A34508">
        <w:t xml:space="preserve">a </w:t>
      </w:r>
      <w:r w:rsidRPr="00A34508">
        <w:t>note of key quotes that illustrate significant insights and perspectives</w:t>
      </w:r>
      <w:r w:rsidRPr="00722F61">
        <w:t>.</w:t>
      </w:r>
      <w:r w:rsidR="00B35093" w:rsidRPr="00722F61">
        <w:t xml:space="preserve"> However, the teams found that having only one interviewer also worked well.</w:t>
      </w:r>
      <w:r w:rsidRPr="00722F61">
        <w:t xml:space="preserve"> </w:t>
      </w:r>
      <w:r w:rsidR="00DB3197">
        <w:t xml:space="preserve">Notes should ideally be taken electronically. </w:t>
      </w:r>
      <w:r w:rsidRPr="00A34508">
        <w:t xml:space="preserve"> If there is a coproduced</w:t>
      </w:r>
      <w:r w:rsidR="00A34508" w:rsidRPr="00A34508">
        <w:t xml:space="preserve"> team joining the </w:t>
      </w:r>
      <w:r w:rsidR="007428A9" w:rsidRPr="00A34508">
        <w:t>review,</w:t>
      </w:r>
      <w:r w:rsidR="00A34508" w:rsidRPr="00A34508">
        <w:t xml:space="preserve"> then the team can schedule three interviews at any one time</w:t>
      </w:r>
      <w:r w:rsidR="00A34508">
        <w:t xml:space="preserve"> </w:t>
      </w:r>
    </w:p>
    <w:p w14:paraId="2BD439B7" w14:textId="77777777" w:rsidR="00E63779" w:rsidRDefault="00E63779" w:rsidP="00A26486"/>
    <w:p w14:paraId="19FEE25E" w14:textId="15691389" w:rsidR="00C07864" w:rsidRPr="00C07864" w:rsidRDefault="00E63779" w:rsidP="00811A47">
      <w:r>
        <w:t>Day 1 of the peer challenge consists of interviews with stakeholders</w:t>
      </w:r>
      <w:r w:rsidR="00811A47">
        <w:t xml:space="preserve"> focusing on the </w:t>
      </w:r>
      <w:r w:rsidR="007428A9">
        <w:rPr>
          <w:i/>
        </w:rPr>
        <w:t>d</w:t>
      </w:r>
      <w:r w:rsidR="00811A47" w:rsidRPr="007428A9">
        <w:rPr>
          <w:i/>
        </w:rPr>
        <w:t xml:space="preserve">iscover </w:t>
      </w:r>
      <w:r w:rsidR="007428A9">
        <w:t>phase</w:t>
      </w:r>
      <w:r w:rsidR="00811A47">
        <w:t xml:space="preserve"> of the double diamond</w:t>
      </w:r>
      <w:r>
        <w:t xml:space="preserve">.  If there is no host </w:t>
      </w:r>
      <w:r w:rsidR="007428A9">
        <w:t>team,</w:t>
      </w:r>
      <w:r>
        <w:t xml:space="preserve"> </w:t>
      </w:r>
      <w:r w:rsidRPr="00722F61">
        <w:t>there will be two teams of 2 interviewers</w:t>
      </w:r>
      <w:r w:rsidR="00B35093" w:rsidRPr="00722F61">
        <w:t xml:space="preserve"> or more if one interviewer is doing the interviews</w:t>
      </w:r>
      <w:r w:rsidRPr="00722F61">
        <w:t xml:space="preserve">.  If </w:t>
      </w:r>
      <w:r>
        <w:t xml:space="preserve">there is a host </w:t>
      </w:r>
      <w:r w:rsidR="007428A9">
        <w:t>team,</w:t>
      </w:r>
      <w:r>
        <w:t xml:space="preserve"> there </w:t>
      </w:r>
      <w:r>
        <w:lastRenderedPageBreak/>
        <w:t xml:space="preserve">will be three teams </w:t>
      </w:r>
      <w:r w:rsidRPr="00A34508">
        <w:t xml:space="preserve">with the host authority staff </w:t>
      </w:r>
      <w:r w:rsidR="007428A9">
        <w:t xml:space="preserve">each </w:t>
      </w:r>
      <w:r w:rsidRPr="00A34508">
        <w:t>pa</w:t>
      </w:r>
      <w:r>
        <w:t>i</w:t>
      </w:r>
      <w:r w:rsidRPr="00A34508">
        <w:t>ring with a peer challenge team member.</w:t>
      </w:r>
      <w:r>
        <w:t xml:space="preserve">  </w:t>
      </w:r>
      <w:r w:rsidR="00811A47">
        <w:t>An example timetable for a co-produced peer challenge of services to LAC is given below:</w:t>
      </w:r>
    </w:p>
    <w:p w14:paraId="623EE81E" w14:textId="77777777" w:rsidR="00C07864" w:rsidRDefault="00C07864" w:rsidP="00811A47">
      <w:pPr>
        <w:rPr>
          <w:b/>
          <w:sz w:val="28"/>
          <w:szCs w:val="28"/>
        </w:rPr>
      </w:pPr>
    </w:p>
    <w:p w14:paraId="1E730A1F" w14:textId="77777777" w:rsidR="00811A47" w:rsidRDefault="00811A47" w:rsidP="00811A47">
      <w:pPr>
        <w:rPr>
          <w:b/>
          <w:sz w:val="28"/>
          <w:szCs w:val="28"/>
        </w:rPr>
      </w:pPr>
      <w:r w:rsidRPr="00E63779">
        <w:rPr>
          <w:b/>
          <w:sz w:val="28"/>
          <w:szCs w:val="28"/>
        </w:rPr>
        <w:t>DAY 1: Example timetable</w:t>
      </w:r>
    </w:p>
    <w:p w14:paraId="3E58188F" w14:textId="77777777" w:rsidR="00811A47" w:rsidRDefault="00811A47" w:rsidP="00811A47">
      <w:pPr>
        <w:rPr>
          <w:b/>
        </w:rPr>
      </w:pPr>
    </w:p>
    <w:p w14:paraId="54B302DC" w14:textId="77777777" w:rsidR="005730B0" w:rsidRDefault="00811A47" w:rsidP="00811A47">
      <w:r>
        <w:rPr>
          <w:b/>
        </w:rPr>
        <w:t xml:space="preserve">Room requirements:  </w:t>
      </w:r>
      <w:r w:rsidR="007428A9">
        <w:t>T</w:t>
      </w:r>
      <w:r>
        <w:t>hree</w:t>
      </w:r>
      <w:r w:rsidRPr="00CB01D2">
        <w:t xml:space="preserve"> rooms suitable for small group interviews, preferably close together, with availability of refreshments for interviewees.  </w:t>
      </w:r>
    </w:p>
    <w:p w14:paraId="2969A68F" w14:textId="77777777" w:rsidR="00811A47" w:rsidRPr="00E63779" w:rsidRDefault="00811A47" w:rsidP="00811A47">
      <w:pPr>
        <w:rPr>
          <w:b/>
          <w:sz w:val="28"/>
          <w:szCs w:val="28"/>
        </w:rPr>
      </w:pPr>
    </w:p>
    <w:tbl>
      <w:tblPr>
        <w:tblStyle w:val="TableGrid"/>
        <w:tblW w:w="5000" w:type="pct"/>
        <w:tblLook w:val="04A0" w:firstRow="1" w:lastRow="0" w:firstColumn="1" w:lastColumn="0" w:noHBand="0" w:noVBand="1"/>
      </w:tblPr>
      <w:tblGrid>
        <w:gridCol w:w="986"/>
        <w:gridCol w:w="2498"/>
        <w:gridCol w:w="2971"/>
        <w:gridCol w:w="2895"/>
      </w:tblGrid>
      <w:tr w:rsidR="007428A9" w:rsidRPr="00813230" w14:paraId="5E9F2FC3" w14:textId="77777777" w:rsidTr="007428A9">
        <w:tc>
          <w:tcPr>
            <w:tcW w:w="527" w:type="pct"/>
            <w:shd w:val="clear" w:color="auto" w:fill="FFFF00"/>
          </w:tcPr>
          <w:p w14:paraId="552785D4" w14:textId="77777777" w:rsidR="007428A9" w:rsidRPr="00813230" w:rsidRDefault="007428A9" w:rsidP="00325AE0">
            <w:pPr>
              <w:rPr>
                <w:b/>
                <w:color w:val="000000" w:themeColor="text1"/>
                <w:lang w:val="en-GB"/>
              </w:rPr>
            </w:pPr>
          </w:p>
        </w:tc>
        <w:tc>
          <w:tcPr>
            <w:tcW w:w="4473" w:type="pct"/>
            <w:gridSpan w:val="3"/>
            <w:shd w:val="clear" w:color="auto" w:fill="FFFF00"/>
          </w:tcPr>
          <w:p w14:paraId="6845F399" w14:textId="77777777" w:rsidR="007428A9" w:rsidRDefault="007428A9" w:rsidP="00325AE0">
            <w:pPr>
              <w:rPr>
                <w:b/>
                <w:color w:val="000000" w:themeColor="text1"/>
              </w:rPr>
            </w:pPr>
            <w:r>
              <w:rPr>
                <w:b/>
                <w:color w:val="000000" w:themeColor="text1"/>
              </w:rPr>
              <w:t>All peer review team and host reviewers (6)</w:t>
            </w:r>
          </w:p>
        </w:tc>
      </w:tr>
      <w:tr w:rsidR="00811A47" w14:paraId="05E0C726" w14:textId="77777777" w:rsidTr="00325AE0">
        <w:tc>
          <w:tcPr>
            <w:tcW w:w="527" w:type="pct"/>
          </w:tcPr>
          <w:p w14:paraId="1BF83D5C" w14:textId="77777777" w:rsidR="00811A47" w:rsidRDefault="00811A47" w:rsidP="00325AE0">
            <w:pPr>
              <w:rPr>
                <w:lang w:val="en-GB"/>
              </w:rPr>
            </w:pPr>
            <w:r>
              <w:rPr>
                <w:lang w:val="en-GB"/>
              </w:rPr>
              <w:t>9.00</w:t>
            </w:r>
          </w:p>
        </w:tc>
        <w:tc>
          <w:tcPr>
            <w:tcW w:w="4473" w:type="pct"/>
            <w:gridSpan w:val="3"/>
          </w:tcPr>
          <w:p w14:paraId="1D56AD05" w14:textId="77777777" w:rsidR="00811A47" w:rsidRDefault="007428A9" w:rsidP="00325AE0">
            <w:pPr>
              <w:rPr>
                <w:lang w:val="en-GB"/>
              </w:rPr>
            </w:pPr>
            <w:r>
              <w:rPr>
                <w:lang w:val="en-GB"/>
              </w:rPr>
              <w:t>Meeting s</w:t>
            </w:r>
            <w:r w:rsidR="00811A47">
              <w:rPr>
                <w:lang w:val="en-GB"/>
              </w:rPr>
              <w:t>enior leadership</w:t>
            </w:r>
            <w:r>
              <w:rPr>
                <w:lang w:val="en-GB"/>
              </w:rPr>
              <w:t xml:space="preserve"> of host authority</w:t>
            </w:r>
            <w:r w:rsidR="00811A47">
              <w:rPr>
                <w:lang w:val="en-GB"/>
              </w:rPr>
              <w:t xml:space="preserve"> (DCS, AD, Head of Service, Lead Member)</w:t>
            </w:r>
          </w:p>
          <w:p w14:paraId="21384DF1" w14:textId="77777777" w:rsidR="00811A47" w:rsidRDefault="007428A9" w:rsidP="00325AE0">
            <w:pPr>
              <w:rPr>
                <w:lang w:val="en-GB"/>
              </w:rPr>
            </w:pPr>
            <w:r>
              <w:rPr>
                <w:lang w:val="en-GB"/>
              </w:rPr>
              <w:t>Host authority gives 15-minute</w:t>
            </w:r>
            <w:r w:rsidR="00811A47">
              <w:rPr>
                <w:lang w:val="en-GB"/>
              </w:rPr>
              <w:t xml:space="preserve"> presentation on</w:t>
            </w:r>
            <w:r>
              <w:rPr>
                <w:lang w:val="en-GB"/>
              </w:rPr>
              <w:t>:</w:t>
            </w:r>
          </w:p>
          <w:p w14:paraId="0812E814" w14:textId="77777777" w:rsidR="007428A9" w:rsidRDefault="007428A9" w:rsidP="00325AE0">
            <w:pPr>
              <w:rPr>
                <w:lang w:val="en-GB"/>
              </w:rPr>
            </w:pPr>
          </w:p>
          <w:p w14:paraId="585DEC5B" w14:textId="77777777" w:rsidR="00811A47" w:rsidRDefault="00811A47" w:rsidP="00325AE0">
            <w:pPr>
              <w:rPr>
                <w:lang w:val="en-GB"/>
              </w:rPr>
            </w:pPr>
            <w:r>
              <w:rPr>
                <w:lang w:val="en-GB"/>
              </w:rPr>
              <w:t>What are the expectations for good services for LAC?</w:t>
            </w:r>
          </w:p>
          <w:p w14:paraId="26413587" w14:textId="77777777" w:rsidR="007428A9" w:rsidRDefault="007428A9" w:rsidP="007428A9">
            <w:pPr>
              <w:rPr>
                <w:lang w:val="en-GB"/>
              </w:rPr>
            </w:pPr>
            <w:r>
              <w:rPr>
                <w:lang w:val="en-GB"/>
              </w:rPr>
              <w:t>What are the current strengths and weaknesses?</w:t>
            </w:r>
          </w:p>
          <w:p w14:paraId="2EAF470C" w14:textId="77777777" w:rsidR="00811A47" w:rsidRDefault="00811A47" w:rsidP="00325AE0">
            <w:pPr>
              <w:rPr>
                <w:lang w:val="en-GB"/>
              </w:rPr>
            </w:pPr>
            <w:r>
              <w:rPr>
                <w:lang w:val="en-GB"/>
              </w:rPr>
              <w:t>How are services being improved – key mechanisms</w:t>
            </w:r>
            <w:r w:rsidR="007428A9">
              <w:rPr>
                <w:lang w:val="en-GB"/>
              </w:rPr>
              <w:t xml:space="preserve"> and strategies</w:t>
            </w:r>
            <w:r>
              <w:rPr>
                <w:lang w:val="en-GB"/>
              </w:rPr>
              <w:t>?</w:t>
            </w:r>
          </w:p>
          <w:p w14:paraId="15456A62" w14:textId="77777777" w:rsidR="00811A47" w:rsidRDefault="007428A9" w:rsidP="00325AE0">
            <w:pPr>
              <w:rPr>
                <w:lang w:val="en-GB"/>
              </w:rPr>
            </w:pPr>
            <w:r>
              <w:rPr>
                <w:lang w:val="en-GB"/>
              </w:rPr>
              <w:t>What the host team</w:t>
            </w:r>
            <w:r w:rsidR="00811A47">
              <w:rPr>
                <w:lang w:val="en-GB"/>
              </w:rPr>
              <w:t xml:space="preserve"> want to get out of the review</w:t>
            </w:r>
          </w:p>
          <w:p w14:paraId="230EEEF8" w14:textId="77777777" w:rsidR="00811A47" w:rsidRDefault="00811A47" w:rsidP="00325AE0">
            <w:pPr>
              <w:rPr>
                <w:lang w:val="en-GB"/>
              </w:rPr>
            </w:pPr>
            <w:r>
              <w:rPr>
                <w:lang w:val="en-GB"/>
              </w:rPr>
              <w:t>Followed by questions</w:t>
            </w:r>
          </w:p>
          <w:p w14:paraId="0EF270DF" w14:textId="77777777" w:rsidR="00811A47" w:rsidRDefault="00811A47" w:rsidP="00325AE0"/>
        </w:tc>
      </w:tr>
      <w:tr w:rsidR="007428A9" w14:paraId="44EF4DE5" w14:textId="77777777" w:rsidTr="00325AE0">
        <w:tc>
          <w:tcPr>
            <w:tcW w:w="527" w:type="pct"/>
          </w:tcPr>
          <w:p w14:paraId="1B44AFC2" w14:textId="77777777" w:rsidR="007428A9" w:rsidRDefault="007428A9" w:rsidP="00325AE0"/>
        </w:tc>
        <w:tc>
          <w:tcPr>
            <w:tcW w:w="1336" w:type="pct"/>
          </w:tcPr>
          <w:p w14:paraId="35176CBC" w14:textId="77777777" w:rsidR="007428A9" w:rsidRDefault="007428A9" w:rsidP="00325AE0">
            <w:r>
              <w:rPr>
                <w:b/>
                <w:color w:val="000000" w:themeColor="text1"/>
                <w:lang w:val="en-GB"/>
              </w:rPr>
              <w:t>Team 1</w:t>
            </w:r>
          </w:p>
        </w:tc>
        <w:tc>
          <w:tcPr>
            <w:tcW w:w="1589" w:type="pct"/>
          </w:tcPr>
          <w:p w14:paraId="5EB3382B" w14:textId="77777777" w:rsidR="007428A9" w:rsidRDefault="007428A9" w:rsidP="00325AE0">
            <w:r>
              <w:rPr>
                <w:b/>
                <w:color w:val="000000" w:themeColor="text1"/>
                <w:lang w:val="en-GB"/>
              </w:rPr>
              <w:t>Team 2</w:t>
            </w:r>
          </w:p>
        </w:tc>
        <w:tc>
          <w:tcPr>
            <w:tcW w:w="1548" w:type="pct"/>
          </w:tcPr>
          <w:p w14:paraId="1C7EBB97" w14:textId="77777777" w:rsidR="007428A9" w:rsidRDefault="007428A9" w:rsidP="00325AE0">
            <w:r>
              <w:rPr>
                <w:b/>
                <w:color w:val="000000" w:themeColor="text1"/>
              </w:rPr>
              <w:t>Team 3</w:t>
            </w:r>
          </w:p>
        </w:tc>
      </w:tr>
      <w:tr w:rsidR="007428A9" w14:paraId="767A2C88" w14:textId="77777777" w:rsidTr="00325AE0">
        <w:tc>
          <w:tcPr>
            <w:tcW w:w="527" w:type="pct"/>
          </w:tcPr>
          <w:p w14:paraId="2B8C3351" w14:textId="77777777" w:rsidR="007428A9" w:rsidRDefault="007428A9" w:rsidP="00325AE0">
            <w:pPr>
              <w:rPr>
                <w:lang w:val="en-GB"/>
              </w:rPr>
            </w:pPr>
            <w:r>
              <w:rPr>
                <w:lang w:val="en-GB"/>
              </w:rPr>
              <w:t>9.45</w:t>
            </w:r>
          </w:p>
        </w:tc>
        <w:tc>
          <w:tcPr>
            <w:tcW w:w="1336" w:type="pct"/>
          </w:tcPr>
          <w:p w14:paraId="3C997E32" w14:textId="77777777" w:rsidR="007428A9" w:rsidRDefault="007428A9" w:rsidP="00325AE0">
            <w:pPr>
              <w:rPr>
                <w:lang w:val="en-GB"/>
              </w:rPr>
            </w:pPr>
            <w:r>
              <w:rPr>
                <w:lang w:val="en-GB"/>
              </w:rPr>
              <w:t>Foster carers</w:t>
            </w:r>
          </w:p>
          <w:p w14:paraId="678B20D9" w14:textId="77777777" w:rsidR="007428A9" w:rsidRDefault="007428A9" w:rsidP="00325AE0">
            <w:pPr>
              <w:rPr>
                <w:lang w:val="en-GB"/>
              </w:rPr>
            </w:pPr>
          </w:p>
        </w:tc>
        <w:tc>
          <w:tcPr>
            <w:tcW w:w="1589" w:type="pct"/>
          </w:tcPr>
          <w:p w14:paraId="5F78191F" w14:textId="77777777" w:rsidR="007428A9" w:rsidRDefault="007428A9" w:rsidP="00325AE0">
            <w:pPr>
              <w:rPr>
                <w:lang w:val="en-GB"/>
              </w:rPr>
            </w:pPr>
            <w:r>
              <w:rPr>
                <w:lang w:val="en-GB"/>
              </w:rPr>
              <w:t>Virtual school head and staff and 2-3 school teachers who lead on LAC support</w:t>
            </w:r>
          </w:p>
          <w:p w14:paraId="1D689082" w14:textId="77777777" w:rsidR="007428A9" w:rsidRDefault="007428A9" w:rsidP="00325AE0">
            <w:pPr>
              <w:rPr>
                <w:lang w:val="en-GB"/>
              </w:rPr>
            </w:pPr>
          </w:p>
        </w:tc>
        <w:tc>
          <w:tcPr>
            <w:tcW w:w="1548" w:type="pct"/>
          </w:tcPr>
          <w:p w14:paraId="4F7C8153" w14:textId="77777777" w:rsidR="007428A9" w:rsidRDefault="007428A9" w:rsidP="00325AE0">
            <w:r>
              <w:t>Youth staff who work with LAC young offenders</w:t>
            </w:r>
          </w:p>
        </w:tc>
      </w:tr>
      <w:tr w:rsidR="007428A9" w14:paraId="17F19644" w14:textId="77777777" w:rsidTr="00325AE0">
        <w:trPr>
          <w:trHeight w:val="1250"/>
        </w:trPr>
        <w:tc>
          <w:tcPr>
            <w:tcW w:w="527" w:type="pct"/>
            <w:tcBorders>
              <w:bottom w:val="single" w:sz="4" w:space="0" w:color="auto"/>
            </w:tcBorders>
          </w:tcPr>
          <w:p w14:paraId="480B6660" w14:textId="77777777" w:rsidR="007428A9" w:rsidRDefault="007428A9" w:rsidP="00325AE0">
            <w:pPr>
              <w:rPr>
                <w:lang w:val="en-GB"/>
              </w:rPr>
            </w:pPr>
            <w:r>
              <w:rPr>
                <w:lang w:val="en-GB"/>
              </w:rPr>
              <w:t>10.30</w:t>
            </w:r>
          </w:p>
        </w:tc>
        <w:tc>
          <w:tcPr>
            <w:tcW w:w="1336" w:type="pct"/>
            <w:tcBorders>
              <w:bottom w:val="single" w:sz="4" w:space="0" w:color="auto"/>
            </w:tcBorders>
          </w:tcPr>
          <w:p w14:paraId="78634C36" w14:textId="77777777" w:rsidR="007428A9" w:rsidRDefault="007428A9" w:rsidP="00325AE0">
            <w:pPr>
              <w:rPr>
                <w:lang w:val="en-GB"/>
              </w:rPr>
            </w:pPr>
            <w:r>
              <w:rPr>
                <w:lang w:val="en-GB"/>
              </w:rPr>
              <w:t>Birth families who have contact with their children</w:t>
            </w:r>
          </w:p>
          <w:p w14:paraId="146F9D92" w14:textId="77777777" w:rsidR="007428A9" w:rsidRDefault="007428A9" w:rsidP="00325AE0">
            <w:pPr>
              <w:rPr>
                <w:lang w:val="en-GB"/>
              </w:rPr>
            </w:pPr>
          </w:p>
        </w:tc>
        <w:tc>
          <w:tcPr>
            <w:tcW w:w="1589" w:type="pct"/>
            <w:tcBorders>
              <w:bottom w:val="single" w:sz="4" w:space="0" w:color="auto"/>
            </w:tcBorders>
          </w:tcPr>
          <w:p w14:paraId="18FC9786" w14:textId="77777777" w:rsidR="007428A9" w:rsidRDefault="007428A9" w:rsidP="00325AE0">
            <w:pPr>
              <w:rPr>
                <w:lang w:val="en-GB"/>
              </w:rPr>
            </w:pPr>
            <w:r>
              <w:rPr>
                <w:lang w:val="en-GB"/>
              </w:rPr>
              <w:t>School staff who work with LAC</w:t>
            </w:r>
          </w:p>
        </w:tc>
        <w:tc>
          <w:tcPr>
            <w:tcW w:w="1548" w:type="pct"/>
            <w:tcBorders>
              <w:bottom w:val="single" w:sz="4" w:space="0" w:color="auto"/>
            </w:tcBorders>
          </w:tcPr>
          <w:p w14:paraId="2D4DACF9" w14:textId="77777777" w:rsidR="007428A9" w:rsidRDefault="007428A9" w:rsidP="00325AE0">
            <w:r>
              <w:t>LAC nurse and CAMHS representative</w:t>
            </w:r>
          </w:p>
        </w:tc>
      </w:tr>
      <w:tr w:rsidR="007428A9" w:rsidRPr="00A4096E" w14:paraId="6B919DC7" w14:textId="77777777" w:rsidTr="007428A9">
        <w:tc>
          <w:tcPr>
            <w:tcW w:w="527" w:type="pct"/>
            <w:tcBorders>
              <w:bottom w:val="single" w:sz="4" w:space="0" w:color="auto"/>
            </w:tcBorders>
            <w:shd w:val="clear" w:color="auto" w:fill="FFFF00"/>
          </w:tcPr>
          <w:p w14:paraId="2A1E5EF5" w14:textId="77777777" w:rsidR="007428A9" w:rsidRPr="00A4096E" w:rsidRDefault="007428A9" w:rsidP="00325AE0">
            <w:pPr>
              <w:rPr>
                <w:b/>
                <w:lang w:val="en-GB"/>
              </w:rPr>
            </w:pPr>
            <w:r w:rsidRPr="00A4096E">
              <w:rPr>
                <w:b/>
                <w:lang w:val="en-GB"/>
              </w:rPr>
              <w:t>11.15</w:t>
            </w:r>
          </w:p>
        </w:tc>
        <w:tc>
          <w:tcPr>
            <w:tcW w:w="4473" w:type="pct"/>
            <w:gridSpan w:val="3"/>
            <w:tcBorders>
              <w:bottom w:val="single" w:sz="4" w:space="0" w:color="auto"/>
            </w:tcBorders>
            <w:shd w:val="clear" w:color="auto" w:fill="FFFF00"/>
          </w:tcPr>
          <w:p w14:paraId="6A2DB5F1" w14:textId="7B1F3DF7" w:rsidR="007428A9" w:rsidRDefault="007428A9" w:rsidP="007428A9">
            <w:pPr>
              <w:rPr>
                <w:b/>
                <w:lang w:val="en-GB"/>
              </w:rPr>
            </w:pPr>
            <w:r>
              <w:rPr>
                <w:b/>
                <w:lang w:val="en-GB"/>
              </w:rPr>
              <w:t xml:space="preserve">Lunch and discussion </w:t>
            </w:r>
          </w:p>
          <w:p w14:paraId="76A9CFB1" w14:textId="77777777" w:rsidR="007428A9" w:rsidRDefault="007428A9" w:rsidP="007428A9">
            <w:pPr>
              <w:rPr>
                <w:b/>
              </w:rPr>
            </w:pPr>
          </w:p>
        </w:tc>
      </w:tr>
      <w:tr w:rsidR="007428A9" w14:paraId="344DE19F" w14:textId="77777777" w:rsidTr="00325AE0">
        <w:tc>
          <w:tcPr>
            <w:tcW w:w="527" w:type="pct"/>
            <w:tcBorders>
              <w:bottom w:val="single" w:sz="4" w:space="0" w:color="auto"/>
            </w:tcBorders>
          </w:tcPr>
          <w:p w14:paraId="4C5ECB76" w14:textId="77777777" w:rsidR="007428A9" w:rsidRDefault="007428A9" w:rsidP="00325AE0">
            <w:pPr>
              <w:rPr>
                <w:lang w:val="en-GB"/>
              </w:rPr>
            </w:pPr>
            <w:r>
              <w:rPr>
                <w:lang w:val="en-GB"/>
              </w:rPr>
              <w:t>11.30</w:t>
            </w:r>
          </w:p>
        </w:tc>
        <w:tc>
          <w:tcPr>
            <w:tcW w:w="1336" w:type="pct"/>
            <w:tcBorders>
              <w:bottom w:val="single" w:sz="4" w:space="0" w:color="auto"/>
            </w:tcBorders>
          </w:tcPr>
          <w:p w14:paraId="6BB0448F" w14:textId="77777777" w:rsidR="007428A9" w:rsidRDefault="007428A9" w:rsidP="00325AE0">
            <w:pPr>
              <w:rPr>
                <w:lang w:val="en-GB"/>
              </w:rPr>
            </w:pPr>
            <w:r>
              <w:rPr>
                <w:lang w:val="en-GB"/>
              </w:rPr>
              <w:t>Social workers who work with LAC</w:t>
            </w:r>
          </w:p>
        </w:tc>
        <w:tc>
          <w:tcPr>
            <w:tcW w:w="1589" w:type="pct"/>
            <w:tcBorders>
              <w:bottom w:val="single" w:sz="4" w:space="0" w:color="auto"/>
            </w:tcBorders>
          </w:tcPr>
          <w:p w14:paraId="644301DB" w14:textId="77777777" w:rsidR="007428A9" w:rsidRDefault="007428A9" w:rsidP="00325AE0">
            <w:pPr>
              <w:rPr>
                <w:lang w:val="en-GB"/>
              </w:rPr>
            </w:pPr>
            <w:r>
              <w:rPr>
                <w:lang w:val="en-GB"/>
              </w:rPr>
              <w:t>Staff who work with migrants and unaccompanied asylum seekers</w:t>
            </w:r>
          </w:p>
        </w:tc>
        <w:tc>
          <w:tcPr>
            <w:tcW w:w="1548" w:type="pct"/>
            <w:tcBorders>
              <w:bottom w:val="single" w:sz="4" w:space="0" w:color="auto"/>
            </w:tcBorders>
          </w:tcPr>
          <w:p w14:paraId="79AB1B93" w14:textId="77777777" w:rsidR="007428A9" w:rsidRDefault="007428A9" w:rsidP="00325AE0">
            <w:r>
              <w:rPr>
                <w:lang w:val="en-GB"/>
              </w:rPr>
              <w:t>Workforce development lead</w:t>
            </w:r>
          </w:p>
        </w:tc>
      </w:tr>
      <w:tr w:rsidR="007428A9" w14:paraId="4608C9E6" w14:textId="77777777" w:rsidTr="00325AE0">
        <w:tc>
          <w:tcPr>
            <w:tcW w:w="527" w:type="pct"/>
            <w:tcBorders>
              <w:bottom w:val="single" w:sz="4" w:space="0" w:color="auto"/>
            </w:tcBorders>
          </w:tcPr>
          <w:p w14:paraId="2AD5571F" w14:textId="77777777" w:rsidR="007428A9" w:rsidRDefault="007428A9" w:rsidP="00325AE0">
            <w:pPr>
              <w:rPr>
                <w:lang w:val="en-GB"/>
              </w:rPr>
            </w:pPr>
            <w:r>
              <w:rPr>
                <w:lang w:val="en-GB"/>
              </w:rPr>
              <w:t>12.15</w:t>
            </w:r>
          </w:p>
        </w:tc>
        <w:tc>
          <w:tcPr>
            <w:tcW w:w="1336" w:type="pct"/>
            <w:tcBorders>
              <w:bottom w:val="single" w:sz="4" w:space="0" w:color="auto"/>
            </w:tcBorders>
          </w:tcPr>
          <w:p w14:paraId="557C093E" w14:textId="77777777" w:rsidR="007428A9" w:rsidRDefault="007428A9" w:rsidP="00325AE0">
            <w:pPr>
              <w:rPr>
                <w:lang w:val="en-GB"/>
              </w:rPr>
            </w:pPr>
            <w:r>
              <w:rPr>
                <w:lang w:val="en-GB"/>
              </w:rPr>
              <w:t>LAC review chairs/ IROs</w:t>
            </w:r>
          </w:p>
          <w:p w14:paraId="127B6638" w14:textId="77777777" w:rsidR="007428A9" w:rsidRDefault="007428A9" w:rsidP="00325AE0">
            <w:pPr>
              <w:rPr>
                <w:lang w:val="en-GB"/>
              </w:rPr>
            </w:pPr>
          </w:p>
        </w:tc>
        <w:tc>
          <w:tcPr>
            <w:tcW w:w="1589" w:type="pct"/>
            <w:tcBorders>
              <w:bottom w:val="single" w:sz="4" w:space="0" w:color="auto"/>
            </w:tcBorders>
          </w:tcPr>
          <w:p w14:paraId="230D2BE4" w14:textId="77777777" w:rsidR="007428A9" w:rsidRDefault="007428A9" w:rsidP="00325AE0">
            <w:pPr>
              <w:rPr>
                <w:lang w:val="en-GB"/>
              </w:rPr>
            </w:pPr>
            <w:r>
              <w:rPr>
                <w:lang w:val="en-GB"/>
              </w:rPr>
              <w:t>PAs /social workers who work with care leavers</w:t>
            </w:r>
          </w:p>
        </w:tc>
        <w:tc>
          <w:tcPr>
            <w:tcW w:w="1548" w:type="pct"/>
            <w:tcBorders>
              <w:bottom w:val="single" w:sz="4" w:space="0" w:color="auto"/>
            </w:tcBorders>
          </w:tcPr>
          <w:p w14:paraId="4B59907C" w14:textId="77777777" w:rsidR="007428A9" w:rsidRDefault="007428A9" w:rsidP="00325AE0">
            <w:r>
              <w:t>Senior practitioners responsible for practice improvement</w:t>
            </w:r>
          </w:p>
        </w:tc>
      </w:tr>
      <w:tr w:rsidR="007428A9" w:rsidRPr="00A4096E" w14:paraId="67655BD7" w14:textId="77777777" w:rsidTr="007428A9">
        <w:tc>
          <w:tcPr>
            <w:tcW w:w="527" w:type="pct"/>
            <w:shd w:val="clear" w:color="auto" w:fill="FFFF00"/>
          </w:tcPr>
          <w:p w14:paraId="5A366920" w14:textId="77777777" w:rsidR="007428A9" w:rsidRPr="00A4096E" w:rsidRDefault="007428A9" w:rsidP="00325AE0">
            <w:pPr>
              <w:rPr>
                <w:b/>
                <w:lang w:val="en-GB"/>
              </w:rPr>
            </w:pPr>
            <w:r w:rsidRPr="00A4096E">
              <w:rPr>
                <w:b/>
                <w:lang w:val="en-GB"/>
              </w:rPr>
              <w:t>13.00</w:t>
            </w:r>
          </w:p>
        </w:tc>
        <w:tc>
          <w:tcPr>
            <w:tcW w:w="4473" w:type="pct"/>
            <w:gridSpan w:val="3"/>
            <w:shd w:val="clear" w:color="auto" w:fill="FFFF00"/>
          </w:tcPr>
          <w:p w14:paraId="2754FEE3" w14:textId="77777777" w:rsidR="007428A9" w:rsidRDefault="007428A9" w:rsidP="00B35093">
            <w:pPr>
              <w:rPr>
                <w:b/>
                <w:lang w:val="en-GB"/>
              </w:rPr>
            </w:pPr>
            <w:r w:rsidRPr="00A4096E">
              <w:rPr>
                <w:b/>
                <w:lang w:val="en-GB"/>
              </w:rPr>
              <w:t>Lunch and discussion</w:t>
            </w:r>
            <w:r>
              <w:rPr>
                <w:b/>
                <w:lang w:val="en-GB"/>
              </w:rPr>
              <w:t xml:space="preserve"> sharing info across teams </w:t>
            </w:r>
          </w:p>
          <w:p w14:paraId="746BD207" w14:textId="78992CB4" w:rsidR="00B35093" w:rsidRPr="00A4096E" w:rsidRDefault="00B35093" w:rsidP="00B35093">
            <w:pPr>
              <w:rPr>
                <w:b/>
              </w:rPr>
            </w:pPr>
          </w:p>
        </w:tc>
      </w:tr>
      <w:tr w:rsidR="007428A9" w14:paraId="7CC3EAFF" w14:textId="77777777" w:rsidTr="00325AE0">
        <w:tc>
          <w:tcPr>
            <w:tcW w:w="527" w:type="pct"/>
          </w:tcPr>
          <w:p w14:paraId="36812657" w14:textId="77777777" w:rsidR="007428A9" w:rsidRDefault="007428A9" w:rsidP="00325AE0">
            <w:pPr>
              <w:rPr>
                <w:lang w:val="en-GB"/>
              </w:rPr>
            </w:pPr>
            <w:r>
              <w:rPr>
                <w:lang w:val="en-GB"/>
              </w:rPr>
              <w:t>14.00</w:t>
            </w:r>
          </w:p>
        </w:tc>
        <w:tc>
          <w:tcPr>
            <w:tcW w:w="1336" w:type="pct"/>
          </w:tcPr>
          <w:p w14:paraId="13A8AC47" w14:textId="77777777" w:rsidR="007428A9" w:rsidRDefault="007428A9" w:rsidP="00325AE0">
            <w:pPr>
              <w:rPr>
                <w:lang w:val="en-GB"/>
              </w:rPr>
            </w:pPr>
            <w:r>
              <w:rPr>
                <w:lang w:val="en-GB"/>
              </w:rPr>
              <w:t>Team managers for LAC</w:t>
            </w:r>
          </w:p>
          <w:p w14:paraId="48E5DD02" w14:textId="77777777" w:rsidR="007428A9" w:rsidRDefault="007428A9" w:rsidP="00325AE0">
            <w:pPr>
              <w:rPr>
                <w:lang w:val="en-GB"/>
              </w:rPr>
            </w:pPr>
            <w:r>
              <w:rPr>
                <w:lang w:val="en-GB"/>
              </w:rPr>
              <w:t>and care leavers</w:t>
            </w:r>
          </w:p>
          <w:p w14:paraId="355C7EED" w14:textId="77777777" w:rsidR="007428A9" w:rsidRDefault="007428A9" w:rsidP="00325AE0">
            <w:pPr>
              <w:rPr>
                <w:lang w:val="en-GB"/>
              </w:rPr>
            </w:pPr>
          </w:p>
        </w:tc>
        <w:tc>
          <w:tcPr>
            <w:tcW w:w="1589" w:type="pct"/>
          </w:tcPr>
          <w:p w14:paraId="387E24D6" w14:textId="77777777" w:rsidR="007428A9" w:rsidRDefault="007428A9" w:rsidP="00325AE0">
            <w:pPr>
              <w:rPr>
                <w:lang w:val="en-GB"/>
              </w:rPr>
            </w:pPr>
            <w:r>
              <w:rPr>
                <w:lang w:val="en-GB"/>
              </w:rPr>
              <w:lastRenderedPageBreak/>
              <w:t>Commissioning leads for LAC, foster care and residential support</w:t>
            </w:r>
          </w:p>
        </w:tc>
        <w:tc>
          <w:tcPr>
            <w:tcW w:w="1548" w:type="pct"/>
          </w:tcPr>
          <w:p w14:paraId="5A57FE4E" w14:textId="3A15CF97" w:rsidR="007428A9" w:rsidRDefault="007428A9" w:rsidP="00325AE0">
            <w:r>
              <w:t>IT system leads and performance data analysis/</w:t>
            </w:r>
            <w:r w:rsidR="00A65154">
              <w:t>reporting</w:t>
            </w:r>
            <w:r>
              <w:t xml:space="preserve"> leads</w:t>
            </w:r>
          </w:p>
        </w:tc>
      </w:tr>
      <w:tr w:rsidR="007428A9" w14:paraId="598EC377" w14:textId="77777777" w:rsidTr="00325AE0">
        <w:trPr>
          <w:trHeight w:val="1025"/>
        </w:trPr>
        <w:tc>
          <w:tcPr>
            <w:tcW w:w="527" w:type="pct"/>
            <w:tcBorders>
              <w:bottom w:val="single" w:sz="4" w:space="0" w:color="auto"/>
            </w:tcBorders>
          </w:tcPr>
          <w:p w14:paraId="031B31BA" w14:textId="77777777" w:rsidR="007428A9" w:rsidRDefault="007428A9" w:rsidP="00325AE0">
            <w:pPr>
              <w:rPr>
                <w:lang w:val="en-GB"/>
              </w:rPr>
            </w:pPr>
            <w:r>
              <w:rPr>
                <w:lang w:val="en-GB"/>
              </w:rPr>
              <w:t>14.45</w:t>
            </w:r>
          </w:p>
        </w:tc>
        <w:tc>
          <w:tcPr>
            <w:tcW w:w="1336" w:type="pct"/>
            <w:tcBorders>
              <w:bottom w:val="single" w:sz="4" w:space="0" w:color="auto"/>
            </w:tcBorders>
          </w:tcPr>
          <w:p w14:paraId="454F4E10" w14:textId="77777777" w:rsidR="007428A9" w:rsidRDefault="007428A9" w:rsidP="00325AE0">
            <w:pPr>
              <w:rPr>
                <w:lang w:val="en-GB"/>
              </w:rPr>
            </w:pPr>
            <w:r>
              <w:rPr>
                <w:lang w:val="en-GB"/>
              </w:rPr>
              <w:t>Director and heads of service, environment, transport regeneration</w:t>
            </w:r>
          </w:p>
        </w:tc>
        <w:tc>
          <w:tcPr>
            <w:tcW w:w="1589" w:type="pct"/>
            <w:tcBorders>
              <w:bottom w:val="single" w:sz="4" w:space="0" w:color="auto"/>
            </w:tcBorders>
          </w:tcPr>
          <w:p w14:paraId="0E729D13" w14:textId="77777777" w:rsidR="007428A9" w:rsidRDefault="007428A9" w:rsidP="00325AE0">
            <w:pPr>
              <w:rPr>
                <w:lang w:val="en-GB"/>
              </w:rPr>
            </w:pPr>
            <w:r>
              <w:rPr>
                <w:lang w:val="en-GB"/>
              </w:rPr>
              <w:t>Director and heads of service adults and housing</w:t>
            </w:r>
          </w:p>
        </w:tc>
        <w:tc>
          <w:tcPr>
            <w:tcW w:w="1548" w:type="pct"/>
            <w:tcBorders>
              <w:bottom w:val="single" w:sz="4" w:space="0" w:color="auto"/>
            </w:tcBorders>
          </w:tcPr>
          <w:p w14:paraId="5E00A38A" w14:textId="77777777" w:rsidR="007428A9" w:rsidRDefault="007428A9" w:rsidP="00325AE0">
            <w:r>
              <w:t>Residential care staff</w:t>
            </w:r>
          </w:p>
        </w:tc>
      </w:tr>
      <w:tr w:rsidR="007428A9" w:rsidRPr="00A4096E" w14:paraId="6E06E11F" w14:textId="77777777" w:rsidTr="007428A9">
        <w:trPr>
          <w:trHeight w:val="305"/>
        </w:trPr>
        <w:tc>
          <w:tcPr>
            <w:tcW w:w="527" w:type="pct"/>
            <w:shd w:val="clear" w:color="auto" w:fill="FFFF00"/>
          </w:tcPr>
          <w:p w14:paraId="54EDA05E" w14:textId="77777777" w:rsidR="007428A9" w:rsidRPr="00A4096E" w:rsidRDefault="007428A9" w:rsidP="00325AE0">
            <w:pPr>
              <w:rPr>
                <w:b/>
                <w:highlight w:val="yellow"/>
                <w:lang w:val="en-GB"/>
              </w:rPr>
            </w:pPr>
            <w:r w:rsidRPr="00A4096E">
              <w:rPr>
                <w:b/>
                <w:highlight w:val="yellow"/>
                <w:lang w:val="en-GB"/>
              </w:rPr>
              <w:t>15.30</w:t>
            </w:r>
          </w:p>
        </w:tc>
        <w:tc>
          <w:tcPr>
            <w:tcW w:w="4473" w:type="pct"/>
            <w:gridSpan w:val="3"/>
            <w:shd w:val="clear" w:color="auto" w:fill="FFFF00"/>
          </w:tcPr>
          <w:p w14:paraId="3B2E24D1" w14:textId="77777777" w:rsidR="007428A9" w:rsidRDefault="007428A9" w:rsidP="00325AE0">
            <w:pPr>
              <w:rPr>
                <w:b/>
                <w:lang w:val="en-GB"/>
              </w:rPr>
            </w:pPr>
            <w:r w:rsidRPr="00A4096E">
              <w:rPr>
                <w:b/>
                <w:highlight w:val="yellow"/>
                <w:lang w:val="en-GB"/>
              </w:rPr>
              <w:t>Tea</w:t>
            </w:r>
          </w:p>
          <w:p w14:paraId="74474AA0" w14:textId="77777777" w:rsidR="007428A9" w:rsidRPr="00A4096E" w:rsidRDefault="007428A9" w:rsidP="00325AE0">
            <w:pPr>
              <w:rPr>
                <w:b/>
              </w:rPr>
            </w:pPr>
          </w:p>
        </w:tc>
      </w:tr>
      <w:tr w:rsidR="007428A9" w14:paraId="795DF09B" w14:textId="77777777" w:rsidTr="006A7811">
        <w:trPr>
          <w:trHeight w:val="305"/>
        </w:trPr>
        <w:tc>
          <w:tcPr>
            <w:tcW w:w="527" w:type="pct"/>
            <w:tcBorders>
              <w:bottom w:val="single" w:sz="4" w:space="0" w:color="auto"/>
            </w:tcBorders>
          </w:tcPr>
          <w:p w14:paraId="18F74BFD" w14:textId="77777777" w:rsidR="007428A9" w:rsidRDefault="007428A9" w:rsidP="00325AE0">
            <w:pPr>
              <w:rPr>
                <w:lang w:val="en-GB"/>
              </w:rPr>
            </w:pPr>
            <w:r>
              <w:rPr>
                <w:lang w:val="en-GB"/>
              </w:rPr>
              <w:t>15.45</w:t>
            </w:r>
          </w:p>
        </w:tc>
        <w:tc>
          <w:tcPr>
            <w:tcW w:w="1336" w:type="pct"/>
            <w:tcBorders>
              <w:bottom w:val="single" w:sz="4" w:space="0" w:color="auto"/>
            </w:tcBorders>
          </w:tcPr>
          <w:p w14:paraId="622AE7C6" w14:textId="77777777" w:rsidR="007428A9" w:rsidRDefault="007428A9" w:rsidP="00325AE0">
            <w:pPr>
              <w:rPr>
                <w:lang w:val="en-GB"/>
              </w:rPr>
            </w:pPr>
            <w:r>
              <w:rPr>
                <w:lang w:val="en-GB"/>
              </w:rPr>
              <w:t xml:space="preserve">LAC and care leavers </w:t>
            </w:r>
          </w:p>
          <w:p w14:paraId="230A7FFB" w14:textId="77777777" w:rsidR="007428A9" w:rsidRDefault="007428A9" w:rsidP="00325AE0">
            <w:pPr>
              <w:rPr>
                <w:lang w:val="en-GB"/>
              </w:rPr>
            </w:pPr>
            <w:r>
              <w:rPr>
                <w:lang w:val="en-GB"/>
              </w:rPr>
              <w:t>Offer tea and cake</w:t>
            </w:r>
          </w:p>
        </w:tc>
        <w:tc>
          <w:tcPr>
            <w:tcW w:w="1589" w:type="pct"/>
            <w:tcBorders>
              <w:bottom w:val="single" w:sz="4" w:space="0" w:color="auto"/>
            </w:tcBorders>
          </w:tcPr>
          <w:p w14:paraId="64DC8CFC" w14:textId="77777777" w:rsidR="007428A9" w:rsidRDefault="007428A9" w:rsidP="00325AE0">
            <w:pPr>
              <w:rPr>
                <w:lang w:val="en-GB"/>
              </w:rPr>
            </w:pPr>
            <w:r>
              <w:rPr>
                <w:lang w:val="en-GB"/>
              </w:rPr>
              <w:t>Member representatives of corporate parenting group</w:t>
            </w:r>
          </w:p>
        </w:tc>
        <w:tc>
          <w:tcPr>
            <w:tcW w:w="1548" w:type="pct"/>
            <w:tcBorders>
              <w:bottom w:val="single" w:sz="4" w:space="0" w:color="auto"/>
            </w:tcBorders>
          </w:tcPr>
          <w:p w14:paraId="7C19805A" w14:textId="77777777" w:rsidR="007428A9" w:rsidRDefault="007428A9" w:rsidP="00325AE0">
            <w:r>
              <w:rPr>
                <w:lang w:val="en-GB"/>
              </w:rPr>
              <w:t>Corporate parenting lead</w:t>
            </w:r>
          </w:p>
        </w:tc>
      </w:tr>
      <w:tr w:rsidR="006A7811" w14:paraId="2D8EC49A" w14:textId="77777777" w:rsidTr="006A7811">
        <w:trPr>
          <w:trHeight w:val="305"/>
        </w:trPr>
        <w:tc>
          <w:tcPr>
            <w:tcW w:w="527" w:type="pct"/>
            <w:tcBorders>
              <w:bottom w:val="single" w:sz="4" w:space="0" w:color="auto"/>
            </w:tcBorders>
            <w:shd w:val="clear" w:color="auto" w:fill="FFFF00"/>
          </w:tcPr>
          <w:p w14:paraId="23E46A83" w14:textId="77777777" w:rsidR="006A7811" w:rsidRPr="006A7811" w:rsidRDefault="006A7811" w:rsidP="00325AE0">
            <w:pPr>
              <w:rPr>
                <w:b/>
                <w:highlight w:val="yellow"/>
              </w:rPr>
            </w:pPr>
            <w:r w:rsidRPr="006A7811">
              <w:rPr>
                <w:b/>
                <w:highlight w:val="yellow"/>
              </w:rPr>
              <w:t>16.30</w:t>
            </w:r>
          </w:p>
        </w:tc>
        <w:tc>
          <w:tcPr>
            <w:tcW w:w="4473" w:type="pct"/>
            <w:gridSpan w:val="3"/>
            <w:tcBorders>
              <w:bottom w:val="single" w:sz="4" w:space="0" w:color="auto"/>
            </w:tcBorders>
            <w:shd w:val="clear" w:color="auto" w:fill="FFFF00"/>
          </w:tcPr>
          <w:p w14:paraId="0CD6F557" w14:textId="77777777" w:rsidR="006A7811" w:rsidRPr="006A7811" w:rsidRDefault="006A7811" w:rsidP="00325AE0">
            <w:pPr>
              <w:rPr>
                <w:b/>
              </w:rPr>
            </w:pPr>
            <w:r w:rsidRPr="006A7811">
              <w:rPr>
                <w:b/>
                <w:highlight w:val="yellow"/>
              </w:rPr>
              <w:t>Break</w:t>
            </w:r>
          </w:p>
        </w:tc>
      </w:tr>
      <w:tr w:rsidR="007428A9" w:rsidRPr="00A4096E" w14:paraId="00201750" w14:textId="77777777" w:rsidTr="007428A9">
        <w:trPr>
          <w:trHeight w:val="305"/>
        </w:trPr>
        <w:tc>
          <w:tcPr>
            <w:tcW w:w="527" w:type="pct"/>
            <w:shd w:val="clear" w:color="auto" w:fill="FFFF00"/>
          </w:tcPr>
          <w:p w14:paraId="5919120C" w14:textId="77777777" w:rsidR="007428A9" w:rsidRDefault="006A7811" w:rsidP="00325AE0">
            <w:pPr>
              <w:rPr>
                <w:lang w:val="en-GB"/>
              </w:rPr>
            </w:pPr>
            <w:r>
              <w:rPr>
                <w:lang w:val="en-GB"/>
              </w:rPr>
              <w:t>16.40</w:t>
            </w:r>
            <w:r w:rsidR="007428A9">
              <w:rPr>
                <w:lang w:val="en-GB"/>
              </w:rPr>
              <w:t xml:space="preserve"> – 18.00</w:t>
            </w:r>
          </w:p>
          <w:p w14:paraId="31D648DA" w14:textId="77777777" w:rsidR="007428A9" w:rsidRDefault="007428A9" w:rsidP="00325AE0">
            <w:pPr>
              <w:rPr>
                <w:lang w:val="en-GB"/>
              </w:rPr>
            </w:pPr>
          </w:p>
        </w:tc>
        <w:tc>
          <w:tcPr>
            <w:tcW w:w="4473" w:type="pct"/>
            <w:gridSpan w:val="3"/>
            <w:shd w:val="clear" w:color="auto" w:fill="FFFF00"/>
          </w:tcPr>
          <w:p w14:paraId="04B59BA8" w14:textId="77777777" w:rsidR="007428A9" w:rsidRDefault="007428A9" w:rsidP="00325AE0">
            <w:pPr>
              <w:rPr>
                <w:b/>
                <w:lang w:val="en-GB"/>
              </w:rPr>
            </w:pPr>
          </w:p>
          <w:p w14:paraId="462121F2" w14:textId="77777777" w:rsidR="007428A9" w:rsidRPr="00A4096E" w:rsidRDefault="007428A9" w:rsidP="00663F3D">
            <w:pPr>
              <w:rPr>
                <w:b/>
              </w:rPr>
            </w:pPr>
            <w:r>
              <w:rPr>
                <w:b/>
                <w:lang w:val="en-GB"/>
              </w:rPr>
              <w:t xml:space="preserve">Peer challenge teams </w:t>
            </w:r>
            <w:r w:rsidR="00663F3D" w:rsidRPr="006C51A1">
              <w:rPr>
                <w:b/>
                <w:i/>
                <w:lang w:val="en-GB"/>
              </w:rPr>
              <w:t>Rose, Thorn, Buds</w:t>
            </w:r>
            <w:r w:rsidR="00663F3D">
              <w:rPr>
                <w:b/>
                <w:lang w:val="en-GB"/>
              </w:rPr>
              <w:t xml:space="preserve"> activity to start identifying themes. </w:t>
            </w:r>
          </w:p>
        </w:tc>
      </w:tr>
    </w:tbl>
    <w:p w14:paraId="6A2AF5BB" w14:textId="77777777" w:rsidR="00811A47" w:rsidRDefault="00811A47" w:rsidP="00811A47"/>
    <w:p w14:paraId="0D220472" w14:textId="77777777" w:rsidR="00811A47" w:rsidRDefault="00811A47" w:rsidP="00811A47">
      <w:r w:rsidRPr="007E7DFB">
        <w:t>4-5 participants will be fine for each session, unless there are fewer people in these roles.</w:t>
      </w:r>
    </w:p>
    <w:p w14:paraId="7157DB10" w14:textId="77777777" w:rsidR="00811A47" w:rsidRDefault="00811A47" w:rsidP="00A26486"/>
    <w:p w14:paraId="527BF4CA" w14:textId="77777777" w:rsidR="00E63779" w:rsidRDefault="00E63779" w:rsidP="00A26486"/>
    <w:p w14:paraId="786ACC83" w14:textId="7249F312" w:rsidR="007428A9" w:rsidRPr="000A6BE1" w:rsidRDefault="000A6BE1" w:rsidP="00A26486">
      <w:pPr>
        <w:rPr>
          <w:b/>
          <w:sz w:val="28"/>
          <w:szCs w:val="28"/>
        </w:rPr>
      </w:pPr>
      <w:r>
        <w:rPr>
          <w:b/>
          <w:sz w:val="28"/>
          <w:szCs w:val="28"/>
        </w:rPr>
        <w:t>Day 2:</w:t>
      </w:r>
      <w:r w:rsidR="007428A9" w:rsidRPr="000A6BE1">
        <w:rPr>
          <w:b/>
          <w:sz w:val="28"/>
          <w:szCs w:val="28"/>
        </w:rPr>
        <w:t xml:space="preserve"> Peer challenge visit</w:t>
      </w:r>
      <w:r>
        <w:rPr>
          <w:b/>
          <w:sz w:val="28"/>
          <w:szCs w:val="28"/>
        </w:rPr>
        <w:t xml:space="preserve"> structure and timetable</w:t>
      </w:r>
    </w:p>
    <w:p w14:paraId="3434A358" w14:textId="77777777" w:rsidR="000A6BE1" w:rsidRDefault="000A6BE1" w:rsidP="00A26486"/>
    <w:p w14:paraId="626B3438" w14:textId="77777777" w:rsidR="00E63779" w:rsidRDefault="00E63779" w:rsidP="00A26486">
      <w:r>
        <w:t>Day 2 of the peer challenge is divided into three parts:</w:t>
      </w:r>
    </w:p>
    <w:p w14:paraId="45BF2C99" w14:textId="77777777" w:rsidR="00E63779" w:rsidRDefault="00E63779" w:rsidP="00A26486"/>
    <w:p w14:paraId="521EC4C5" w14:textId="6786D694" w:rsidR="000A6BE1" w:rsidRDefault="000A6BE1" w:rsidP="00A26486">
      <w:r w:rsidRPr="000A6BE1">
        <w:rPr>
          <w:b/>
          <w:color w:val="7030A0"/>
        </w:rPr>
        <w:t>Part 1</w:t>
      </w:r>
      <w:r w:rsidR="00A65154" w:rsidRPr="000A6BE1">
        <w:rPr>
          <w:b/>
          <w:color w:val="7030A0"/>
        </w:rPr>
        <w:t>:</w:t>
      </w:r>
      <w:r w:rsidR="00A65154" w:rsidRPr="000A6BE1">
        <w:rPr>
          <w:color w:val="7030A0"/>
        </w:rPr>
        <w:t xml:space="preserve"> (</w:t>
      </w:r>
      <w:r w:rsidR="00B35093">
        <w:t>9.00 to 12.3</w:t>
      </w:r>
      <w:r w:rsidR="00811A47">
        <w:t xml:space="preserve">0) </w:t>
      </w:r>
      <w:r w:rsidR="00E63779">
        <w:t>the peer challenge team (and host te</w:t>
      </w:r>
      <w:r w:rsidR="00811A47">
        <w:t>a</w:t>
      </w:r>
      <w:r w:rsidR="00E63779">
        <w:t xml:space="preserve">m if they are co-producing) have </w:t>
      </w:r>
      <w:r w:rsidR="00B35093">
        <w:t>3.5</w:t>
      </w:r>
      <w:r w:rsidR="00E63779">
        <w:t xml:space="preserve"> hours to </w:t>
      </w:r>
    </w:p>
    <w:p w14:paraId="016F9595" w14:textId="77777777" w:rsidR="000A6BE1" w:rsidRDefault="000A6BE1" w:rsidP="00A26486"/>
    <w:p w14:paraId="30CA2AB4" w14:textId="77777777" w:rsidR="000A6BE1" w:rsidRPr="00100660" w:rsidRDefault="000A6BE1" w:rsidP="00100660">
      <w:r w:rsidRPr="00100660">
        <w:t xml:space="preserve"> </w:t>
      </w:r>
      <w:r w:rsidRPr="00100660">
        <w:rPr>
          <w:b/>
        </w:rPr>
        <w:t>Develop insights:</w:t>
      </w:r>
      <w:r w:rsidRPr="00100660">
        <w:t xml:space="preserve"> </w:t>
      </w:r>
      <w:r w:rsidR="00E63779" w:rsidRPr="00100660">
        <w:t>work through the data they have gathered</w:t>
      </w:r>
      <w:r w:rsidR="00100660">
        <w:t>, building on the Rose, Thorn, Buds Activity</w:t>
      </w:r>
      <w:r w:rsidR="00E63779" w:rsidRPr="00100660">
        <w:t xml:space="preserve"> focusing particularly on drawing out the</w:t>
      </w:r>
      <w:r w:rsidR="00100660" w:rsidRPr="00100660">
        <w:t xml:space="preserve"> themes and</w:t>
      </w:r>
      <w:r w:rsidR="00E63779" w:rsidRPr="00100660">
        <w:t xml:space="preserve"> insights.  </w:t>
      </w:r>
      <w:r w:rsidR="00811A47" w:rsidRPr="00100660">
        <w:t xml:space="preserve">This is the </w:t>
      </w:r>
      <w:r w:rsidRPr="00100660">
        <w:rPr>
          <w:i/>
        </w:rPr>
        <w:t>d</w:t>
      </w:r>
      <w:r w:rsidR="00811A47" w:rsidRPr="00100660">
        <w:rPr>
          <w:i/>
        </w:rPr>
        <w:t>efine</w:t>
      </w:r>
      <w:r w:rsidR="00811A47" w:rsidRPr="00100660">
        <w:t xml:space="preserve"> part of the Double Diamond outlined above. </w:t>
      </w:r>
      <w:r w:rsidR="00E63779" w:rsidRPr="00100660">
        <w:t xml:space="preserve">These </w:t>
      </w:r>
      <w:r w:rsidR="00811A47" w:rsidRPr="00100660">
        <w:t xml:space="preserve">insights </w:t>
      </w:r>
      <w:r w:rsidR="00100660" w:rsidRPr="00100660">
        <w:t>will</w:t>
      </w:r>
      <w:r w:rsidR="00E63779" w:rsidRPr="00100660">
        <w:t xml:space="preserve"> be illustrated with key quotes that they have recorded during the interview process.  </w:t>
      </w:r>
    </w:p>
    <w:p w14:paraId="56D5105C" w14:textId="77777777" w:rsidR="000A6BE1" w:rsidRPr="000A6BE1" w:rsidRDefault="000A6BE1" w:rsidP="000A6BE1"/>
    <w:p w14:paraId="46E17E03" w14:textId="77777777" w:rsidR="000A6BE1" w:rsidRDefault="00DC271B" w:rsidP="00100660">
      <w:r w:rsidRPr="00100660">
        <w:rPr>
          <w:b/>
        </w:rPr>
        <w:t>Prepare the presentation</w:t>
      </w:r>
      <w:r w:rsidR="00100660">
        <w:rPr>
          <w:b/>
        </w:rPr>
        <w:t xml:space="preserve">: </w:t>
      </w:r>
      <w:r w:rsidR="000A6BE1" w:rsidRPr="00100660">
        <w:t>Prepare a presentation back to the host authority which consists of the</w:t>
      </w:r>
      <w:r w:rsidR="00100660">
        <w:t xml:space="preserve"> themes and</w:t>
      </w:r>
      <w:r w:rsidR="000A6BE1" w:rsidRPr="00100660">
        <w:t xml:space="preserve"> insights with key quotes illustrating key points </w:t>
      </w:r>
    </w:p>
    <w:p w14:paraId="6E93972A" w14:textId="77777777" w:rsidR="00CC0CA1" w:rsidRDefault="00CC0CA1" w:rsidP="00100660"/>
    <w:p w14:paraId="2F1B1933" w14:textId="0F60C389" w:rsidR="00CC0CA1" w:rsidRPr="00722F61" w:rsidRDefault="00B35093" w:rsidP="00100660">
      <w:pPr>
        <w:rPr>
          <w:b/>
        </w:rPr>
      </w:pPr>
      <w:r w:rsidRPr="00722F61">
        <w:rPr>
          <w:b/>
        </w:rPr>
        <w:t>At 12.3</w:t>
      </w:r>
      <w:r w:rsidR="00CC0CA1" w:rsidRPr="00722F61">
        <w:rPr>
          <w:b/>
        </w:rPr>
        <w:t>0 the visiting DCS shares the presentation with the host DCS in a one to one session</w:t>
      </w:r>
    </w:p>
    <w:p w14:paraId="53AC207D" w14:textId="77777777" w:rsidR="00811A47" w:rsidRPr="00722F61" w:rsidRDefault="00811A47" w:rsidP="00A26486"/>
    <w:p w14:paraId="0D674EBA" w14:textId="64C86015" w:rsidR="00811A47" w:rsidRPr="00722F61" w:rsidRDefault="000A6BE1" w:rsidP="00811A47">
      <w:r w:rsidRPr="00722F61">
        <w:rPr>
          <w:b/>
          <w:color w:val="7030A0"/>
        </w:rPr>
        <w:t>P</w:t>
      </w:r>
      <w:r w:rsidR="00811A47" w:rsidRPr="00722F61">
        <w:rPr>
          <w:b/>
          <w:color w:val="7030A0"/>
        </w:rPr>
        <w:t>art 2</w:t>
      </w:r>
      <w:r w:rsidR="00811A47" w:rsidRPr="00722F61">
        <w:t xml:space="preserve"> </w:t>
      </w:r>
      <w:r w:rsidR="00100660" w:rsidRPr="00722F61">
        <w:t>(</w:t>
      </w:r>
      <w:r w:rsidR="00B35093" w:rsidRPr="00722F61">
        <w:t>1.45</w:t>
      </w:r>
      <w:r w:rsidR="00CC0CA1" w:rsidRPr="00722F61">
        <w:t xml:space="preserve"> to </w:t>
      </w:r>
      <w:r w:rsidR="00B35093" w:rsidRPr="00722F61">
        <w:t>14.15</w:t>
      </w:r>
      <w:r w:rsidRPr="00722F61">
        <w:t>)</w:t>
      </w:r>
      <w:r w:rsidR="00DC271B" w:rsidRPr="00722F61">
        <w:t>:</w:t>
      </w:r>
      <w:r w:rsidRPr="00722F61">
        <w:t xml:space="preserve">  T</w:t>
      </w:r>
      <w:r w:rsidR="00811A47" w:rsidRPr="00722F61">
        <w:t xml:space="preserve">he peer challenge team present back their </w:t>
      </w:r>
      <w:r w:rsidR="00100660" w:rsidRPr="00722F61">
        <w:t>themes and insights</w:t>
      </w:r>
      <w:r w:rsidR="00811A47" w:rsidRPr="00722F61">
        <w:t xml:space="preserve"> to the host authority– the host </w:t>
      </w:r>
      <w:r w:rsidR="00CD5F46" w:rsidRPr="00722F61">
        <w:t>authority</w:t>
      </w:r>
      <w:r w:rsidR="00811A47" w:rsidRPr="00722F61">
        <w:t xml:space="preserve"> determines </w:t>
      </w:r>
      <w:r w:rsidR="00CD5F46" w:rsidRPr="00722F61">
        <w:t>who they wi</w:t>
      </w:r>
      <w:r w:rsidR="00811A47" w:rsidRPr="00722F61">
        <w:t>sh to invite</w:t>
      </w:r>
      <w:r w:rsidR="00CD5F46" w:rsidRPr="00722F61">
        <w:t xml:space="preserve"> </w:t>
      </w:r>
      <w:r w:rsidR="00DC271B" w:rsidRPr="00722F61">
        <w:t xml:space="preserve">to this session, </w:t>
      </w:r>
      <w:r w:rsidR="00CD5F46" w:rsidRPr="00722F61">
        <w:t>but this could include the CX, lead members, senior leaders, staff</w:t>
      </w:r>
      <w:r w:rsidR="00B35093" w:rsidRPr="00722F61">
        <w:t xml:space="preserve"> representatives at all levels</w:t>
      </w:r>
      <w:r w:rsidR="00CD5F46" w:rsidRPr="00722F61">
        <w:t xml:space="preserve"> and partners</w:t>
      </w:r>
    </w:p>
    <w:p w14:paraId="4F43FDF3" w14:textId="77777777" w:rsidR="00CD5F46" w:rsidRDefault="00CD5F46" w:rsidP="00811A47"/>
    <w:p w14:paraId="7E723EF2" w14:textId="04F536FA" w:rsidR="00811A47" w:rsidRPr="00CB01D2" w:rsidRDefault="000A6BE1" w:rsidP="00811A47">
      <w:r>
        <w:rPr>
          <w:b/>
          <w:color w:val="7030A0"/>
        </w:rPr>
        <w:t>P</w:t>
      </w:r>
      <w:r w:rsidR="00CD5F46" w:rsidRPr="000A6BE1">
        <w:rPr>
          <w:b/>
          <w:color w:val="7030A0"/>
        </w:rPr>
        <w:t>art 3</w:t>
      </w:r>
      <w:r w:rsidR="00CD5F46" w:rsidRPr="000A6BE1">
        <w:rPr>
          <w:color w:val="7030A0"/>
        </w:rPr>
        <w:t xml:space="preserve"> </w:t>
      </w:r>
      <w:r w:rsidR="00CD5F46">
        <w:t>(14:</w:t>
      </w:r>
      <w:r w:rsidR="00CC0CA1">
        <w:t>15</w:t>
      </w:r>
      <w:r w:rsidR="00CD5F46">
        <w:t xml:space="preserve"> to 16:</w:t>
      </w:r>
      <w:r w:rsidR="00CC0CA1">
        <w:t>30</w:t>
      </w:r>
      <w:r w:rsidR="00CD5F46">
        <w:t>)</w:t>
      </w:r>
      <w:r w:rsidR="00DC271B">
        <w:t>:</w:t>
      </w:r>
      <w:r w:rsidR="00B35093">
        <w:t xml:space="preserve"> F</w:t>
      </w:r>
      <w:r w:rsidR="00CD5F46">
        <w:t xml:space="preserve">acilitated workshops to develop </w:t>
      </w:r>
      <w:r w:rsidR="00100660">
        <w:t xml:space="preserve">a key mission and </w:t>
      </w:r>
      <w:r w:rsidR="00CD5F46">
        <w:t>solutions</w:t>
      </w:r>
      <w:r w:rsidR="00B35093">
        <w:t xml:space="preserve"> to the same group of people</w:t>
      </w:r>
    </w:p>
    <w:p w14:paraId="7FE5CACA" w14:textId="77777777" w:rsidR="00DC271B" w:rsidRDefault="00DC271B" w:rsidP="00A26486"/>
    <w:p w14:paraId="2DA19168" w14:textId="284302A4" w:rsidR="00DC271B" w:rsidRPr="005F79C2" w:rsidRDefault="00DC271B" w:rsidP="00A26486">
      <w:pPr>
        <w:rPr>
          <w:b/>
        </w:rPr>
      </w:pPr>
      <w:r>
        <w:rPr>
          <w:b/>
        </w:rPr>
        <w:t xml:space="preserve">Room requirements: </w:t>
      </w:r>
      <w:r>
        <w:t>O</w:t>
      </w:r>
      <w:r w:rsidRPr="00CB01D2">
        <w:t xml:space="preserve">ne room with space large enough for visiting team and any host staff to spread out and work, but which can also easily be configured for the presentation and </w:t>
      </w:r>
      <w:r w:rsidR="00B35093">
        <w:lastRenderedPageBreak/>
        <w:t>workshops from 12</w:t>
      </w:r>
      <w:r w:rsidRPr="00CB01D2">
        <w:t>.30.  Wireless access is required for the team in the morning.  P</w:t>
      </w:r>
      <w:r w:rsidR="005F79C2">
        <w:t>owerP</w:t>
      </w:r>
      <w:r w:rsidRPr="00CB01D2">
        <w:t>oint</w:t>
      </w:r>
      <w:r w:rsidR="00100660">
        <w:t xml:space="preserve"> projector, flipcharts and post-</w:t>
      </w:r>
      <w:r w:rsidRPr="00CB01D2">
        <w:t>its need to be available</w:t>
      </w:r>
    </w:p>
    <w:p w14:paraId="2A541D85" w14:textId="77777777" w:rsidR="00DC271B" w:rsidRDefault="00DC271B" w:rsidP="00A26486"/>
    <w:p w14:paraId="77FD4FE1" w14:textId="77777777" w:rsidR="00DC271B" w:rsidRDefault="00DC271B" w:rsidP="00DC271B">
      <w:r>
        <w:t>An example timetable for Day 2 of a peer challenge is given overleaf.</w:t>
      </w:r>
    </w:p>
    <w:p w14:paraId="4BEE5F67" w14:textId="77777777" w:rsidR="00DC271B" w:rsidRPr="00A34508" w:rsidRDefault="00DC271B" w:rsidP="00A26486"/>
    <w:p w14:paraId="12CEC538" w14:textId="77777777" w:rsidR="00A34508" w:rsidRDefault="00A34508" w:rsidP="00A26486"/>
    <w:p w14:paraId="002B55D5" w14:textId="12D1F0EA" w:rsidR="00E63779" w:rsidRPr="00E63779" w:rsidRDefault="00E63779" w:rsidP="00E63779">
      <w:pPr>
        <w:rPr>
          <w:b/>
          <w:sz w:val="28"/>
          <w:szCs w:val="28"/>
        </w:rPr>
      </w:pPr>
      <w:r w:rsidRPr="00E63779">
        <w:rPr>
          <w:b/>
          <w:sz w:val="28"/>
          <w:szCs w:val="28"/>
        </w:rPr>
        <w:t xml:space="preserve">DAY </w:t>
      </w:r>
      <w:r>
        <w:rPr>
          <w:b/>
          <w:sz w:val="28"/>
          <w:szCs w:val="28"/>
        </w:rPr>
        <w:t>2</w:t>
      </w:r>
      <w:r w:rsidRPr="00E63779">
        <w:rPr>
          <w:b/>
          <w:sz w:val="28"/>
          <w:szCs w:val="28"/>
        </w:rPr>
        <w:t xml:space="preserve">: </w:t>
      </w:r>
      <w:r w:rsidR="00CD5F46">
        <w:rPr>
          <w:b/>
          <w:sz w:val="28"/>
          <w:szCs w:val="28"/>
        </w:rPr>
        <w:t>Timetable</w:t>
      </w:r>
    </w:p>
    <w:p w14:paraId="2624B4A5" w14:textId="77777777" w:rsidR="00E63779" w:rsidRDefault="00E63779" w:rsidP="00E63779"/>
    <w:tbl>
      <w:tblPr>
        <w:tblStyle w:val="TableGrid"/>
        <w:tblW w:w="10351" w:type="dxa"/>
        <w:tblLook w:val="04A0" w:firstRow="1" w:lastRow="0" w:firstColumn="1" w:lastColumn="0" w:noHBand="0" w:noVBand="1"/>
      </w:tblPr>
      <w:tblGrid>
        <w:gridCol w:w="881"/>
        <w:gridCol w:w="6500"/>
        <w:gridCol w:w="2970"/>
      </w:tblGrid>
      <w:tr w:rsidR="0085663A" w:rsidRPr="00813230" w14:paraId="3DA2EEC5" w14:textId="77777777" w:rsidTr="0085663A">
        <w:trPr>
          <w:trHeight w:val="256"/>
        </w:trPr>
        <w:tc>
          <w:tcPr>
            <w:tcW w:w="881" w:type="dxa"/>
            <w:shd w:val="clear" w:color="auto" w:fill="FFFF00"/>
          </w:tcPr>
          <w:p w14:paraId="6932EE52" w14:textId="77777777" w:rsidR="0085663A" w:rsidRPr="00813230" w:rsidRDefault="0085663A" w:rsidP="00325AE0">
            <w:pPr>
              <w:rPr>
                <w:b/>
                <w:color w:val="000000" w:themeColor="text1"/>
                <w:lang w:val="en-GB"/>
              </w:rPr>
            </w:pPr>
          </w:p>
        </w:tc>
        <w:tc>
          <w:tcPr>
            <w:tcW w:w="6500" w:type="dxa"/>
            <w:shd w:val="clear" w:color="auto" w:fill="FFFF00"/>
          </w:tcPr>
          <w:p w14:paraId="61ED9DAC" w14:textId="77777777" w:rsidR="0085663A" w:rsidRDefault="0085663A" w:rsidP="00325AE0">
            <w:pPr>
              <w:rPr>
                <w:b/>
                <w:color w:val="000000" w:themeColor="text1"/>
                <w:lang w:val="en-GB"/>
              </w:rPr>
            </w:pPr>
            <w:r>
              <w:rPr>
                <w:b/>
                <w:color w:val="000000" w:themeColor="text1"/>
                <w:lang w:val="en-GB"/>
              </w:rPr>
              <w:t>Activity</w:t>
            </w:r>
          </w:p>
          <w:p w14:paraId="73C6C02C" w14:textId="77777777" w:rsidR="006C51A1" w:rsidRPr="00813230" w:rsidRDefault="006C51A1" w:rsidP="00325AE0">
            <w:pPr>
              <w:rPr>
                <w:b/>
                <w:color w:val="000000" w:themeColor="text1"/>
                <w:lang w:val="en-GB"/>
              </w:rPr>
            </w:pPr>
          </w:p>
        </w:tc>
        <w:tc>
          <w:tcPr>
            <w:tcW w:w="2970" w:type="dxa"/>
            <w:shd w:val="clear" w:color="auto" w:fill="FFFF00"/>
          </w:tcPr>
          <w:p w14:paraId="2AC75F62" w14:textId="77777777" w:rsidR="0085663A" w:rsidRDefault="0085663A" w:rsidP="00325AE0">
            <w:pPr>
              <w:rPr>
                <w:b/>
                <w:color w:val="000000" w:themeColor="text1"/>
              </w:rPr>
            </w:pPr>
          </w:p>
        </w:tc>
      </w:tr>
      <w:tr w:rsidR="0085663A" w14:paraId="6DAC8F4F" w14:textId="77777777" w:rsidTr="006C51A1">
        <w:tc>
          <w:tcPr>
            <w:tcW w:w="881" w:type="dxa"/>
            <w:tcBorders>
              <w:bottom w:val="single" w:sz="4" w:space="0" w:color="auto"/>
            </w:tcBorders>
          </w:tcPr>
          <w:p w14:paraId="2EAECFF0" w14:textId="182B0EDB" w:rsidR="0085663A" w:rsidRPr="006C51A1" w:rsidRDefault="0085663A" w:rsidP="00325AE0">
            <w:pPr>
              <w:rPr>
                <w:b/>
                <w:lang w:val="en-GB"/>
              </w:rPr>
            </w:pPr>
            <w:r w:rsidRPr="006C51A1">
              <w:rPr>
                <w:b/>
                <w:lang w:val="en-GB"/>
              </w:rPr>
              <w:t>9.00</w:t>
            </w:r>
            <w:r w:rsidR="00B35093">
              <w:rPr>
                <w:b/>
                <w:lang w:val="en-GB"/>
              </w:rPr>
              <w:t xml:space="preserve"> – 12.3</w:t>
            </w:r>
            <w:r w:rsidR="006C51A1" w:rsidRPr="006C51A1">
              <w:rPr>
                <w:b/>
                <w:lang w:val="en-GB"/>
              </w:rPr>
              <w:t>0</w:t>
            </w:r>
          </w:p>
          <w:p w14:paraId="036BF1E6" w14:textId="77777777" w:rsidR="0085663A" w:rsidRDefault="0085663A" w:rsidP="00325AE0">
            <w:pPr>
              <w:rPr>
                <w:lang w:val="en-GB"/>
              </w:rPr>
            </w:pPr>
          </w:p>
          <w:p w14:paraId="5F2BB183" w14:textId="77777777" w:rsidR="0085663A" w:rsidRDefault="0085663A" w:rsidP="00325AE0">
            <w:pPr>
              <w:rPr>
                <w:lang w:val="en-GB"/>
              </w:rPr>
            </w:pPr>
          </w:p>
          <w:p w14:paraId="2A45C7D5" w14:textId="77777777" w:rsidR="0085663A" w:rsidRDefault="0085663A" w:rsidP="00325AE0">
            <w:pPr>
              <w:rPr>
                <w:lang w:val="en-GB"/>
              </w:rPr>
            </w:pPr>
          </w:p>
          <w:p w14:paraId="520FF6AB" w14:textId="77777777" w:rsidR="0085663A" w:rsidRDefault="0085663A" w:rsidP="00325AE0">
            <w:pPr>
              <w:rPr>
                <w:lang w:val="en-GB"/>
              </w:rPr>
            </w:pPr>
          </w:p>
          <w:p w14:paraId="4976D21E" w14:textId="77777777" w:rsidR="0085663A" w:rsidRDefault="0085663A" w:rsidP="00325AE0">
            <w:pPr>
              <w:rPr>
                <w:lang w:val="en-GB"/>
              </w:rPr>
            </w:pPr>
          </w:p>
          <w:p w14:paraId="6E679420" w14:textId="77777777" w:rsidR="0085663A" w:rsidRDefault="0085663A" w:rsidP="00325AE0">
            <w:pPr>
              <w:rPr>
                <w:lang w:val="en-GB"/>
              </w:rPr>
            </w:pPr>
          </w:p>
          <w:p w14:paraId="16AA778E" w14:textId="77777777" w:rsidR="0085663A" w:rsidRDefault="0085663A" w:rsidP="00325AE0">
            <w:pPr>
              <w:rPr>
                <w:lang w:val="en-GB"/>
              </w:rPr>
            </w:pPr>
          </w:p>
          <w:p w14:paraId="24B933AA" w14:textId="77777777" w:rsidR="0085663A" w:rsidRDefault="0085663A" w:rsidP="00325AE0">
            <w:pPr>
              <w:rPr>
                <w:lang w:val="en-GB"/>
              </w:rPr>
            </w:pPr>
          </w:p>
          <w:p w14:paraId="6FFFD99F" w14:textId="77777777" w:rsidR="0085663A" w:rsidRDefault="0085663A" w:rsidP="00325AE0">
            <w:pPr>
              <w:rPr>
                <w:lang w:val="en-GB"/>
              </w:rPr>
            </w:pPr>
          </w:p>
          <w:p w14:paraId="454C92EF" w14:textId="77777777" w:rsidR="0085663A" w:rsidRDefault="0085663A" w:rsidP="00325AE0">
            <w:pPr>
              <w:rPr>
                <w:lang w:val="en-GB"/>
              </w:rPr>
            </w:pPr>
          </w:p>
          <w:p w14:paraId="25ADC380" w14:textId="77777777" w:rsidR="0085663A" w:rsidRDefault="0085663A" w:rsidP="00325AE0">
            <w:pPr>
              <w:rPr>
                <w:lang w:val="en-GB"/>
              </w:rPr>
            </w:pPr>
          </w:p>
        </w:tc>
        <w:tc>
          <w:tcPr>
            <w:tcW w:w="6500" w:type="dxa"/>
            <w:tcBorders>
              <w:bottom w:val="single" w:sz="4" w:space="0" w:color="auto"/>
            </w:tcBorders>
          </w:tcPr>
          <w:p w14:paraId="1631D5D3" w14:textId="77777777" w:rsidR="0085663A" w:rsidRPr="0085663A" w:rsidRDefault="006C51A1" w:rsidP="00325AE0">
            <w:pPr>
              <w:rPr>
                <w:b/>
                <w:lang w:val="en-GB"/>
              </w:rPr>
            </w:pPr>
            <w:r>
              <w:rPr>
                <w:b/>
                <w:lang w:val="en-GB"/>
              </w:rPr>
              <w:t>Analysis</w:t>
            </w:r>
            <w:r w:rsidR="0085663A" w:rsidRPr="0085663A">
              <w:rPr>
                <w:b/>
                <w:lang w:val="en-GB"/>
              </w:rPr>
              <w:t xml:space="preserve"> and develop</w:t>
            </w:r>
            <w:r>
              <w:rPr>
                <w:b/>
                <w:lang w:val="en-GB"/>
              </w:rPr>
              <w:t>ment</w:t>
            </w:r>
            <w:r w:rsidR="0085663A">
              <w:rPr>
                <w:b/>
                <w:lang w:val="en-GB"/>
              </w:rPr>
              <w:t xml:space="preserve"> of</w:t>
            </w:r>
            <w:r w:rsidR="0085663A" w:rsidRPr="0085663A">
              <w:rPr>
                <w:b/>
                <w:lang w:val="en-GB"/>
              </w:rPr>
              <w:t xml:space="preserve"> insights</w:t>
            </w:r>
          </w:p>
          <w:p w14:paraId="10E4CEB4" w14:textId="77777777" w:rsidR="006C51A1" w:rsidRDefault="006C51A1" w:rsidP="006C51A1">
            <w:pPr>
              <w:widowControl w:val="0"/>
              <w:autoSpaceDE w:val="0"/>
              <w:autoSpaceDN w:val="0"/>
              <w:adjustRightInd w:val="0"/>
              <w:rPr>
                <w:rFonts w:cs="Calibri"/>
                <w:color w:val="000000" w:themeColor="text1"/>
              </w:rPr>
            </w:pPr>
            <w:r>
              <w:rPr>
                <w:rFonts w:cs="Calibri"/>
                <w:color w:val="000000" w:themeColor="text1"/>
              </w:rPr>
              <w:t>The group review the flipcharts from the previous evening’s discussion.  Individuals read through their notes to remind themselves of the content of yesterday’s interviews noting any extra Roses, Thorns or Buds on post its, but also highlighting quotes that link to the points identified</w:t>
            </w:r>
          </w:p>
          <w:p w14:paraId="34DA9B12" w14:textId="77777777" w:rsidR="006C51A1" w:rsidRDefault="006C51A1" w:rsidP="006C51A1">
            <w:pPr>
              <w:widowControl w:val="0"/>
              <w:autoSpaceDE w:val="0"/>
              <w:autoSpaceDN w:val="0"/>
              <w:adjustRightInd w:val="0"/>
              <w:rPr>
                <w:rFonts w:cs="Calibri"/>
                <w:color w:val="000000" w:themeColor="text1"/>
              </w:rPr>
            </w:pPr>
          </w:p>
          <w:p w14:paraId="417BC68C" w14:textId="77777777" w:rsidR="006C51A1" w:rsidRDefault="006C51A1" w:rsidP="006C51A1">
            <w:pPr>
              <w:widowControl w:val="0"/>
              <w:autoSpaceDE w:val="0"/>
              <w:autoSpaceDN w:val="0"/>
              <w:adjustRightInd w:val="0"/>
              <w:rPr>
                <w:rFonts w:cs="Calibri"/>
                <w:color w:val="000000" w:themeColor="text1"/>
              </w:rPr>
            </w:pPr>
            <w:r>
              <w:rPr>
                <w:rFonts w:cs="Calibri"/>
                <w:color w:val="000000" w:themeColor="text1"/>
              </w:rPr>
              <w:t xml:space="preserve">The group then convert these into themes and then into insights, illustrating them with key quotes and prepare a presentation for 12.15pm.  For a full description of this process see the section headed </w:t>
            </w:r>
            <w:r w:rsidRPr="006C51A1">
              <w:rPr>
                <w:rFonts w:cs="Calibri"/>
                <w:b/>
                <w:color w:val="7030A0"/>
              </w:rPr>
              <w:t>Analysis and development of insights</w:t>
            </w:r>
          </w:p>
          <w:p w14:paraId="447CCDDD" w14:textId="77777777" w:rsidR="0085663A" w:rsidRDefault="0085663A" w:rsidP="00325AE0">
            <w:pPr>
              <w:rPr>
                <w:lang w:val="en-GB"/>
              </w:rPr>
            </w:pPr>
          </w:p>
          <w:p w14:paraId="02F26B6F" w14:textId="77777777" w:rsidR="0085663A" w:rsidRDefault="0085663A" w:rsidP="006C51A1">
            <w:pPr>
              <w:rPr>
                <w:lang w:val="en-GB"/>
              </w:rPr>
            </w:pPr>
          </w:p>
        </w:tc>
        <w:tc>
          <w:tcPr>
            <w:tcW w:w="2970" w:type="dxa"/>
            <w:tcBorders>
              <w:bottom w:val="single" w:sz="4" w:space="0" w:color="auto"/>
            </w:tcBorders>
          </w:tcPr>
          <w:p w14:paraId="29103421" w14:textId="462501B6" w:rsidR="0085663A" w:rsidRDefault="0085663A" w:rsidP="00325AE0">
            <w:r>
              <w:rPr>
                <w:b/>
                <w:color w:val="000000" w:themeColor="text1"/>
                <w:lang w:val="en-GB"/>
              </w:rPr>
              <w:t xml:space="preserve">Peer </w:t>
            </w:r>
            <w:r w:rsidR="00A65154">
              <w:rPr>
                <w:b/>
                <w:color w:val="000000" w:themeColor="text1"/>
                <w:lang w:val="en-GB"/>
              </w:rPr>
              <w:t>challenge team</w:t>
            </w:r>
            <w:r>
              <w:rPr>
                <w:b/>
                <w:color w:val="000000" w:themeColor="text1"/>
                <w:lang w:val="en-GB"/>
              </w:rPr>
              <w:t xml:space="preserve"> including representatives from host authority if the review is co-produced</w:t>
            </w:r>
          </w:p>
        </w:tc>
      </w:tr>
      <w:tr w:rsidR="006C51A1" w14:paraId="4643955C" w14:textId="77777777" w:rsidTr="006C51A1">
        <w:tc>
          <w:tcPr>
            <w:tcW w:w="881" w:type="dxa"/>
            <w:shd w:val="clear" w:color="auto" w:fill="FFFF00"/>
          </w:tcPr>
          <w:p w14:paraId="1002B8D2" w14:textId="75A10A16" w:rsidR="006C51A1" w:rsidRPr="00722F61" w:rsidRDefault="00B35093" w:rsidP="00325AE0">
            <w:pPr>
              <w:rPr>
                <w:b/>
              </w:rPr>
            </w:pPr>
            <w:r w:rsidRPr="00722F61">
              <w:rPr>
                <w:b/>
              </w:rPr>
              <w:t>12.3</w:t>
            </w:r>
            <w:r w:rsidR="006C51A1" w:rsidRPr="00722F61">
              <w:rPr>
                <w:b/>
              </w:rPr>
              <w:t>0</w:t>
            </w:r>
          </w:p>
        </w:tc>
        <w:tc>
          <w:tcPr>
            <w:tcW w:w="6500" w:type="dxa"/>
            <w:shd w:val="clear" w:color="auto" w:fill="FFFF00"/>
          </w:tcPr>
          <w:p w14:paraId="53791226" w14:textId="262AB9D3" w:rsidR="006C51A1" w:rsidRPr="00722F61" w:rsidRDefault="00B35093" w:rsidP="00325AE0">
            <w:pPr>
              <w:rPr>
                <w:b/>
              </w:rPr>
            </w:pPr>
            <w:r w:rsidRPr="00722F61">
              <w:rPr>
                <w:b/>
              </w:rPr>
              <w:t>Lead Visiting DCS meeting</w:t>
            </w:r>
            <w:r w:rsidR="00B0725C" w:rsidRPr="00722F61">
              <w:rPr>
                <w:b/>
              </w:rPr>
              <w:t xml:space="preserve"> with Host DCS to share findings before the presentation to the wider group</w:t>
            </w:r>
          </w:p>
          <w:p w14:paraId="66BA2F0B" w14:textId="77777777" w:rsidR="006C51A1" w:rsidRPr="00722F61" w:rsidRDefault="006C51A1" w:rsidP="00325AE0">
            <w:pPr>
              <w:rPr>
                <w:b/>
              </w:rPr>
            </w:pPr>
          </w:p>
        </w:tc>
        <w:tc>
          <w:tcPr>
            <w:tcW w:w="2970" w:type="dxa"/>
            <w:shd w:val="clear" w:color="auto" w:fill="FFFF00"/>
          </w:tcPr>
          <w:p w14:paraId="0FABA0C6" w14:textId="0EE6182C" w:rsidR="006C51A1" w:rsidRPr="00722F61" w:rsidRDefault="00B0725C" w:rsidP="00325AE0">
            <w:pPr>
              <w:rPr>
                <w:b/>
              </w:rPr>
            </w:pPr>
            <w:r w:rsidRPr="00722F61">
              <w:rPr>
                <w:b/>
              </w:rPr>
              <w:t>Lead DCS/ Host DCS</w:t>
            </w:r>
          </w:p>
        </w:tc>
      </w:tr>
      <w:tr w:rsidR="00B35093" w14:paraId="3B0C4130" w14:textId="77777777" w:rsidTr="006C51A1">
        <w:tc>
          <w:tcPr>
            <w:tcW w:w="881" w:type="dxa"/>
            <w:shd w:val="clear" w:color="auto" w:fill="FFFF00"/>
          </w:tcPr>
          <w:p w14:paraId="58F8359C" w14:textId="602DA846" w:rsidR="00B35093" w:rsidRDefault="00B35093" w:rsidP="00325AE0">
            <w:pPr>
              <w:rPr>
                <w:b/>
              </w:rPr>
            </w:pPr>
            <w:r>
              <w:rPr>
                <w:b/>
              </w:rPr>
              <w:t>13.00</w:t>
            </w:r>
          </w:p>
        </w:tc>
        <w:tc>
          <w:tcPr>
            <w:tcW w:w="6500" w:type="dxa"/>
            <w:shd w:val="clear" w:color="auto" w:fill="FFFF00"/>
          </w:tcPr>
          <w:p w14:paraId="690DFCFC" w14:textId="77777777" w:rsidR="00B35093" w:rsidRDefault="00B35093" w:rsidP="00B35093">
            <w:pPr>
              <w:rPr>
                <w:b/>
                <w:lang w:val="en-GB"/>
              </w:rPr>
            </w:pPr>
            <w:r w:rsidRPr="00AB7A0A">
              <w:rPr>
                <w:b/>
                <w:lang w:val="en-GB"/>
              </w:rPr>
              <w:t>Lunch</w:t>
            </w:r>
          </w:p>
          <w:p w14:paraId="452D857A" w14:textId="77777777" w:rsidR="00B35093" w:rsidRDefault="00B35093" w:rsidP="00325AE0">
            <w:pPr>
              <w:rPr>
                <w:b/>
              </w:rPr>
            </w:pPr>
          </w:p>
        </w:tc>
        <w:tc>
          <w:tcPr>
            <w:tcW w:w="2970" w:type="dxa"/>
            <w:shd w:val="clear" w:color="auto" w:fill="FFFF00"/>
          </w:tcPr>
          <w:p w14:paraId="7E66710F" w14:textId="77777777" w:rsidR="00B35093" w:rsidRDefault="00B35093" w:rsidP="00325AE0">
            <w:pPr>
              <w:rPr>
                <w:b/>
                <w:color w:val="000000" w:themeColor="text1"/>
              </w:rPr>
            </w:pPr>
          </w:p>
        </w:tc>
      </w:tr>
      <w:tr w:rsidR="0085663A" w14:paraId="5923DBDF" w14:textId="77777777" w:rsidTr="0085663A">
        <w:tc>
          <w:tcPr>
            <w:tcW w:w="881" w:type="dxa"/>
            <w:tcBorders>
              <w:bottom w:val="single" w:sz="4" w:space="0" w:color="auto"/>
            </w:tcBorders>
          </w:tcPr>
          <w:p w14:paraId="29C5C490" w14:textId="292E85F1" w:rsidR="0085663A" w:rsidRPr="00722F61" w:rsidRDefault="00B35093" w:rsidP="00325AE0">
            <w:pPr>
              <w:rPr>
                <w:b/>
                <w:lang w:val="en-GB"/>
              </w:rPr>
            </w:pPr>
            <w:r w:rsidRPr="00722F61">
              <w:rPr>
                <w:b/>
                <w:lang w:val="en-GB"/>
              </w:rPr>
              <w:t>13.45</w:t>
            </w:r>
          </w:p>
        </w:tc>
        <w:tc>
          <w:tcPr>
            <w:tcW w:w="6500" w:type="dxa"/>
            <w:tcBorders>
              <w:bottom w:val="single" w:sz="4" w:space="0" w:color="auto"/>
            </w:tcBorders>
          </w:tcPr>
          <w:p w14:paraId="23128F7F" w14:textId="77777777" w:rsidR="0085663A" w:rsidRPr="00722F61" w:rsidRDefault="0085663A" w:rsidP="00325AE0">
            <w:pPr>
              <w:rPr>
                <w:lang w:val="en-GB"/>
              </w:rPr>
            </w:pPr>
            <w:r w:rsidRPr="00722F61">
              <w:rPr>
                <w:b/>
                <w:lang w:val="en-GB"/>
              </w:rPr>
              <w:t>Presentation by team to wider group from host authority</w:t>
            </w:r>
            <w:r w:rsidRPr="00722F61">
              <w:rPr>
                <w:lang w:val="en-GB"/>
              </w:rPr>
              <w:t xml:space="preserve"> on key insights, followed by discussions on the 2- 3 key areas the authority would most like to focus on for developing solutions and action</w:t>
            </w:r>
          </w:p>
          <w:p w14:paraId="1A17C40B" w14:textId="77777777" w:rsidR="0085663A" w:rsidRPr="00722F61" w:rsidRDefault="0085663A" w:rsidP="00325AE0">
            <w:pPr>
              <w:rPr>
                <w:lang w:val="en-GB"/>
              </w:rPr>
            </w:pPr>
          </w:p>
        </w:tc>
        <w:tc>
          <w:tcPr>
            <w:tcW w:w="2970" w:type="dxa"/>
            <w:tcBorders>
              <w:bottom w:val="single" w:sz="4" w:space="0" w:color="auto"/>
            </w:tcBorders>
          </w:tcPr>
          <w:p w14:paraId="1CC8A9B9" w14:textId="78FFE861" w:rsidR="0085663A" w:rsidRPr="00722F61" w:rsidRDefault="0085663A" w:rsidP="00325AE0">
            <w:pPr>
              <w:rPr>
                <w:b/>
              </w:rPr>
            </w:pPr>
            <w:r w:rsidRPr="00722F61">
              <w:rPr>
                <w:b/>
              </w:rPr>
              <w:t xml:space="preserve">Peer </w:t>
            </w:r>
            <w:r w:rsidR="00A65154" w:rsidRPr="00722F61">
              <w:rPr>
                <w:b/>
              </w:rPr>
              <w:t>challenge team</w:t>
            </w:r>
            <w:r w:rsidRPr="00722F61">
              <w:rPr>
                <w:b/>
              </w:rPr>
              <w:t>, senior managers, lead member</w:t>
            </w:r>
            <w:r w:rsidR="00B35093" w:rsidRPr="00722F61">
              <w:rPr>
                <w:b/>
              </w:rPr>
              <w:t>,</w:t>
            </w:r>
            <w:r w:rsidRPr="00722F61">
              <w:rPr>
                <w:b/>
              </w:rPr>
              <w:t xml:space="preserve"> </w:t>
            </w:r>
            <w:r w:rsidR="00B35093" w:rsidRPr="00722F61">
              <w:rPr>
                <w:b/>
              </w:rPr>
              <w:t>middle managers and front</w:t>
            </w:r>
            <w:r w:rsidR="00722F61">
              <w:rPr>
                <w:b/>
              </w:rPr>
              <w:t>-</w:t>
            </w:r>
            <w:r w:rsidR="00B35093" w:rsidRPr="00722F61">
              <w:rPr>
                <w:b/>
              </w:rPr>
              <w:t>line staff from host authority</w:t>
            </w:r>
          </w:p>
        </w:tc>
      </w:tr>
      <w:tr w:rsidR="0085663A" w14:paraId="5EECEB80" w14:textId="77777777" w:rsidTr="0085663A">
        <w:tc>
          <w:tcPr>
            <w:tcW w:w="881" w:type="dxa"/>
            <w:tcBorders>
              <w:bottom w:val="single" w:sz="4" w:space="0" w:color="auto"/>
            </w:tcBorders>
          </w:tcPr>
          <w:p w14:paraId="41A1C757" w14:textId="3BABA08B" w:rsidR="0085663A" w:rsidRPr="00DC271B" w:rsidRDefault="00B0725C" w:rsidP="00B0725C">
            <w:pPr>
              <w:rPr>
                <w:b/>
                <w:lang w:val="en-GB"/>
              </w:rPr>
            </w:pPr>
            <w:r>
              <w:rPr>
                <w:b/>
                <w:lang w:val="en-GB"/>
              </w:rPr>
              <w:t>14.15</w:t>
            </w:r>
          </w:p>
        </w:tc>
        <w:tc>
          <w:tcPr>
            <w:tcW w:w="6500" w:type="dxa"/>
            <w:tcBorders>
              <w:bottom w:val="single" w:sz="4" w:space="0" w:color="auto"/>
            </w:tcBorders>
          </w:tcPr>
          <w:p w14:paraId="76693F4D" w14:textId="5027A3C0" w:rsidR="0085663A" w:rsidRPr="00722F61" w:rsidRDefault="0085663A" w:rsidP="00325AE0">
            <w:pPr>
              <w:rPr>
                <w:b/>
                <w:lang w:val="en-GB"/>
              </w:rPr>
            </w:pPr>
            <w:r w:rsidRPr="00722F61">
              <w:rPr>
                <w:b/>
                <w:lang w:val="en-GB"/>
              </w:rPr>
              <w:t>Workshop</w:t>
            </w:r>
            <w:r w:rsidR="00B35093" w:rsidRPr="00722F61">
              <w:rPr>
                <w:b/>
                <w:lang w:val="en-GB"/>
              </w:rPr>
              <w:t xml:space="preserve"> with same group</w:t>
            </w:r>
            <w:r w:rsidRPr="00722F61">
              <w:rPr>
                <w:b/>
                <w:lang w:val="en-GB"/>
              </w:rPr>
              <w:t xml:space="preserve">: </w:t>
            </w:r>
          </w:p>
          <w:p w14:paraId="3EAE5FFD" w14:textId="77777777" w:rsidR="0085663A" w:rsidRPr="00722F61" w:rsidRDefault="0085663A" w:rsidP="00325AE0">
            <w:pPr>
              <w:rPr>
                <w:lang w:val="en-GB"/>
              </w:rPr>
            </w:pPr>
            <w:r w:rsidRPr="00722F61">
              <w:rPr>
                <w:lang w:val="en-GB"/>
              </w:rPr>
              <w:t>Initial reflections on the review and mission statement</w:t>
            </w:r>
          </w:p>
          <w:p w14:paraId="42A53FDB" w14:textId="77777777" w:rsidR="0085663A" w:rsidRPr="00722F61" w:rsidRDefault="0085663A" w:rsidP="00325AE0">
            <w:pPr>
              <w:rPr>
                <w:lang w:val="en-GB"/>
              </w:rPr>
            </w:pPr>
            <w:r w:rsidRPr="00722F61">
              <w:rPr>
                <w:lang w:val="en-GB"/>
              </w:rPr>
              <w:t xml:space="preserve">Idea generation to develop solutions </w:t>
            </w:r>
          </w:p>
          <w:p w14:paraId="588F9152" w14:textId="77777777" w:rsidR="0085663A" w:rsidRPr="00722F61" w:rsidRDefault="0085663A" w:rsidP="00325AE0">
            <w:pPr>
              <w:rPr>
                <w:lang w:val="en-GB"/>
              </w:rPr>
            </w:pPr>
            <w:r w:rsidRPr="00722F61">
              <w:rPr>
                <w:lang w:val="en-GB"/>
              </w:rPr>
              <w:t xml:space="preserve">Development of recommendations for action </w:t>
            </w:r>
          </w:p>
          <w:p w14:paraId="16C6CBB0" w14:textId="77777777" w:rsidR="0085663A" w:rsidRPr="00722F61" w:rsidRDefault="0085663A" w:rsidP="00325AE0">
            <w:pPr>
              <w:rPr>
                <w:lang w:val="en-GB"/>
              </w:rPr>
            </w:pPr>
          </w:p>
        </w:tc>
        <w:tc>
          <w:tcPr>
            <w:tcW w:w="2970" w:type="dxa"/>
            <w:tcBorders>
              <w:bottom w:val="single" w:sz="4" w:space="0" w:color="auto"/>
            </w:tcBorders>
          </w:tcPr>
          <w:p w14:paraId="6380CAB2" w14:textId="2712358A" w:rsidR="0085663A" w:rsidRDefault="00B35093" w:rsidP="0085663A">
            <w:r>
              <w:rPr>
                <w:b/>
              </w:rPr>
              <w:t xml:space="preserve">Peer challenge team, senior managers, lead member, middle managers and </w:t>
            </w:r>
            <w:r w:rsidR="006A7E5E">
              <w:rPr>
                <w:b/>
              </w:rPr>
              <w:t>front-line</w:t>
            </w:r>
            <w:r>
              <w:rPr>
                <w:b/>
              </w:rPr>
              <w:t xml:space="preserve"> staff from host authority</w:t>
            </w:r>
          </w:p>
        </w:tc>
      </w:tr>
      <w:tr w:rsidR="0085663A" w:rsidRPr="00E31BE5" w14:paraId="521664C3" w14:textId="77777777" w:rsidTr="0085663A">
        <w:tc>
          <w:tcPr>
            <w:tcW w:w="881" w:type="dxa"/>
            <w:shd w:val="clear" w:color="auto" w:fill="FFFF00"/>
          </w:tcPr>
          <w:p w14:paraId="4213695D" w14:textId="62BEBA9C" w:rsidR="0085663A" w:rsidRPr="00E31BE5" w:rsidRDefault="00B0725C" w:rsidP="00325AE0">
            <w:pPr>
              <w:rPr>
                <w:b/>
                <w:lang w:val="en-GB"/>
              </w:rPr>
            </w:pPr>
            <w:r>
              <w:rPr>
                <w:b/>
                <w:lang w:val="en-GB"/>
              </w:rPr>
              <w:t>16.</w:t>
            </w:r>
            <w:r w:rsidR="00FC423C">
              <w:rPr>
                <w:b/>
                <w:lang w:val="en-GB"/>
              </w:rPr>
              <w:t>30</w:t>
            </w:r>
          </w:p>
        </w:tc>
        <w:tc>
          <w:tcPr>
            <w:tcW w:w="6500" w:type="dxa"/>
            <w:shd w:val="clear" w:color="auto" w:fill="FFFF00"/>
          </w:tcPr>
          <w:p w14:paraId="7DBDE2C8" w14:textId="77777777" w:rsidR="0085663A" w:rsidRDefault="0085663A" w:rsidP="00325AE0">
            <w:pPr>
              <w:rPr>
                <w:b/>
                <w:lang w:val="en-GB"/>
              </w:rPr>
            </w:pPr>
            <w:r w:rsidRPr="00E31BE5">
              <w:rPr>
                <w:b/>
                <w:lang w:val="en-GB"/>
              </w:rPr>
              <w:t>Finish</w:t>
            </w:r>
          </w:p>
          <w:p w14:paraId="78B2163A" w14:textId="77777777" w:rsidR="0085663A" w:rsidRPr="00E31BE5" w:rsidRDefault="0085663A" w:rsidP="00325AE0">
            <w:pPr>
              <w:rPr>
                <w:b/>
                <w:lang w:val="en-GB"/>
              </w:rPr>
            </w:pPr>
          </w:p>
        </w:tc>
        <w:tc>
          <w:tcPr>
            <w:tcW w:w="2970" w:type="dxa"/>
            <w:shd w:val="clear" w:color="auto" w:fill="FFFF00"/>
          </w:tcPr>
          <w:p w14:paraId="630BADC6" w14:textId="77777777" w:rsidR="0085663A" w:rsidRPr="00E31BE5" w:rsidRDefault="0085663A" w:rsidP="00325AE0">
            <w:pPr>
              <w:rPr>
                <w:b/>
              </w:rPr>
            </w:pPr>
          </w:p>
        </w:tc>
      </w:tr>
    </w:tbl>
    <w:p w14:paraId="0BD765D8" w14:textId="77777777" w:rsidR="00A26486" w:rsidRDefault="00A26486" w:rsidP="006E58BD">
      <w:pPr>
        <w:pStyle w:val="Numberedparagraph"/>
        <w:numPr>
          <w:ilvl w:val="0"/>
          <w:numId w:val="0"/>
        </w:numPr>
        <w:spacing w:after="60"/>
        <w:rPr>
          <w:rFonts w:asciiTheme="minorHAnsi" w:hAnsiTheme="minorHAnsi" w:cs="Arial"/>
          <w:color w:val="auto"/>
        </w:rPr>
      </w:pPr>
    </w:p>
    <w:p w14:paraId="616AC86A" w14:textId="5BDCDC8F" w:rsidR="00CC6AE6" w:rsidRDefault="00CC6AE6" w:rsidP="00CC6AE6">
      <w:pPr>
        <w:pStyle w:val="Heading1"/>
      </w:pPr>
      <w:bookmarkStart w:id="25" w:name="_Toc471401024"/>
      <w:bookmarkStart w:id="26" w:name="_Toc472594411"/>
      <w:bookmarkStart w:id="27" w:name="_Toc502942139"/>
      <w:r>
        <w:lastRenderedPageBreak/>
        <w:t xml:space="preserve">The optional leadership </w:t>
      </w:r>
      <w:r w:rsidR="00BC41B7">
        <w:t>of change</w:t>
      </w:r>
      <w:r>
        <w:t xml:space="preserve"> survey</w:t>
      </w:r>
      <w:bookmarkEnd w:id="25"/>
      <w:bookmarkEnd w:id="26"/>
      <w:bookmarkEnd w:id="27"/>
      <w:r>
        <w:t xml:space="preserve"> </w:t>
      </w:r>
    </w:p>
    <w:p w14:paraId="58976625" w14:textId="77777777" w:rsidR="00CC6AE6" w:rsidRDefault="00CC6AE6" w:rsidP="00CC6AE6">
      <w:pPr>
        <w:rPr>
          <w:lang w:val="en-US" w:eastAsia="en-US"/>
        </w:rPr>
      </w:pPr>
    </w:p>
    <w:p w14:paraId="433678E6" w14:textId="6AE6228C" w:rsidR="00CC6AE6" w:rsidRDefault="00CC6AE6" w:rsidP="00CC6AE6">
      <w:pPr>
        <w:rPr>
          <w:lang w:val="en-US" w:eastAsia="en-US"/>
        </w:rPr>
      </w:pPr>
      <w:r>
        <w:rPr>
          <w:lang w:val="en-US" w:eastAsia="en-US"/>
        </w:rPr>
        <w:t xml:space="preserve">There is the option for the host authority to choose to do a leadership </w:t>
      </w:r>
      <w:r w:rsidR="00BC41B7">
        <w:rPr>
          <w:lang w:val="en-US" w:eastAsia="en-US"/>
        </w:rPr>
        <w:t>of change</w:t>
      </w:r>
      <w:r>
        <w:rPr>
          <w:lang w:val="en-US" w:eastAsia="en-US"/>
        </w:rPr>
        <w:t xml:space="preserve"> survey as part of the review.  This short survey of 32 items</w:t>
      </w:r>
      <w:r w:rsidR="00A85E23">
        <w:rPr>
          <w:lang w:val="en-US" w:eastAsia="en-US"/>
        </w:rPr>
        <w:t>,</w:t>
      </w:r>
      <w:r>
        <w:rPr>
          <w:lang w:val="en-US" w:eastAsia="en-US"/>
        </w:rPr>
        <w:t xml:space="preserve"> which was developed and piloted in Reading in 2008</w:t>
      </w:r>
      <w:r w:rsidR="00A85E23">
        <w:rPr>
          <w:lang w:val="en-US" w:eastAsia="en-US"/>
        </w:rPr>
        <w:t>,</w:t>
      </w:r>
      <w:r>
        <w:rPr>
          <w:lang w:val="en-US" w:eastAsia="en-US"/>
        </w:rPr>
        <w:t xml:space="preserve"> identifies the key areas from research that foster a culture of learning and accountability across all levels of the service</w:t>
      </w:r>
      <w:r w:rsidR="00BC41B7">
        <w:rPr>
          <w:lang w:val="en-US" w:eastAsia="en-US"/>
        </w:rPr>
        <w:t xml:space="preserve"> during change management</w:t>
      </w:r>
      <w:r>
        <w:rPr>
          <w:lang w:val="en-US" w:eastAsia="en-US"/>
        </w:rPr>
        <w:t xml:space="preserve">. The survey items are shown in </w:t>
      </w:r>
      <w:r w:rsidRPr="00A65154">
        <w:rPr>
          <w:b/>
          <w:color w:val="7030A0"/>
          <w:lang w:val="en-US" w:eastAsia="en-US"/>
        </w:rPr>
        <w:t>Appendix 2.</w:t>
      </w:r>
      <w:r w:rsidRPr="00A65154">
        <w:rPr>
          <w:color w:val="7030A0"/>
          <w:lang w:val="en-US" w:eastAsia="en-US"/>
        </w:rPr>
        <w:t xml:space="preserve">  </w:t>
      </w:r>
      <w:r>
        <w:rPr>
          <w:lang w:val="en-US" w:eastAsia="en-US"/>
        </w:rPr>
        <w:t>This</w:t>
      </w:r>
      <w:r w:rsidR="00BC41B7">
        <w:rPr>
          <w:lang w:val="en-US" w:eastAsia="en-US"/>
        </w:rPr>
        <w:t xml:space="preserve"> survey</w:t>
      </w:r>
      <w:r>
        <w:rPr>
          <w:lang w:val="en-US" w:eastAsia="en-US"/>
        </w:rPr>
        <w:t xml:space="preserve"> would take place before the review visit and the results would be made available to the host and visiting team to aid the review. The survey can produce results by team.  Authorities that wish to include this option should email Anna Wright </w:t>
      </w:r>
      <w:hyperlink r:id="rId11" w:history="1">
        <w:r w:rsidR="00A65154" w:rsidRPr="008B58B9">
          <w:rPr>
            <w:rStyle w:val="Hyperlink"/>
            <w:lang w:val="en-US" w:eastAsia="en-US"/>
          </w:rPr>
          <w:t>annawright@me.com</w:t>
        </w:r>
      </w:hyperlink>
      <w:r w:rsidR="00A65154">
        <w:rPr>
          <w:lang w:val="en-US" w:eastAsia="en-US"/>
        </w:rPr>
        <w:t xml:space="preserve"> </w:t>
      </w:r>
      <w:r>
        <w:rPr>
          <w:lang w:val="en-US" w:eastAsia="en-US"/>
        </w:rPr>
        <w:t xml:space="preserve"> to set it up one month before the </w:t>
      </w:r>
      <w:r w:rsidR="00BC41B7">
        <w:rPr>
          <w:lang w:val="en-US" w:eastAsia="en-US"/>
        </w:rPr>
        <w:t>peer challenge</w:t>
      </w:r>
      <w:r>
        <w:rPr>
          <w:lang w:val="en-US" w:eastAsia="en-US"/>
        </w:rPr>
        <w:t xml:space="preserve"> visit.</w:t>
      </w:r>
    </w:p>
    <w:p w14:paraId="1BC8F922" w14:textId="77777777" w:rsidR="001D0F25" w:rsidRDefault="001D0F25" w:rsidP="00CC6AE6">
      <w:pPr>
        <w:rPr>
          <w:lang w:val="en-US" w:eastAsia="en-US"/>
        </w:rPr>
      </w:pPr>
    </w:p>
    <w:p w14:paraId="080A3E35" w14:textId="77777777" w:rsidR="001D0F25" w:rsidRDefault="001D0F25" w:rsidP="001D0F25">
      <w:pPr>
        <w:pStyle w:val="Heading1"/>
      </w:pPr>
      <w:bookmarkStart w:id="28" w:name="_Toc471401025"/>
      <w:bookmarkStart w:id="29" w:name="_Toc472594412"/>
      <w:bookmarkStart w:id="30" w:name="_Toc502942140"/>
      <w:r>
        <w:t>Reviewing the discourse in key policies and strategies</w:t>
      </w:r>
      <w:bookmarkEnd w:id="28"/>
      <w:bookmarkEnd w:id="29"/>
      <w:bookmarkEnd w:id="30"/>
    </w:p>
    <w:p w14:paraId="0C013B38" w14:textId="77777777" w:rsidR="00B506E0" w:rsidRPr="00F22AD1" w:rsidRDefault="001D0F25" w:rsidP="001D0F25">
      <w:pPr>
        <w:pStyle w:val="BodyText"/>
        <w:rPr>
          <w:rFonts w:asciiTheme="minorHAnsi" w:hAnsiTheme="minorHAnsi"/>
        </w:rPr>
      </w:pPr>
      <w:r w:rsidRPr="00F20154">
        <w:rPr>
          <w:rFonts w:asciiTheme="minorHAnsi" w:hAnsiTheme="minorHAnsi"/>
        </w:rPr>
        <w:t xml:space="preserve">A crucial part of a peer </w:t>
      </w:r>
      <w:r w:rsidR="00B257B4">
        <w:rPr>
          <w:rFonts w:asciiTheme="minorHAnsi" w:hAnsiTheme="minorHAnsi"/>
        </w:rPr>
        <w:t>challenge</w:t>
      </w:r>
      <w:r w:rsidR="00B257B4" w:rsidRPr="00F20154">
        <w:rPr>
          <w:rFonts w:asciiTheme="minorHAnsi" w:hAnsiTheme="minorHAnsi"/>
        </w:rPr>
        <w:t xml:space="preserve"> </w:t>
      </w:r>
      <w:r w:rsidRPr="00F20154">
        <w:rPr>
          <w:rFonts w:asciiTheme="minorHAnsi" w:hAnsiTheme="minorHAnsi"/>
        </w:rPr>
        <w:t xml:space="preserve">is to review key policy documents and strategies that are sent to the team in advance.  Part of the </w:t>
      </w:r>
      <w:r w:rsidR="00B257B4">
        <w:rPr>
          <w:rFonts w:asciiTheme="minorHAnsi" w:hAnsiTheme="minorHAnsi"/>
        </w:rPr>
        <w:t>challenge</w:t>
      </w:r>
      <w:r w:rsidR="00B257B4" w:rsidRPr="00F20154">
        <w:rPr>
          <w:rFonts w:asciiTheme="minorHAnsi" w:hAnsiTheme="minorHAnsi"/>
        </w:rPr>
        <w:t xml:space="preserve"> </w:t>
      </w:r>
      <w:r w:rsidRPr="00F20154">
        <w:rPr>
          <w:rFonts w:asciiTheme="minorHAnsi" w:hAnsiTheme="minorHAnsi"/>
        </w:rPr>
        <w:t xml:space="preserve">planner involves a consideration of what the peer </w:t>
      </w:r>
      <w:r w:rsidR="00B257B4">
        <w:rPr>
          <w:rFonts w:asciiTheme="minorHAnsi" w:hAnsiTheme="minorHAnsi"/>
        </w:rPr>
        <w:t>challenge</w:t>
      </w:r>
      <w:r w:rsidR="00B257B4" w:rsidRPr="00F20154">
        <w:rPr>
          <w:rFonts w:asciiTheme="minorHAnsi" w:hAnsiTheme="minorHAnsi"/>
        </w:rPr>
        <w:t xml:space="preserve"> </w:t>
      </w:r>
      <w:r w:rsidRPr="00F20154">
        <w:rPr>
          <w:rFonts w:asciiTheme="minorHAnsi" w:hAnsiTheme="minorHAnsi"/>
        </w:rPr>
        <w:t xml:space="preserve">team would like to see in advance to set the context for the area that they are reviewing. </w:t>
      </w:r>
      <w:r w:rsidR="00F20154">
        <w:rPr>
          <w:rFonts w:asciiTheme="minorHAnsi" w:hAnsiTheme="minorHAnsi"/>
        </w:rPr>
        <w:t>For example - a</w:t>
      </w:r>
      <w:r w:rsidRPr="00F20154">
        <w:rPr>
          <w:rFonts w:asciiTheme="minorHAnsi" w:hAnsiTheme="minorHAnsi"/>
        </w:rPr>
        <w:t xml:space="preserve"> peer </w:t>
      </w:r>
      <w:r w:rsidR="00B257B4">
        <w:rPr>
          <w:rFonts w:asciiTheme="minorHAnsi" w:hAnsiTheme="minorHAnsi"/>
        </w:rPr>
        <w:t>challenge</w:t>
      </w:r>
      <w:r w:rsidR="00B257B4" w:rsidRPr="00F20154">
        <w:rPr>
          <w:rFonts w:asciiTheme="minorHAnsi" w:hAnsiTheme="minorHAnsi"/>
        </w:rPr>
        <w:t xml:space="preserve"> </w:t>
      </w:r>
      <w:r w:rsidRPr="00F20154">
        <w:rPr>
          <w:rFonts w:asciiTheme="minorHAnsi" w:hAnsiTheme="minorHAnsi"/>
        </w:rPr>
        <w:t xml:space="preserve">of services to LAC might include the </w:t>
      </w:r>
      <w:r w:rsidR="00F22AD1" w:rsidRPr="00F20154">
        <w:rPr>
          <w:rFonts w:asciiTheme="minorHAnsi" w:hAnsiTheme="minorHAnsi"/>
        </w:rPr>
        <w:t xml:space="preserve">advance provision to the team of the </w:t>
      </w:r>
      <w:r w:rsidRPr="00F20154">
        <w:rPr>
          <w:rFonts w:asciiTheme="minorHAnsi" w:hAnsiTheme="minorHAnsi"/>
        </w:rPr>
        <w:t xml:space="preserve">following types of documents. </w:t>
      </w:r>
    </w:p>
    <w:p w14:paraId="26497D28" w14:textId="77777777" w:rsidR="00F22AD1" w:rsidRDefault="00F22AD1" w:rsidP="00A15CDB">
      <w:pPr>
        <w:numPr>
          <w:ilvl w:val="0"/>
          <w:numId w:val="23"/>
        </w:numPr>
      </w:pPr>
      <w:r>
        <w:t>overall vision and strategy for the service</w:t>
      </w:r>
    </w:p>
    <w:p w14:paraId="6C5328A4" w14:textId="77777777" w:rsidR="00B506E0" w:rsidRDefault="00B506E0" w:rsidP="00A15CDB">
      <w:pPr>
        <w:numPr>
          <w:ilvl w:val="0"/>
          <w:numId w:val="23"/>
        </w:numPr>
      </w:pPr>
      <w:r w:rsidRPr="00F22AD1">
        <w:t xml:space="preserve">any document that describes </w:t>
      </w:r>
      <w:r w:rsidR="00F22AD1" w:rsidRPr="00F22AD1">
        <w:t xml:space="preserve">the authority’s </w:t>
      </w:r>
      <w:r w:rsidRPr="00F22AD1">
        <w:t xml:space="preserve">overall approach to social work </w:t>
      </w:r>
      <w:r w:rsidR="00F22AD1">
        <w:t>practice</w:t>
      </w:r>
    </w:p>
    <w:p w14:paraId="4D4B15DC" w14:textId="77777777" w:rsidR="00F22AD1" w:rsidRPr="00F22AD1" w:rsidRDefault="00F22AD1" w:rsidP="00A15CDB">
      <w:pPr>
        <w:numPr>
          <w:ilvl w:val="0"/>
          <w:numId w:val="23"/>
        </w:numPr>
      </w:pPr>
      <w:r>
        <w:t>any principal social worker reports on LAC practice</w:t>
      </w:r>
    </w:p>
    <w:p w14:paraId="5492838B" w14:textId="77777777" w:rsidR="00B506E0" w:rsidRPr="00F22AD1" w:rsidRDefault="00B506E0" w:rsidP="00A15CDB">
      <w:pPr>
        <w:numPr>
          <w:ilvl w:val="0"/>
          <w:numId w:val="23"/>
        </w:numPr>
      </w:pPr>
      <w:r w:rsidRPr="00F22AD1">
        <w:t xml:space="preserve">copies of audit work on </w:t>
      </w:r>
      <w:r w:rsidR="00F22AD1">
        <w:t xml:space="preserve">LAC </w:t>
      </w:r>
      <w:r w:rsidRPr="00F22AD1">
        <w:t>care planning,</w:t>
      </w:r>
    </w:p>
    <w:p w14:paraId="13CD578C" w14:textId="77777777" w:rsidR="00B506E0" w:rsidRPr="00F22AD1" w:rsidRDefault="00B506E0" w:rsidP="00A15CDB">
      <w:pPr>
        <w:numPr>
          <w:ilvl w:val="0"/>
          <w:numId w:val="23"/>
        </w:numPr>
      </w:pPr>
      <w:r w:rsidRPr="00F22AD1">
        <w:t>guidance on care planning</w:t>
      </w:r>
      <w:r w:rsidR="00F22AD1">
        <w:t xml:space="preserve"> and</w:t>
      </w:r>
      <w:r w:rsidRPr="00F22AD1">
        <w:t xml:space="preserve"> criteria for a good care plan, </w:t>
      </w:r>
    </w:p>
    <w:p w14:paraId="47A4467D" w14:textId="77777777" w:rsidR="00B506E0" w:rsidRDefault="00B506E0" w:rsidP="00A15CDB">
      <w:pPr>
        <w:numPr>
          <w:ilvl w:val="0"/>
          <w:numId w:val="23"/>
        </w:numPr>
      </w:pPr>
      <w:r w:rsidRPr="00F22AD1">
        <w:t xml:space="preserve">guidance </w:t>
      </w:r>
      <w:r w:rsidR="00F22AD1">
        <w:t xml:space="preserve">on </w:t>
      </w:r>
      <w:r w:rsidRPr="00F22AD1">
        <w:t>how the voice of the child is included in care planning</w:t>
      </w:r>
      <w:r w:rsidR="00F22AD1">
        <w:t>,</w:t>
      </w:r>
    </w:p>
    <w:p w14:paraId="0430FED5" w14:textId="77777777" w:rsidR="00F22AD1" w:rsidRDefault="00F22AD1" w:rsidP="00A15CDB">
      <w:pPr>
        <w:numPr>
          <w:ilvl w:val="0"/>
          <w:numId w:val="23"/>
        </w:numPr>
      </w:pPr>
      <w:r>
        <w:t>commissioning strategy for LAC</w:t>
      </w:r>
    </w:p>
    <w:p w14:paraId="66ACE78D" w14:textId="77777777" w:rsidR="00F20154" w:rsidRPr="00F22AD1" w:rsidRDefault="00F20154" w:rsidP="00A15CDB">
      <w:pPr>
        <w:numPr>
          <w:ilvl w:val="0"/>
          <w:numId w:val="23"/>
        </w:numPr>
      </w:pPr>
      <w:r>
        <w:t>recruitment strategy for staff</w:t>
      </w:r>
    </w:p>
    <w:p w14:paraId="123BF294" w14:textId="77777777" w:rsidR="00B506E0" w:rsidRPr="00F22AD1" w:rsidRDefault="00B506E0" w:rsidP="00A15CDB">
      <w:pPr>
        <w:numPr>
          <w:ilvl w:val="0"/>
          <w:numId w:val="23"/>
        </w:numPr>
      </w:pPr>
      <w:r w:rsidRPr="00F22AD1">
        <w:t>the IRO annual report,  </w:t>
      </w:r>
    </w:p>
    <w:p w14:paraId="20D5CFE4" w14:textId="77777777" w:rsidR="00B506E0" w:rsidRDefault="00F22AD1" w:rsidP="00A15CDB">
      <w:pPr>
        <w:numPr>
          <w:ilvl w:val="0"/>
          <w:numId w:val="23"/>
        </w:numPr>
      </w:pPr>
      <w:r>
        <w:t>the</w:t>
      </w:r>
      <w:r w:rsidR="00B506E0" w:rsidRPr="00F22AD1">
        <w:t xml:space="preserve"> pledge for </w:t>
      </w:r>
      <w:r>
        <w:t>LAC</w:t>
      </w:r>
    </w:p>
    <w:p w14:paraId="4595132D" w14:textId="77777777" w:rsidR="00F22AD1" w:rsidRPr="00F22AD1" w:rsidRDefault="00F22AD1" w:rsidP="00A15CDB">
      <w:pPr>
        <w:numPr>
          <w:ilvl w:val="0"/>
          <w:numId w:val="23"/>
        </w:numPr>
      </w:pPr>
      <w:r>
        <w:t>recent minutes of children in care council meetings</w:t>
      </w:r>
    </w:p>
    <w:p w14:paraId="030D8BC7" w14:textId="77777777" w:rsidR="00B506E0" w:rsidRPr="00F22AD1" w:rsidRDefault="00B506E0" w:rsidP="00A15CDB">
      <w:pPr>
        <w:numPr>
          <w:ilvl w:val="0"/>
          <w:numId w:val="23"/>
        </w:numPr>
      </w:pPr>
      <w:r w:rsidRPr="00F22AD1">
        <w:t>recent performance reports with outcomes for LAC and care leavers</w:t>
      </w:r>
    </w:p>
    <w:p w14:paraId="39B81062" w14:textId="77777777" w:rsidR="00B506E0" w:rsidRPr="00F22AD1" w:rsidRDefault="00B506E0" w:rsidP="00A15CDB">
      <w:pPr>
        <w:numPr>
          <w:ilvl w:val="0"/>
          <w:numId w:val="23"/>
        </w:numPr>
      </w:pPr>
      <w:r w:rsidRPr="00F22AD1">
        <w:t xml:space="preserve">some anonymised care plans for LAC/ care leavers with say 4 examples of what </w:t>
      </w:r>
      <w:r w:rsidR="00F22AD1">
        <w:t>the service</w:t>
      </w:r>
      <w:r w:rsidRPr="00F22AD1">
        <w:t xml:space="preserve"> consider</w:t>
      </w:r>
      <w:r w:rsidR="00F22AD1">
        <w:t>s</w:t>
      </w:r>
      <w:r w:rsidRPr="00F22AD1">
        <w:t xml:space="preserve"> best practice and 4 examples </w:t>
      </w:r>
      <w:r w:rsidR="00F22AD1">
        <w:t>they</w:t>
      </w:r>
      <w:r w:rsidRPr="00F22AD1">
        <w:t xml:space="preserve"> think could be improved </w:t>
      </w:r>
    </w:p>
    <w:p w14:paraId="65595731" w14:textId="77777777" w:rsidR="00B506E0" w:rsidRPr="00F22AD1" w:rsidRDefault="00F22AD1" w:rsidP="00A15CDB">
      <w:pPr>
        <w:numPr>
          <w:ilvl w:val="0"/>
          <w:numId w:val="23"/>
        </w:numPr>
      </w:pPr>
      <w:r>
        <w:t>cabinet reports and reports to corporate parenting g</w:t>
      </w:r>
      <w:r w:rsidR="00B506E0" w:rsidRPr="00F22AD1">
        <w:t>roup on LAC/care leavers</w:t>
      </w:r>
    </w:p>
    <w:p w14:paraId="2F72F09B" w14:textId="77777777" w:rsidR="001D0F25" w:rsidRDefault="001D0F25" w:rsidP="00F20154"/>
    <w:p w14:paraId="6785432C" w14:textId="77777777" w:rsidR="00F22AD1" w:rsidRPr="00F20154" w:rsidRDefault="00F22AD1" w:rsidP="00F20154">
      <w:r w:rsidRPr="00F20154">
        <w:t>In looking at the policies and strategies, the team can gain advance information about what the service aspires to have in place so that it can look at the match between desired policy and policy in practice.  It can also look more subtly at the discourse in key policies.</w:t>
      </w:r>
    </w:p>
    <w:p w14:paraId="7E6ED927" w14:textId="77777777" w:rsidR="001D0F25" w:rsidRDefault="001D0F25" w:rsidP="00F20154">
      <w:r w:rsidRPr="00F20154">
        <w:t xml:space="preserve">Discourse has multiple definitions in the literature, but in general it describes ways of talking and thinking which are political in the sense that they seek to define what is thought of as ‘true’ and ‘real’ in a way that benefits a particular power base.  “Discourses structure, construct, and </w:t>
      </w:r>
      <w:r w:rsidRPr="00F20154">
        <w:lastRenderedPageBreak/>
        <w:t>constitute, our perception of reality.”</w:t>
      </w:r>
      <w:r w:rsidRPr="00F20154">
        <w:rPr>
          <w:rStyle w:val="FootnoteReference"/>
        </w:rPr>
        <w:footnoteReference w:id="1"/>
      </w:r>
      <w:r w:rsidRPr="00F20154">
        <w:t xml:space="preserve"> Discourse defines the way in which certain things are spoken about, and ensures that the interests of those who have helped to shape and define the discourse remain paramount. </w:t>
      </w:r>
    </w:p>
    <w:p w14:paraId="41928CDD" w14:textId="77777777" w:rsidR="00B719DE" w:rsidRPr="00F20154" w:rsidRDefault="00B719DE" w:rsidP="00F20154"/>
    <w:p w14:paraId="7D8DBC21" w14:textId="17A7D1AB" w:rsidR="001D0F25" w:rsidRPr="00F20154" w:rsidRDefault="001D0F25" w:rsidP="00F20154">
      <w:r w:rsidRPr="00F20154">
        <w:t xml:space="preserve">Walton (2010) describes a method called policy </w:t>
      </w:r>
      <w:r w:rsidR="00A65154" w:rsidRPr="00F20154">
        <w:t>archaeology</w:t>
      </w:r>
      <w:r w:rsidRPr="00F20154">
        <w:t xml:space="preserve"> as a way of examining the discourse in a</w:t>
      </w:r>
      <w:r w:rsidR="00205C6A">
        <w:t>n</w:t>
      </w:r>
      <w:r w:rsidRPr="00F20154">
        <w:t xml:space="preserve"> </w:t>
      </w:r>
      <w:r w:rsidR="00205C6A" w:rsidRPr="00F20154">
        <w:t>area</w:t>
      </w:r>
      <w:r w:rsidRPr="00F20154">
        <w:t xml:space="preserve">.  He believes the real purpose of policies and strategies are to maintain a </w:t>
      </w:r>
      <w:r w:rsidR="00F20154" w:rsidRPr="00F20154">
        <w:t>certain</w:t>
      </w:r>
      <w:r w:rsidRPr="00F20154">
        <w:t xml:space="preserve"> view of the world.  Sometimes this view thwarts the outcomes that managers and staff would like to achieve.  Policy </w:t>
      </w:r>
      <w:r w:rsidR="00A65154" w:rsidRPr="00F20154">
        <w:t>archaeology</w:t>
      </w:r>
      <w:r w:rsidRPr="00F20154">
        <w:t xml:space="preserve"> allows an examination of the way in policies do this by asking </w:t>
      </w:r>
      <w:r w:rsidR="00F20154" w:rsidRPr="00F20154">
        <w:t>questions</w:t>
      </w:r>
      <w:r w:rsidRPr="00F20154">
        <w:t xml:space="preserve"> about the </w:t>
      </w:r>
      <w:r w:rsidR="00F20154" w:rsidRPr="00F20154">
        <w:t xml:space="preserve">language used in </w:t>
      </w:r>
      <w:r w:rsidRPr="00F20154">
        <w:t xml:space="preserve">policies and strategies in place in the organisation.  </w:t>
      </w:r>
    </w:p>
    <w:p w14:paraId="41772DB5" w14:textId="77777777" w:rsidR="001D0F25" w:rsidRDefault="00F20154" w:rsidP="00F20154">
      <w:r w:rsidRPr="00F20154">
        <w:t xml:space="preserve">It is helpful for the </w:t>
      </w:r>
      <w:r w:rsidR="00205C6A">
        <w:t xml:space="preserve">peer </w:t>
      </w:r>
      <w:r w:rsidR="00B257B4">
        <w:t>challenge</w:t>
      </w:r>
      <w:r w:rsidR="00B257B4" w:rsidRPr="00F20154">
        <w:t xml:space="preserve"> </w:t>
      </w:r>
      <w:r w:rsidRPr="00F20154">
        <w:t>team to establish whether the leadership discourse is inclusive of wider voices and empowering of staff and users.  Key questions for the</w:t>
      </w:r>
      <w:r w:rsidR="001D0F25" w:rsidRPr="00F20154">
        <w:t xml:space="preserve"> </w:t>
      </w:r>
      <w:r w:rsidR="00B257B4">
        <w:t>challenge</w:t>
      </w:r>
      <w:r w:rsidR="00B257B4" w:rsidRPr="00F20154">
        <w:t xml:space="preserve"> </w:t>
      </w:r>
      <w:r w:rsidR="001D0F25" w:rsidRPr="00F20154">
        <w:t xml:space="preserve">team </w:t>
      </w:r>
      <w:r w:rsidRPr="00F20154">
        <w:t xml:space="preserve">members </w:t>
      </w:r>
      <w:r w:rsidR="001D0F25" w:rsidRPr="00F20154">
        <w:t xml:space="preserve">to ask </w:t>
      </w:r>
      <w:r w:rsidRPr="00F20154">
        <w:t xml:space="preserve">themselves when reading the documents </w:t>
      </w:r>
      <w:r w:rsidR="001D0F25" w:rsidRPr="00F20154">
        <w:t xml:space="preserve">are listed below:  </w:t>
      </w:r>
    </w:p>
    <w:p w14:paraId="14214C01" w14:textId="77777777" w:rsidR="00F20154" w:rsidRPr="00F20154" w:rsidRDefault="00F20154" w:rsidP="00F20154"/>
    <w:p w14:paraId="5C6D6E45" w14:textId="77777777" w:rsidR="001D0F25" w:rsidRPr="00F20154" w:rsidRDefault="001D0F25" w:rsidP="00A15CDB">
      <w:pPr>
        <w:pStyle w:val="ListParagraph"/>
        <w:numPr>
          <w:ilvl w:val="0"/>
          <w:numId w:val="10"/>
        </w:numPr>
        <w:spacing w:after="0" w:line="240" w:lineRule="auto"/>
        <w:ind w:left="360"/>
        <w:rPr>
          <w:sz w:val="24"/>
          <w:szCs w:val="24"/>
        </w:rPr>
      </w:pPr>
      <w:r w:rsidRPr="00F20154">
        <w:rPr>
          <w:sz w:val="24"/>
          <w:szCs w:val="24"/>
        </w:rPr>
        <w:t xml:space="preserve">Whose voices are included in articulations of any problems in key policies and strategies? </w:t>
      </w:r>
    </w:p>
    <w:p w14:paraId="6D2C37D6" w14:textId="77777777" w:rsidR="001D0F25" w:rsidRPr="00F20154" w:rsidRDefault="001D0F25" w:rsidP="00A15CDB">
      <w:pPr>
        <w:pStyle w:val="ListParagraph"/>
        <w:numPr>
          <w:ilvl w:val="0"/>
          <w:numId w:val="10"/>
        </w:numPr>
        <w:spacing w:after="0" w:line="240" w:lineRule="auto"/>
        <w:ind w:left="360"/>
        <w:rPr>
          <w:sz w:val="24"/>
          <w:szCs w:val="24"/>
        </w:rPr>
      </w:pPr>
      <w:r w:rsidRPr="00F20154">
        <w:rPr>
          <w:sz w:val="24"/>
          <w:szCs w:val="24"/>
        </w:rPr>
        <w:t xml:space="preserve">Who </w:t>
      </w:r>
      <w:r w:rsidR="00F20154">
        <w:rPr>
          <w:sz w:val="24"/>
          <w:szCs w:val="24"/>
        </w:rPr>
        <w:t>has decided</w:t>
      </w:r>
      <w:r w:rsidRPr="00F20154">
        <w:rPr>
          <w:sz w:val="24"/>
          <w:szCs w:val="24"/>
        </w:rPr>
        <w:t xml:space="preserve"> how goals to resolve the stated problems are to be set and met? </w:t>
      </w:r>
    </w:p>
    <w:p w14:paraId="546706B9" w14:textId="77777777" w:rsidR="001D0F25" w:rsidRPr="00F20154" w:rsidRDefault="001D0F25" w:rsidP="00A15CDB">
      <w:pPr>
        <w:pStyle w:val="ListParagraph"/>
        <w:numPr>
          <w:ilvl w:val="0"/>
          <w:numId w:val="10"/>
        </w:numPr>
        <w:spacing w:after="0" w:line="240" w:lineRule="auto"/>
        <w:ind w:left="360"/>
        <w:rPr>
          <w:sz w:val="24"/>
          <w:szCs w:val="24"/>
        </w:rPr>
      </w:pPr>
      <w:r w:rsidRPr="00F20154">
        <w:rPr>
          <w:sz w:val="24"/>
          <w:szCs w:val="24"/>
        </w:rPr>
        <w:t xml:space="preserve">Who </w:t>
      </w:r>
      <w:r w:rsidR="00F20154">
        <w:rPr>
          <w:sz w:val="24"/>
          <w:szCs w:val="24"/>
        </w:rPr>
        <w:t>stated</w:t>
      </w:r>
      <w:r w:rsidRPr="00F20154">
        <w:rPr>
          <w:sz w:val="24"/>
          <w:szCs w:val="24"/>
        </w:rPr>
        <w:t xml:space="preserve"> the terms of reference for the problems</w:t>
      </w:r>
      <w:r w:rsidR="00F20154">
        <w:rPr>
          <w:sz w:val="24"/>
          <w:szCs w:val="24"/>
        </w:rPr>
        <w:t xml:space="preserve"> identified</w:t>
      </w:r>
      <w:r w:rsidRPr="00F20154">
        <w:rPr>
          <w:sz w:val="24"/>
          <w:szCs w:val="24"/>
        </w:rPr>
        <w:t xml:space="preserve"> and </w:t>
      </w:r>
      <w:r w:rsidR="00F20154">
        <w:rPr>
          <w:sz w:val="24"/>
          <w:szCs w:val="24"/>
        </w:rPr>
        <w:t>on what evidence</w:t>
      </w:r>
      <w:r w:rsidRPr="00F20154">
        <w:rPr>
          <w:sz w:val="24"/>
          <w:szCs w:val="24"/>
        </w:rPr>
        <w:t>?</w:t>
      </w:r>
      <w:r w:rsidR="00F20154">
        <w:rPr>
          <w:sz w:val="24"/>
          <w:szCs w:val="24"/>
        </w:rPr>
        <w:t xml:space="preserve"> Did this restrict a wider articulation of issues?</w:t>
      </w:r>
      <w:r w:rsidRPr="00F20154">
        <w:rPr>
          <w:sz w:val="24"/>
          <w:szCs w:val="24"/>
        </w:rPr>
        <w:t xml:space="preserve">   </w:t>
      </w:r>
    </w:p>
    <w:p w14:paraId="0F79DC53" w14:textId="77777777" w:rsidR="001D0F25" w:rsidRPr="00F20154" w:rsidRDefault="001D0F25" w:rsidP="00A15CDB">
      <w:pPr>
        <w:pStyle w:val="ListParagraph"/>
        <w:numPr>
          <w:ilvl w:val="0"/>
          <w:numId w:val="10"/>
        </w:numPr>
        <w:spacing w:after="0" w:line="240" w:lineRule="auto"/>
        <w:ind w:left="360"/>
        <w:rPr>
          <w:sz w:val="24"/>
          <w:szCs w:val="24"/>
        </w:rPr>
      </w:pPr>
      <w:r w:rsidRPr="00F20154">
        <w:rPr>
          <w:sz w:val="24"/>
          <w:szCs w:val="24"/>
        </w:rPr>
        <w:t>Who is impacted by this policy and at what point has their voice been elicited?</w:t>
      </w:r>
    </w:p>
    <w:p w14:paraId="51060BF5" w14:textId="77777777" w:rsidR="001D0F25" w:rsidRPr="00F20154" w:rsidRDefault="001D0F25" w:rsidP="00A15CDB">
      <w:pPr>
        <w:pStyle w:val="ListParagraph"/>
        <w:numPr>
          <w:ilvl w:val="0"/>
          <w:numId w:val="11"/>
        </w:numPr>
        <w:spacing w:after="0" w:line="240" w:lineRule="auto"/>
        <w:ind w:left="360"/>
        <w:rPr>
          <w:sz w:val="24"/>
          <w:szCs w:val="24"/>
        </w:rPr>
      </w:pPr>
      <w:r w:rsidRPr="00F20154">
        <w:rPr>
          <w:sz w:val="24"/>
          <w:szCs w:val="24"/>
        </w:rPr>
        <w:t xml:space="preserve">To what extent have ‘problems’ been identified by the predominantly educated white </w:t>
      </w:r>
      <w:r w:rsidR="00F20154">
        <w:rPr>
          <w:sz w:val="24"/>
          <w:szCs w:val="24"/>
        </w:rPr>
        <w:t xml:space="preserve">female </w:t>
      </w:r>
      <w:r w:rsidRPr="00F20154">
        <w:rPr>
          <w:sz w:val="24"/>
          <w:szCs w:val="24"/>
        </w:rPr>
        <w:t>middle class professional group in children’s services?</w:t>
      </w:r>
    </w:p>
    <w:p w14:paraId="70058B7F" w14:textId="77777777" w:rsidR="001D0F25" w:rsidRPr="00F20154" w:rsidRDefault="001D0F25" w:rsidP="00A15CDB">
      <w:pPr>
        <w:pStyle w:val="ListParagraph"/>
        <w:numPr>
          <w:ilvl w:val="0"/>
          <w:numId w:val="11"/>
        </w:numPr>
        <w:spacing w:after="0" w:line="240" w:lineRule="auto"/>
        <w:ind w:left="360"/>
        <w:rPr>
          <w:sz w:val="24"/>
          <w:szCs w:val="24"/>
        </w:rPr>
      </w:pPr>
      <w:r w:rsidRPr="00F20154">
        <w:rPr>
          <w:sz w:val="24"/>
          <w:szCs w:val="24"/>
        </w:rPr>
        <w:t>Has consultation occurred within the narrowed frame of reference of this lens?</w:t>
      </w:r>
    </w:p>
    <w:p w14:paraId="1FC56AA5" w14:textId="77777777" w:rsidR="001D0F25" w:rsidRPr="00F20154" w:rsidRDefault="001D0F25" w:rsidP="00A15CDB">
      <w:pPr>
        <w:pStyle w:val="ListParagraph"/>
        <w:numPr>
          <w:ilvl w:val="0"/>
          <w:numId w:val="11"/>
        </w:numPr>
        <w:spacing w:after="0" w:line="240" w:lineRule="auto"/>
        <w:ind w:left="360"/>
        <w:rPr>
          <w:sz w:val="24"/>
          <w:szCs w:val="24"/>
        </w:rPr>
      </w:pPr>
      <w:r w:rsidRPr="00F20154">
        <w:rPr>
          <w:sz w:val="24"/>
          <w:szCs w:val="24"/>
        </w:rPr>
        <w:t>Do policies and strategies locate problems in ‘at risk’ or ‘vulnerable’ individuals or problem staff</w:t>
      </w:r>
      <w:r w:rsidR="00205C6A">
        <w:rPr>
          <w:sz w:val="24"/>
          <w:szCs w:val="24"/>
        </w:rPr>
        <w:t xml:space="preserve"> rather than identifying strengths</w:t>
      </w:r>
      <w:r w:rsidRPr="00F20154">
        <w:rPr>
          <w:sz w:val="24"/>
          <w:szCs w:val="24"/>
        </w:rPr>
        <w:t>?</w:t>
      </w:r>
    </w:p>
    <w:p w14:paraId="7398F7CE" w14:textId="77777777" w:rsidR="001D0F25" w:rsidRDefault="001D0F25" w:rsidP="001D0F25"/>
    <w:p w14:paraId="4E679F0F" w14:textId="77777777" w:rsidR="005F79C2" w:rsidRDefault="005F79C2" w:rsidP="005F79C2">
      <w:pPr>
        <w:pStyle w:val="Heading1"/>
      </w:pPr>
      <w:bookmarkStart w:id="31" w:name="_Toc471401026"/>
      <w:bookmarkStart w:id="32" w:name="_Toc472594413"/>
      <w:bookmarkStart w:id="33" w:name="_Toc502942141"/>
      <w:r>
        <w:t>Interview guidelines</w:t>
      </w:r>
      <w:bookmarkEnd w:id="31"/>
      <w:bookmarkEnd w:id="32"/>
      <w:bookmarkEnd w:id="33"/>
    </w:p>
    <w:p w14:paraId="784DDAC9" w14:textId="77777777" w:rsidR="003B25F7" w:rsidRDefault="003B25F7" w:rsidP="00CC6AE6">
      <w:pPr>
        <w:rPr>
          <w:lang w:val="en-US" w:eastAsia="en-US"/>
        </w:rPr>
      </w:pPr>
      <w:r>
        <w:rPr>
          <w:lang w:val="en-US" w:eastAsia="en-US"/>
        </w:rPr>
        <w:t>The following guidelines are suggested for the interviews.  The h</w:t>
      </w:r>
      <w:r w:rsidR="00F677C0">
        <w:rPr>
          <w:lang w:val="en-US" w:eastAsia="en-US"/>
        </w:rPr>
        <w:t>o</w:t>
      </w:r>
      <w:r>
        <w:rPr>
          <w:lang w:val="en-US" w:eastAsia="en-US"/>
        </w:rPr>
        <w:t xml:space="preserve">st authority will give a view on the approaches to questioning (see </w:t>
      </w:r>
      <w:r w:rsidR="007E7590">
        <w:rPr>
          <w:lang w:val="en-US" w:eastAsia="en-US"/>
        </w:rPr>
        <w:t>the</w:t>
      </w:r>
      <w:r>
        <w:rPr>
          <w:lang w:val="en-US" w:eastAsia="en-US"/>
        </w:rPr>
        <w:t xml:space="preserve"> section</w:t>
      </w:r>
      <w:r w:rsidR="007E7590">
        <w:rPr>
          <w:lang w:val="en-US" w:eastAsia="en-US"/>
        </w:rPr>
        <w:t xml:space="preserve"> on </w:t>
      </w:r>
      <w:r w:rsidR="007E7590" w:rsidRPr="007E7590">
        <w:rPr>
          <w:b/>
          <w:color w:val="7030A0"/>
          <w:lang w:val="en-US" w:eastAsia="en-US"/>
        </w:rPr>
        <w:t>Tools to assist interviewing</w:t>
      </w:r>
      <w:r>
        <w:rPr>
          <w:lang w:val="en-US" w:eastAsia="en-US"/>
        </w:rPr>
        <w:t xml:space="preserve">) that they think will be most helpful in their authority to guide the selection of interview </w:t>
      </w:r>
      <w:r w:rsidR="003579EF">
        <w:rPr>
          <w:lang w:val="en-US" w:eastAsia="en-US"/>
        </w:rPr>
        <w:t>questions</w:t>
      </w:r>
      <w:r>
        <w:rPr>
          <w:lang w:val="en-US" w:eastAsia="en-US"/>
        </w:rPr>
        <w:t>.</w:t>
      </w:r>
    </w:p>
    <w:p w14:paraId="56F37AA8" w14:textId="72F109A1" w:rsidR="00B719DE" w:rsidRDefault="003B25F7" w:rsidP="003B25F7">
      <w:pPr>
        <w:spacing w:before="100" w:beforeAutospacing="1" w:after="100" w:afterAutospacing="1"/>
      </w:pPr>
      <w:r>
        <w:t>The visiting DCS has the responsibility for agreeing the interview timetable with the host authority</w:t>
      </w:r>
      <w:r w:rsidR="00771B2E">
        <w:t xml:space="preserve"> three weeks in advance o</w:t>
      </w:r>
      <w:r w:rsidR="00205C6A">
        <w:t xml:space="preserve">f the peer </w:t>
      </w:r>
      <w:r w:rsidR="00B257B4">
        <w:t xml:space="preserve">challenge </w:t>
      </w:r>
      <w:r w:rsidR="00205C6A">
        <w:t>on</w:t>
      </w:r>
      <w:r w:rsidR="00771B2E">
        <w:t xml:space="preserve">site visit. They will also </w:t>
      </w:r>
      <w:r>
        <w:t xml:space="preserve">propose </w:t>
      </w:r>
      <w:r w:rsidR="00B35093">
        <w:t>which members of the visiting team will conduct each</w:t>
      </w:r>
      <w:r>
        <w:t xml:space="preserve"> interview. </w:t>
      </w:r>
      <w:r w:rsidRPr="003B25F7">
        <w:t>The pers</w:t>
      </w:r>
      <w:r>
        <w:t>on leading the interview should prepare the questions they wish to ask during that interview</w:t>
      </w:r>
      <w:r w:rsidR="00205C6A">
        <w:t xml:space="preserve"> following the wishes of the host authority in the selection</w:t>
      </w:r>
      <w:r>
        <w:t>. It may be helpful to share questions</w:t>
      </w:r>
      <w:r w:rsidR="00771B2E">
        <w:t xml:space="preserve"> with the </w:t>
      </w:r>
      <w:r w:rsidR="00205C6A">
        <w:t xml:space="preserve">rest of the peer </w:t>
      </w:r>
      <w:r w:rsidR="00B257B4">
        <w:t xml:space="preserve">challenge </w:t>
      </w:r>
      <w:r w:rsidR="00771B2E">
        <w:t>team</w:t>
      </w:r>
      <w:r>
        <w:t xml:space="preserve"> so that</w:t>
      </w:r>
      <w:r w:rsidR="00771B2E">
        <w:t xml:space="preserve"> </w:t>
      </w:r>
      <w:r>
        <w:t>key areas are not missed</w:t>
      </w:r>
      <w:r w:rsidR="00771B2E">
        <w:t>.</w:t>
      </w:r>
      <w:r w:rsidR="00B719DE">
        <w:t xml:space="preserve"> </w:t>
      </w:r>
    </w:p>
    <w:p w14:paraId="5DCF5724" w14:textId="555646AA" w:rsidR="003B25F7" w:rsidRDefault="00B719DE" w:rsidP="003B25F7">
      <w:pPr>
        <w:spacing w:before="100" w:beforeAutospacing="1" w:after="100" w:afterAutospacing="1"/>
      </w:pPr>
      <w:r>
        <w:t xml:space="preserve">For officers who have not undertaken reviews of this kind before, this handbook provides best practice guidelines for interviewers in </w:t>
      </w:r>
      <w:r>
        <w:rPr>
          <w:b/>
          <w:color w:val="7030A0"/>
        </w:rPr>
        <w:t>Appendix 3</w:t>
      </w:r>
      <w:r w:rsidRPr="00B719DE">
        <w:rPr>
          <w:b/>
          <w:color w:val="7030A0"/>
        </w:rPr>
        <w:t>.</w:t>
      </w:r>
    </w:p>
    <w:p w14:paraId="240B579B" w14:textId="77777777" w:rsidR="00B35093" w:rsidRDefault="00B35093" w:rsidP="00B719DE">
      <w:pPr>
        <w:rPr>
          <w:b/>
          <w:sz w:val="28"/>
          <w:szCs w:val="28"/>
        </w:rPr>
      </w:pPr>
    </w:p>
    <w:p w14:paraId="621DD4F7" w14:textId="72B59EF2" w:rsidR="003579EF" w:rsidRPr="0066332B" w:rsidRDefault="003579EF" w:rsidP="00B719DE">
      <w:pPr>
        <w:rPr>
          <w:b/>
          <w:sz w:val="28"/>
          <w:szCs w:val="28"/>
        </w:rPr>
      </w:pPr>
      <w:r w:rsidRPr="0066332B">
        <w:rPr>
          <w:b/>
          <w:sz w:val="28"/>
          <w:szCs w:val="28"/>
        </w:rPr>
        <w:lastRenderedPageBreak/>
        <w:t>The role of the note taker</w:t>
      </w:r>
    </w:p>
    <w:p w14:paraId="2D7FF6A0" w14:textId="77777777" w:rsidR="003579EF" w:rsidRDefault="003579EF" w:rsidP="003579EF">
      <w:pPr>
        <w:spacing w:before="100" w:beforeAutospacing="1" w:after="100" w:afterAutospacing="1"/>
      </w:pPr>
      <w:r>
        <w:t xml:space="preserve">The note taker needs to show they are warmly interested in the speakers but also to record as much of the interview as possible, particularly noting key quotes as fully as possible, but not who said them.  You cannot record all that is said, but quotes are a very powerful way of reporting back findings and so collecting quotes is an important part of this review.  </w:t>
      </w:r>
    </w:p>
    <w:p w14:paraId="21252B5F" w14:textId="014C40D0" w:rsidR="003B25F7" w:rsidRDefault="00E939F6" w:rsidP="00CC6AE6">
      <w:pPr>
        <w:rPr>
          <w:lang w:val="en-US" w:eastAsia="en-US"/>
        </w:rPr>
      </w:pPr>
      <w:r>
        <w:t>Unfortunately</w:t>
      </w:r>
      <w:r w:rsidR="00722F61">
        <w:t>,</w:t>
      </w:r>
      <w:r>
        <w:t xml:space="preserve"> we have not been able to access a secure system to enable the team to share a drive on which to store notes.  This </w:t>
      </w:r>
      <w:r w:rsidR="00190B46">
        <w:t>means</w:t>
      </w:r>
      <w:r>
        <w:t xml:space="preserve"> that peer reviewers will have to share notes of their interviews using their secure email systems and store them on their own drives.  We are hoping to find a </w:t>
      </w:r>
      <w:r w:rsidR="00190B46">
        <w:t>solution</w:t>
      </w:r>
      <w:r>
        <w:t xml:space="preserve"> for the future.  All the peer review templates can be found on the SESLIP website</w:t>
      </w:r>
      <w:r w:rsidR="00FE46B5">
        <w:t xml:space="preserve"> </w:t>
      </w:r>
      <w:hyperlink r:id="rId12" w:history="1">
        <w:r w:rsidR="00722F61" w:rsidRPr="000C7EBB">
          <w:rPr>
            <w:rStyle w:val="Hyperlink"/>
          </w:rPr>
          <w:t>at this link</w:t>
        </w:r>
      </w:hyperlink>
      <w:r w:rsidR="00722F61">
        <w:t>:</w:t>
      </w:r>
      <w:r w:rsidR="00FE46B5">
        <w:t xml:space="preserve"> (</w:t>
      </w:r>
      <w:hyperlink r:id="rId13" w:history="1">
        <w:r w:rsidR="00722F61" w:rsidRPr="000C7EBB">
          <w:rPr>
            <w:rStyle w:val="Hyperlink"/>
          </w:rPr>
          <w:t>http://seslip.co.uk/se-dcs-peer-challenge</w:t>
        </w:r>
      </w:hyperlink>
      <w:r w:rsidR="00FE46B5">
        <w:t>)</w:t>
      </w:r>
      <w:r w:rsidR="00722F61">
        <w:t xml:space="preserve"> </w:t>
      </w:r>
    </w:p>
    <w:p w14:paraId="3E63D0BD" w14:textId="77777777" w:rsidR="00841A32" w:rsidRDefault="00841A32" w:rsidP="00F20154">
      <w:pPr>
        <w:pStyle w:val="Heading1"/>
      </w:pPr>
      <w:bookmarkStart w:id="34" w:name="_Toc471401027"/>
      <w:bookmarkStart w:id="35" w:name="_Toc472594414"/>
    </w:p>
    <w:p w14:paraId="29FDADC9" w14:textId="77777777" w:rsidR="004929C3" w:rsidRPr="00F20154" w:rsidRDefault="00A85E23" w:rsidP="00F20154">
      <w:pPr>
        <w:pStyle w:val="Heading1"/>
      </w:pPr>
      <w:bookmarkStart w:id="36" w:name="_Toc502942142"/>
      <w:r>
        <w:t>Tools to assist interviewing</w:t>
      </w:r>
      <w:bookmarkEnd w:id="34"/>
      <w:bookmarkEnd w:id="35"/>
      <w:bookmarkEnd w:id="36"/>
    </w:p>
    <w:p w14:paraId="0400BC6F" w14:textId="77777777" w:rsidR="00A85E23" w:rsidRPr="00A85E23" w:rsidRDefault="00A85E23" w:rsidP="00A85E23"/>
    <w:p w14:paraId="2B499B95" w14:textId="412185E5" w:rsidR="00A85E23" w:rsidRDefault="00A85E23" w:rsidP="00A15CDB">
      <w:pPr>
        <w:pStyle w:val="ListParagraph"/>
        <w:widowControl w:val="0"/>
        <w:numPr>
          <w:ilvl w:val="0"/>
          <w:numId w:val="9"/>
        </w:numPr>
        <w:autoSpaceDE w:val="0"/>
        <w:autoSpaceDN w:val="0"/>
        <w:adjustRightInd w:val="0"/>
        <w:rPr>
          <w:rFonts w:asciiTheme="minorHAnsi" w:hAnsiTheme="minorHAnsi" w:cs="Calibri"/>
          <w:color w:val="002060"/>
          <w:sz w:val="32"/>
          <w:szCs w:val="32"/>
        </w:rPr>
      </w:pPr>
      <w:r w:rsidRPr="00A85E23">
        <w:rPr>
          <w:rFonts w:asciiTheme="minorHAnsi" w:hAnsiTheme="minorHAnsi" w:cs="Calibri"/>
          <w:color w:val="002060"/>
          <w:sz w:val="32"/>
          <w:szCs w:val="32"/>
        </w:rPr>
        <w:t>Transformational learning</w:t>
      </w:r>
      <w:r w:rsidR="00F20154">
        <w:rPr>
          <w:rFonts w:asciiTheme="minorHAnsi" w:hAnsiTheme="minorHAnsi" w:cs="Calibri"/>
          <w:color w:val="002060"/>
          <w:sz w:val="32"/>
          <w:szCs w:val="32"/>
        </w:rPr>
        <w:t xml:space="preserve"> questions</w:t>
      </w:r>
      <w:r w:rsidR="00B1200F">
        <w:rPr>
          <w:rFonts w:asciiTheme="minorHAnsi" w:hAnsiTheme="minorHAnsi" w:cs="Calibri"/>
          <w:color w:val="002060"/>
          <w:sz w:val="32"/>
          <w:szCs w:val="32"/>
        </w:rPr>
        <w:t xml:space="preserve"> (see Appendix 4</w:t>
      </w:r>
      <w:r w:rsidR="00E27889">
        <w:rPr>
          <w:rFonts w:asciiTheme="minorHAnsi" w:hAnsiTheme="minorHAnsi" w:cs="Calibri"/>
          <w:color w:val="002060"/>
          <w:sz w:val="32"/>
          <w:szCs w:val="32"/>
        </w:rPr>
        <w:t>)</w:t>
      </w:r>
    </w:p>
    <w:p w14:paraId="41E271E1" w14:textId="77777777" w:rsidR="00C466DC" w:rsidRDefault="008A06CA" w:rsidP="00C466DC">
      <w:pPr>
        <w:ind w:right="-285"/>
      </w:pPr>
      <w:r>
        <w:t xml:space="preserve">Sometimes during a peer </w:t>
      </w:r>
      <w:r w:rsidR="000865E5">
        <w:t xml:space="preserve">challenge </w:t>
      </w:r>
      <w:r>
        <w:t xml:space="preserve">interview, interviewees can be asked questions which help them reflect, </w:t>
      </w:r>
      <w:r w:rsidR="00E27889">
        <w:t xml:space="preserve">and this can stimulate new insights leading to </w:t>
      </w:r>
      <w:r w:rsidR="00C466DC">
        <w:t>‘</w:t>
      </w:r>
      <w:r w:rsidR="00C466DC" w:rsidRPr="003A74A8">
        <w:t>ligh</w:t>
      </w:r>
      <w:r w:rsidR="00C466DC">
        <w:t>t</w:t>
      </w:r>
      <w:r w:rsidR="00C466DC" w:rsidRPr="003A74A8">
        <w:t xml:space="preserve"> bulb</w:t>
      </w:r>
      <w:r w:rsidR="00C466DC">
        <w:t>’</w:t>
      </w:r>
      <w:r w:rsidR="00C466DC" w:rsidRPr="003A74A8">
        <w:t xml:space="preserve"> moments or </w:t>
      </w:r>
      <w:r w:rsidR="00C466DC">
        <w:t>‘</w:t>
      </w:r>
      <w:r w:rsidR="00C466DC" w:rsidRPr="003A74A8">
        <w:t>aha</w:t>
      </w:r>
      <w:r w:rsidR="00C466DC">
        <w:t>’</w:t>
      </w:r>
      <w:r w:rsidR="00C466DC" w:rsidRPr="003A74A8">
        <w:t xml:space="preserve"> moments.  This can be referred to as transformational learning, when there is a change in the structure of someone</w:t>
      </w:r>
      <w:r w:rsidR="00C466DC">
        <w:t>’s</w:t>
      </w:r>
      <w:r w:rsidR="00C466DC" w:rsidRPr="003A74A8">
        <w:t xml:space="preserve"> assumptions</w:t>
      </w:r>
      <w:r w:rsidR="00C466DC">
        <w:t>.</w:t>
      </w:r>
      <w:r w:rsidR="00C466DC" w:rsidRPr="003A74A8">
        <w:rPr>
          <w:vertAlign w:val="superscript"/>
        </w:rPr>
        <w:footnoteReference w:id="2"/>
      </w:r>
      <w:r w:rsidR="00C466DC">
        <w:t xml:space="preserve"> </w:t>
      </w:r>
      <w:r>
        <w:t xml:space="preserve"> </w:t>
      </w:r>
      <w:r w:rsidR="00C466DC">
        <w:t>This could involve both subjective reframing which involves critical self-reflection and objective reframing which involves critical reflection based on others</w:t>
      </w:r>
      <w:r>
        <w:t>’</w:t>
      </w:r>
      <w:r w:rsidR="00C466DC">
        <w:t xml:space="preserve"> perspectives.   </w:t>
      </w:r>
    </w:p>
    <w:p w14:paraId="27379AE8" w14:textId="77777777" w:rsidR="00C466DC" w:rsidRDefault="00C466DC" w:rsidP="00C466DC">
      <w:pPr>
        <w:ind w:right="-285"/>
      </w:pPr>
    </w:p>
    <w:p w14:paraId="1B3E8BC7" w14:textId="77777777" w:rsidR="00C466DC" w:rsidRPr="008A06CA" w:rsidRDefault="00C466DC" w:rsidP="00C466DC">
      <w:pPr>
        <w:ind w:right="-285"/>
      </w:pPr>
      <w:r>
        <w:t xml:space="preserve">With transformational </w:t>
      </w:r>
      <w:r w:rsidR="008A06CA">
        <w:t>learning,</w:t>
      </w:r>
      <w:r>
        <w:t xml:space="preserve"> there is a connection to beliefs, assumptions, values and experiences that a person has and during </w:t>
      </w:r>
      <w:r w:rsidR="008A06CA">
        <w:t>interviewing</w:t>
      </w:r>
      <w:r>
        <w:t xml:space="preserve"> sessions, there is an attempt to make sense </w:t>
      </w:r>
      <w:r w:rsidRPr="008A06CA">
        <w:t xml:space="preserve">of the information that is being </w:t>
      </w:r>
      <w:r w:rsidR="008A06CA" w:rsidRPr="008A06CA">
        <w:t>asked for and given</w:t>
      </w:r>
      <w:r w:rsidRPr="008A06CA">
        <w:t xml:space="preserve">. </w:t>
      </w:r>
    </w:p>
    <w:p w14:paraId="49850E6F" w14:textId="77777777" w:rsidR="00C466DC" w:rsidRPr="008A06CA" w:rsidRDefault="00C466DC" w:rsidP="00C466DC">
      <w:pPr>
        <w:ind w:right="-285"/>
      </w:pPr>
    </w:p>
    <w:p w14:paraId="10879A8F" w14:textId="301EC571" w:rsidR="00C466DC" w:rsidRPr="008A06CA" w:rsidRDefault="00C466DC" w:rsidP="00C466DC">
      <w:pPr>
        <w:ind w:right="-285"/>
        <w:rPr>
          <w:b/>
        </w:rPr>
      </w:pPr>
      <w:r w:rsidRPr="008A06CA">
        <w:t xml:space="preserve">Questions you can ask </w:t>
      </w:r>
      <w:r w:rsidR="008A06CA" w:rsidRPr="008A06CA">
        <w:t>interviewees</w:t>
      </w:r>
      <w:r w:rsidRPr="008A06CA">
        <w:t xml:space="preserve"> that can stimulate elements of transformation</w:t>
      </w:r>
      <w:r w:rsidR="008A06CA" w:rsidRPr="008A06CA">
        <w:t>al</w:t>
      </w:r>
      <w:r w:rsidRPr="008A06CA">
        <w:t xml:space="preserve"> learning are</w:t>
      </w:r>
      <w:r w:rsidR="00E27889">
        <w:t xml:space="preserve"> given</w:t>
      </w:r>
      <w:r w:rsidR="00325AE0">
        <w:t xml:space="preserve"> in </w:t>
      </w:r>
      <w:r w:rsidR="00325AE0" w:rsidRPr="00325AE0">
        <w:rPr>
          <w:b/>
          <w:color w:val="7030A0"/>
        </w:rPr>
        <w:t xml:space="preserve">Appendix </w:t>
      </w:r>
      <w:r w:rsidR="00B1200F">
        <w:rPr>
          <w:b/>
          <w:color w:val="7030A0"/>
        </w:rPr>
        <w:t>4.</w:t>
      </w:r>
    </w:p>
    <w:p w14:paraId="3D411872" w14:textId="77777777" w:rsidR="00C466DC" w:rsidRPr="008A06CA" w:rsidRDefault="00C466DC" w:rsidP="00C466DC">
      <w:pPr>
        <w:ind w:right="-285"/>
      </w:pPr>
    </w:p>
    <w:p w14:paraId="0553A59C" w14:textId="77777777" w:rsidR="00AC5BDD" w:rsidRPr="00EF7F21" w:rsidRDefault="00AC5BDD" w:rsidP="00EF7F21">
      <w:pPr>
        <w:widowControl w:val="0"/>
        <w:autoSpaceDE w:val="0"/>
        <w:autoSpaceDN w:val="0"/>
        <w:adjustRightInd w:val="0"/>
        <w:rPr>
          <w:rFonts w:cs="Calibri"/>
          <w:color w:val="002060"/>
          <w:sz w:val="32"/>
          <w:szCs w:val="32"/>
        </w:rPr>
      </w:pPr>
    </w:p>
    <w:p w14:paraId="7504FD21" w14:textId="1AF7FADB" w:rsidR="008A06CA" w:rsidRPr="008A06CA" w:rsidRDefault="00A85E23" w:rsidP="00A15CDB">
      <w:pPr>
        <w:pStyle w:val="ListParagraph"/>
        <w:widowControl w:val="0"/>
        <w:numPr>
          <w:ilvl w:val="0"/>
          <w:numId w:val="9"/>
        </w:numPr>
        <w:autoSpaceDE w:val="0"/>
        <w:autoSpaceDN w:val="0"/>
        <w:adjustRightInd w:val="0"/>
        <w:rPr>
          <w:rFonts w:asciiTheme="minorHAnsi" w:hAnsiTheme="minorHAnsi" w:cs="Calibri"/>
          <w:color w:val="002060"/>
          <w:sz w:val="32"/>
          <w:szCs w:val="32"/>
        </w:rPr>
      </w:pPr>
      <w:r w:rsidRPr="00A85E23">
        <w:rPr>
          <w:rFonts w:asciiTheme="minorHAnsi" w:hAnsiTheme="minorHAnsi" w:cs="Calibri"/>
          <w:color w:val="002060"/>
          <w:sz w:val="32"/>
          <w:szCs w:val="32"/>
        </w:rPr>
        <w:t>Ethnographic research</w:t>
      </w:r>
      <w:r w:rsidR="00B1200F">
        <w:rPr>
          <w:rFonts w:asciiTheme="minorHAnsi" w:hAnsiTheme="minorHAnsi" w:cs="Calibri"/>
          <w:color w:val="002060"/>
          <w:sz w:val="32"/>
          <w:szCs w:val="32"/>
        </w:rPr>
        <w:t xml:space="preserve"> (see Appendix 5</w:t>
      </w:r>
      <w:r w:rsidR="00E27889">
        <w:rPr>
          <w:rFonts w:asciiTheme="minorHAnsi" w:hAnsiTheme="minorHAnsi" w:cs="Calibri"/>
          <w:color w:val="002060"/>
          <w:sz w:val="32"/>
          <w:szCs w:val="32"/>
        </w:rPr>
        <w:t>)</w:t>
      </w:r>
    </w:p>
    <w:p w14:paraId="5B6FC250" w14:textId="7A5C7215" w:rsidR="008A06CA" w:rsidRPr="00B13894" w:rsidRDefault="008A06CA" w:rsidP="00E27889">
      <w:pPr>
        <w:ind w:right="42"/>
      </w:pPr>
      <w:r>
        <w:t xml:space="preserve">One way of generating more profound insights into a service at the discover stage is to undertake mini-ethnographic research with those you are interviewing.  This type of research based on anthropology enables </w:t>
      </w:r>
      <w:r w:rsidR="00325AE0">
        <w:t xml:space="preserve">peer </w:t>
      </w:r>
      <w:r w:rsidR="00B1200F">
        <w:t>challengers</w:t>
      </w:r>
      <w:r w:rsidR="00325AE0">
        <w:t xml:space="preserve"> to get a picture of the lived experience of </w:t>
      </w:r>
      <w:r w:rsidR="00325AE0">
        <w:lastRenderedPageBreak/>
        <w:t>users, staff and managers</w:t>
      </w:r>
      <w:r>
        <w:t>.  This often leads to deeper insights into what users</w:t>
      </w:r>
      <w:r w:rsidR="00325AE0">
        <w:t>, staff and managers experience</w:t>
      </w:r>
      <w:r>
        <w:t xml:space="preserve">, what their challenges are, </w:t>
      </w:r>
      <w:r w:rsidR="00325AE0">
        <w:t>and</w:t>
      </w:r>
      <w:r>
        <w:t xml:space="preserve"> very importantly what their strengths are.  </w:t>
      </w:r>
      <w:r w:rsidR="00325AE0">
        <w:rPr>
          <w:b/>
          <w:color w:val="8064A2"/>
        </w:rPr>
        <w:t xml:space="preserve">Appendix </w:t>
      </w:r>
      <w:r w:rsidR="00B1200F">
        <w:rPr>
          <w:b/>
          <w:color w:val="8064A2"/>
        </w:rPr>
        <w:t>5</w:t>
      </w:r>
      <w:r w:rsidR="00325AE0">
        <w:rPr>
          <w:b/>
          <w:color w:val="8064A2"/>
        </w:rPr>
        <w:t xml:space="preserve"> </w:t>
      </w:r>
      <w:r>
        <w:t xml:space="preserve">provides examples of the process and the sorts </w:t>
      </w:r>
      <w:r w:rsidR="00E27889">
        <w:t>of questions users can be asked. These questions enable</w:t>
      </w:r>
      <w:r w:rsidR="00325AE0">
        <w:t xml:space="preserve"> a better picture of </w:t>
      </w:r>
      <w:r w:rsidR="00E27889">
        <w:t>the lived experience of people delivering or receiving a</w:t>
      </w:r>
      <w:r w:rsidR="00325AE0">
        <w:t xml:space="preserve"> service, as opposed to what people think is happening.  Obtaining quotes is an important part of this research as this is often the best way of communicating the insights gathered.</w:t>
      </w:r>
    </w:p>
    <w:p w14:paraId="697E637B" w14:textId="77777777" w:rsidR="008A06CA" w:rsidRPr="008A06CA" w:rsidRDefault="008A06CA" w:rsidP="008A06CA">
      <w:pPr>
        <w:widowControl w:val="0"/>
        <w:autoSpaceDE w:val="0"/>
        <w:autoSpaceDN w:val="0"/>
        <w:adjustRightInd w:val="0"/>
        <w:rPr>
          <w:rFonts w:cs="Calibri"/>
          <w:color w:val="002060"/>
          <w:sz w:val="32"/>
          <w:szCs w:val="32"/>
        </w:rPr>
      </w:pPr>
    </w:p>
    <w:p w14:paraId="30BB5F85" w14:textId="024489D3" w:rsidR="00A85E23" w:rsidRDefault="00A85E23" w:rsidP="00A15CDB">
      <w:pPr>
        <w:pStyle w:val="ListParagraph"/>
        <w:widowControl w:val="0"/>
        <w:numPr>
          <w:ilvl w:val="0"/>
          <w:numId w:val="9"/>
        </w:numPr>
        <w:autoSpaceDE w:val="0"/>
        <w:autoSpaceDN w:val="0"/>
        <w:adjustRightInd w:val="0"/>
        <w:rPr>
          <w:rFonts w:asciiTheme="minorHAnsi" w:hAnsiTheme="minorHAnsi" w:cs="Calibri"/>
          <w:color w:val="002060"/>
          <w:sz w:val="32"/>
          <w:szCs w:val="32"/>
        </w:rPr>
      </w:pPr>
      <w:r w:rsidRPr="00A85E23">
        <w:rPr>
          <w:rFonts w:asciiTheme="minorHAnsi" w:hAnsiTheme="minorHAnsi" w:cs="Calibri"/>
          <w:color w:val="002060"/>
          <w:sz w:val="32"/>
          <w:szCs w:val="32"/>
        </w:rPr>
        <w:t>Appreciative enquiry</w:t>
      </w:r>
      <w:r w:rsidR="00B1200F">
        <w:rPr>
          <w:rFonts w:asciiTheme="minorHAnsi" w:hAnsiTheme="minorHAnsi" w:cs="Calibri"/>
          <w:color w:val="002060"/>
          <w:sz w:val="32"/>
          <w:szCs w:val="32"/>
        </w:rPr>
        <w:t xml:space="preserve"> (see Appendix 6</w:t>
      </w:r>
      <w:r w:rsidR="00E27889">
        <w:rPr>
          <w:rFonts w:asciiTheme="minorHAnsi" w:hAnsiTheme="minorHAnsi" w:cs="Calibri"/>
          <w:color w:val="002060"/>
          <w:sz w:val="32"/>
          <w:szCs w:val="32"/>
        </w:rPr>
        <w:t>)</w:t>
      </w:r>
    </w:p>
    <w:p w14:paraId="1F4C3222" w14:textId="77777777" w:rsidR="00A523F2" w:rsidRDefault="00A523F2" w:rsidP="00A523F2">
      <w:r>
        <w:t>Appreciative inquiry (AI) enables the factors that underpin best practice to be explored and built upon. AI is a positive approach to change that focuses on organisations</w:t>
      </w:r>
      <w:r w:rsidR="00E27889">
        <w:t xml:space="preserve"> and services</w:t>
      </w:r>
      <w:r>
        <w:t xml:space="preserve"> best practices and attributes. It stands in contrast to any culture's deficit-based view. Instead the process of AI concentrates on success factors; the positive core of a department</w:t>
      </w:r>
      <w:r w:rsidR="00E27889">
        <w:t xml:space="preserve"> </w:t>
      </w:r>
      <w:r>
        <w:t>/organisation</w:t>
      </w:r>
      <w:r w:rsidR="00E27889">
        <w:t xml:space="preserve"> </w:t>
      </w:r>
      <w:r>
        <w:t>/</w:t>
      </w:r>
      <w:r w:rsidR="00E27889">
        <w:t>service</w:t>
      </w:r>
      <w:r>
        <w:t xml:space="preserve"> and then aims to amplify that positive core throughout the organisation.</w:t>
      </w:r>
    </w:p>
    <w:p w14:paraId="492BFA66" w14:textId="77777777" w:rsidR="00A523F2" w:rsidRDefault="00A523F2" w:rsidP="00A523F2"/>
    <w:p w14:paraId="3731EFCD" w14:textId="77777777" w:rsidR="00A523F2" w:rsidRPr="00FE106F" w:rsidRDefault="00A523F2" w:rsidP="00A523F2">
      <w:pPr>
        <w:rPr>
          <w:i/>
        </w:rPr>
      </w:pPr>
      <w:r w:rsidRPr="00FE106F">
        <w:rPr>
          <w:i/>
        </w:rPr>
        <w:t>‘AI refers to both a search for knowledge and a theory of intentional collective action which are designed to help evolve the normative vision and will of a group, organisation, or society as a whole’ (Cooperrider &amp; Srivastva, 1987)</w:t>
      </w:r>
      <w:r>
        <w:rPr>
          <w:rStyle w:val="FootnoteReference"/>
          <w:i/>
        </w:rPr>
        <w:footnoteReference w:id="3"/>
      </w:r>
      <w:r w:rsidRPr="00FE106F">
        <w:rPr>
          <w:i/>
        </w:rPr>
        <w:t xml:space="preserve"> </w:t>
      </w:r>
    </w:p>
    <w:p w14:paraId="11C94FA9" w14:textId="77777777" w:rsidR="00A523F2" w:rsidRDefault="00A523F2" w:rsidP="00A523F2"/>
    <w:p w14:paraId="7301C51B" w14:textId="77777777" w:rsidR="00A523F2" w:rsidRDefault="00A523F2" w:rsidP="00A523F2">
      <w:r>
        <w:t>This method can help bring about what people want more of</w:t>
      </w:r>
      <w:r w:rsidR="00E27889">
        <w:t>,</w:t>
      </w:r>
      <w:r>
        <w:t xml:space="preserve"> as opposed to the usual cultural focus on reducing what they want less of.</w:t>
      </w:r>
      <w:r w:rsidR="00E54863">
        <w:t xml:space="preserve"> </w:t>
      </w:r>
      <w:r w:rsidR="00E27889">
        <w:t xml:space="preserve"> </w:t>
      </w:r>
      <w:r>
        <w:t xml:space="preserve">AI allows a greater understanding of the collective knowledge, strategies, skills, capabilities, attitudes, and wisdom of the organisation and those it serves at its best. To do AI, interviews need to be designed to ascertain feedback </w:t>
      </w:r>
      <w:r w:rsidR="00E27889">
        <w:t>on four key areas. Namely the ‘d</w:t>
      </w:r>
      <w:r>
        <w:t>is</w:t>
      </w:r>
      <w:r w:rsidR="00E27889">
        <w:t>covery’ of best practice, the ‘d</w:t>
      </w:r>
      <w:r>
        <w:t xml:space="preserve">reams’ of the individuals and the collective, and the ‘design’ and ‘destiny’ envisioned by all as follows:  </w:t>
      </w:r>
    </w:p>
    <w:p w14:paraId="25F39E49" w14:textId="77777777" w:rsidR="00A523F2" w:rsidRPr="00FE106F" w:rsidRDefault="00A523F2" w:rsidP="00A523F2">
      <w:pPr>
        <w:rPr>
          <w:szCs w:val="28"/>
        </w:rPr>
      </w:pPr>
      <w:r w:rsidRPr="00FE106F">
        <w:rPr>
          <w:szCs w:val="28"/>
        </w:rPr>
        <w:br/>
      </w:r>
      <w:bookmarkStart w:id="37" w:name="_Toc482876615"/>
      <w:r w:rsidRPr="00FE106F">
        <w:rPr>
          <w:rStyle w:val="Heading3Char"/>
        </w:rPr>
        <w:t>Discover –</w:t>
      </w:r>
      <w:bookmarkEnd w:id="37"/>
      <w:r w:rsidRPr="00FE106F">
        <w:rPr>
          <w:szCs w:val="28"/>
        </w:rPr>
        <w:t xml:space="preserve"> </w:t>
      </w:r>
      <w:r>
        <w:t xml:space="preserve">Ascertain a sample of </w:t>
      </w:r>
      <w:r w:rsidR="00E27889">
        <w:t>the service’s</w:t>
      </w:r>
      <w:r>
        <w:t xml:space="preserve"> work with vulnerable children, young people and their families at its best, to reflect on its central success factors, strengths, talents, assets, values and ideals. These help you to know what the positive core is.  </w:t>
      </w:r>
    </w:p>
    <w:p w14:paraId="0E0C2B91" w14:textId="77777777" w:rsidR="00A523F2" w:rsidRPr="00FE106F" w:rsidRDefault="00A523F2" w:rsidP="00A523F2">
      <w:pPr>
        <w:rPr>
          <w:szCs w:val="28"/>
        </w:rPr>
      </w:pPr>
    </w:p>
    <w:p w14:paraId="03F01360" w14:textId="77777777" w:rsidR="00A523F2" w:rsidRDefault="00A523F2" w:rsidP="00A523F2">
      <w:bookmarkStart w:id="38" w:name="_Toc482876616"/>
      <w:r w:rsidRPr="00FE106F">
        <w:rPr>
          <w:rStyle w:val="Heading3Char"/>
        </w:rPr>
        <w:t>Dream –</w:t>
      </w:r>
      <w:bookmarkEnd w:id="38"/>
      <w:r>
        <w:t xml:space="preserve"> Exploration of what the future might be like if the positive core were more thoroughly enacted throughout the system and to examine, looking back from that vantage point, what must have happened </w:t>
      </w:r>
      <w:r w:rsidR="00E27889">
        <w:t>for</w:t>
      </w:r>
      <w:r>
        <w:t xml:space="preserve"> it to have reached such an optimal state.</w:t>
      </w:r>
    </w:p>
    <w:p w14:paraId="2C23F81B" w14:textId="77777777" w:rsidR="00A523F2" w:rsidRPr="00FE106F" w:rsidRDefault="00A523F2" w:rsidP="00A523F2">
      <w:pPr>
        <w:rPr>
          <w:szCs w:val="28"/>
        </w:rPr>
      </w:pPr>
    </w:p>
    <w:p w14:paraId="7AF2006B" w14:textId="77777777" w:rsidR="00A523F2" w:rsidRDefault="00A523F2" w:rsidP="00A523F2">
      <w:bookmarkStart w:id="39" w:name="_Toc482876617"/>
      <w:r w:rsidRPr="00FE106F">
        <w:rPr>
          <w:rStyle w:val="Heading3Char"/>
        </w:rPr>
        <w:t>Design &amp; Destiny –</w:t>
      </w:r>
      <w:bookmarkEnd w:id="39"/>
      <w:r>
        <w:t xml:space="preserve"> Examination of how the system is organised and how to enable further enactment of the positive core statements</w:t>
      </w:r>
      <w:r w:rsidR="00E27889">
        <w:t xml:space="preserve"> to make the</w:t>
      </w:r>
      <w:r>
        <w:t xml:space="preserve"> dreams a reality.</w:t>
      </w:r>
    </w:p>
    <w:p w14:paraId="3106F631" w14:textId="77777777" w:rsidR="00A523F2" w:rsidRDefault="00A523F2" w:rsidP="00A523F2">
      <w:pPr>
        <w:ind w:left="360"/>
      </w:pPr>
    </w:p>
    <w:p w14:paraId="731F903D" w14:textId="355EF19B" w:rsidR="00A523F2" w:rsidRPr="00E54863" w:rsidRDefault="00A523F2" w:rsidP="00A523F2">
      <w:r w:rsidRPr="00E54863">
        <w:t>An example of the positive probes used in an AI interview</w:t>
      </w:r>
      <w:r w:rsidR="00E27889">
        <w:t xml:space="preserve">, there are more in </w:t>
      </w:r>
      <w:r w:rsidR="00E27889" w:rsidRPr="00E27889">
        <w:rPr>
          <w:b/>
          <w:color w:val="7030A0"/>
        </w:rPr>
        <w:t xml:space="preserve">Appendix </w:t>
      </w:r>
      <w:r w:rsidR="00B1200F">
        <w:rPr>
          <w:b/>
          <w:color w:val="7030A0"/>
        </w:rPr>
        <w:t>6</w:t>
      </w:r>
      <w:r w:rsidRPr="00E54863">
        <w:t>:</w:t>
      </w:r>
    </w:p>
    <w:p w14:paraId="1CED5738" w14:textId="77777777" w:rsidR="00A523F2" w:rsidRPr="00E54863" w:rsidRDefault="00A523F2" w:rsidP="00A523F2"/>
    <w:p w14:paraId="5837B7EA" w14:textId="77777777" w:rsidR="00A523F2" w:rsidRPr="00E54863" w:rsidRDefault="00A523F2" w:rsidP="00A15CDB">
      <w:pPr>
        <w:pStyle w:val="ListParagraph"/>
        <w:numPr>
          <w:ilvl w:val="0"/>
          <w:numId w:val="14"/>
        </w:numPr>
        <w:spacing w:after="0" w:line="240" w:lineRule="auto"/>
        <w:rPr>
          <w:sz w:val="24"/>
          <w:szCs w:val="24"/>
        </w:rPr>
      </w:pPr>
      <w:r w:rsidRPr="00E54863">
        <w:rPr>
          <w:sz w:val="24"/>
          <w:szCs w:val="24"/>
        </w:rPr>
        <w:t>What were your hopes and aspirations when you started your current role in the organisation?</w:t>
      </w:r>
    </w:p>
    <w:p w14:paraId="6C976B2A" w14:textId="77777777" w:rsidR="00A523F2" w:rsidRPr="00E54863" w:rsidRDefault="00A523F2" w:rsidP="00A15CDB">
      <w:pPr>
        <w:pStyle w:val="ListParagraph"/>
        <w:numPr>
          <w:ilvl w:val="0"/>
          <w:numId w:val="14"/>
        </w:numPr>
        <w:spacing w:after="0" w:line="240" w:lineRule="auto"/>
        <w:rPr>
          <w:sz w:val="24"/>
          <w:szCs w:val="24"/>
        </w:rPr>
      </w:pPr>
      <w:r w:rsidRPr="00E54863">
        <w:rPr>
          <w:sz w:val="24"/>
          <w:szCs w:val="24"/>
        </w:rPr>
        <w:lastRenderedPageBreak/>
        <w:t>Describe a situation in the organisation when you were at a high point and felt energised to perform at your highest level? When was this? Who was involved? What made it memorable?</w:t>
      </w:r>
    </w:p>
    <w:p w14:paraId="07F71E53" w14:textId="77777777" w:rsidR="00A523F2" w:rsidRPr="00E54863" w:rsidRDefault="00A523F2" w:rsidP="00A15CDB">
      <w:pPr>
        <w:pStyle w:val="ListParagraph"/>
        <w:numPr>
          <w:ilvl w:val="0"/>
          <w:numId w:val="14"/>
        </w:numPr>
        <w:spacing w:after="0" w:line="240" w:lineRule="auto"/>
        <w:rPr>
          <w:sz w:val="24"/>
          <w:szCs w:val="24"/>
        </w:rPr>
      </w:pPr>
      <w:r w:rsidRPr="00E54863">
        <w:rPr>
          <w:sz w:val="24"/>
          <w:szCs w:val="24"/>
        </w:rPr>
        <w:t>If we asked three people what they valued about you</w:t>
      </w:r>
      <w:r w:rsidR="00E27889">
        <w:rPr>
          <w:sz w:val="24"/>
          <w:szCs w:val="24"/>
        </w:rPr>
        <w:t>r team/ service</w:t>
      </w:r>
      <w:r w:rsidRPr="00E54863">
        <w:rPr>
          <w:sz w:val="24"/>
          <w:szCs w:val="24"/>
        </w:rPr>
        <w:t xml:space="preserve">, what would they say? </w:t>
      </w:r>
    </w:p>
    <w:p w14:paraId="2E531791" w14:textId="77777777" w:rsidR="00A523F2" w:rsidRPr="00E54863" w:rsidRDefault="00A523F2" w:rsidP="00A15CDB">
      <w:pPr>
        <w:pStyle w:val="ListParagraph"/>
        <w:numPr>
          <w:ilvl w:val="0"/>
          <w:numId w:val="14"/>
        </w:numPr>
        <w:spacing w:after="0" w:line="240" w:lineRule="auto"/>
        <w:rPr>
          <w:sz w:val="24"/>
          <w:szCs w:val="24"/>
        </w:rPr>
      </w:pPr>
      <w:r w:rsidRPr="00E54863">
        <w:rPr>
          <w:sz w:val="24"/>
          <w:szCs w:val="24"/>
        </w:rPr>
        <w:t>What do you value about your team? …and organisation? …the individuals in your team? When do things work best? Who and what helped that happen?</w:t>
      </w:r>
    </w:p>
    <w:p w14:paraId="44BBDF1B" w14:textId="77777777" w:rsidR="00A523F2" w:rsidRPr="00E54863" w:rsidRDefault="00A523F2" w:rsidP="00A15CDB">
      <w:pPr>
        <w:pStyle w:val="ListParagraph"/>
        <w:numPr>
          <w:ilvl w:val="0"/>
          <w:numId w:val="14"/>
        </w:numPr>
        <w:spacing w:after="0" w:line="240" w:lineRule="auto"/>
        <w:rPr>
          <w:sz w:val="24"/>
          <w:szCs w:val="24"/>
        </w:rPr>
      </w:pPr>
      <w:r w:rsidRPr="00E54863">
        <w:rPr>
          <w:sz w:val="24"/>
          <w:szCs w:val="24"/>
        </w:rPr>
        <w:t>What is your dream for your team, your organisation? How do people ac</w:t>
      </w:r>
      <w:r w:rsidR="00E27889">
        <w:rPr>
          <w:sz w:val="24"/>
          <w:szCs w:val="24"/>
        </w:rPr>
        <w:t>t? How does that work in practic</w:t>
      </w:r>
      <w:r w:rsidRPr="00E54863">
        <w:rPr>
          <w:sz w:val="24"/>
          <w:szCs w:val="24"/>
        </w:rPr>
        <w:t>e?</w:t>
      </w:r>
    </w:p>
    <w:p w14:paraId="766AE8F2" w14:textId="77777777" w:rsidR="00A523F2" w:rsidRPr="00E54863" w:rsidRDefault="00A523F2" w:rsidP="00A15CDB">
      <w:pPr>
        <w:pStyle w:val="ListParagraph"/>
        <w:numPr>
          <w:ilvl w:val="0"/>
          <w:numId w:val="14"/>
        </w:numPr>
        <w:spacing w:after="0" w:line="240" w:lineRule="auto"/>
        <w:rPr>
          <w:sz w:val="24"/>
          <w:szCs w:val="24"/>
        </w:rPr>
      </w:pPr>
      <w:r w:rsidRPr="00E54863">
        <w:rPr>
          <w:sz w:val="24"/>
          <w:szCs w:val="24"/>
        </w:rPr>
        <w:t>How can this dream happen: what are the small steps? What larger steps? Who should be involved? What do they need to know?</w:t>
      </w:r>
    </w:p>
    <w:p w14:paraId="7E777975" w14:textId="77777777" w:rsidR="00A523F2" w:rsidRPr="00E54863" w:rsidRDefault="00A523F2" w:rsidP="00A523F2"/>
    <w:p w14:paraId="487B6CEC" w14:textId="77777777" w:rsidR="00A523F2" w:rsidRPr="00E54863" w:rsidRDefault="00A523F2" w:rsidP="00A523F2">
      <w:r w:rsidRPr="00E54863">
        <w:t>Afterwards those conducting the interviews meet and share their thought on the following areas:</w:t>
      </w:r>
    </w:p>
    <w:p w14:paraId="420E7778" w14:textId="77777777" w:rsidR="00A523F2" w:rsidRPr="00E54863" w:rsidRDefault="00A523F2" w:rsidP="00A523F2"/>
    <w:p w14:paraId="400A1959" w14:textId="77777777" w:rsidR="00A523F2" w:rsidRPr="00E27889" w:rsidRDefault="00A523F2" w:rsidP="00A15CDB">
      <w:pPr>
        <w:pStyle w:val="ListParagraph"/>
        <w:numPr>
          <w:ilvl w:val="0"/>
          <w:numId w:val="15"/>
        </w:numPr>
        <w:spacing w:after="0" w:line="240" w:lineRule="auto"/>
        <w:rPr>
          <w:rFonts w:asciiTheme="minorHAnsi" w:hAnsiTheme="minorHAnsi"/>
          <w:sz w:val="24"/>
          <w:szCs w:val="24"/>
        </w:rPr>
      </w:pPr>
      <w:r w:rsidRPr="00E27889">
        <w:rPr>
          <w:rFonts w:asciiTheme="minorHAnsi" w:hAnsiTheme="minorHAnsi"/>
          <w:sz w:val="24"/>
          <w:szCs w:val="24"/>
        </w:rPr>
        <w:t>Initial hopes &amp; thoughts</w:t>
      </w:r>
    </w:p>
    <w:p w14:paraId="5E7B549B" w14:textId="77777777" w:rsidR="00A523F2" w:rsidRPr="00E27889" w:rsidRDefault="00A523F2" w:rsidP="00A15CDB">
      <w:pPr>
        <w:pStyle w:val="ListParagraph"/>
        <w:numPr>
          <w:ilvl w:val="0"/>
          <w:numId w:val="15"/>
        </w:numPr>
        <w:spacing w:after="0" w:line="240" w:lineRule="auto"/>
        <w:rPr>
          <w:rFonts w:asciiTheme="minorHAnsi" w:hAnsiTheme="minorHAnsi"/>
          <w:sz w:val="24"/>
          <w:szCs w:val="24"/>
        </w:rPr>
      </w:pPr>
      <w:r w:rsidRPr="00E27889">
        <w:rPr>
          <w:rFonts w:asciiTheme="minorHAnsi" w:hAnsiTheme="minorHAnsi"/>
          <w:sz w:val="24"/>
          <w:szCs w:val="24"/>
        </w:rPr>
        <w:t>What were the best quotes that came out of the interview?</w:t>
      </w:r>
    </w:p>
    <w:p w14:paraId="3C69A004" w14:textId="77777777" w:rsidR="00A523F2" w:rsidRPr="00E27889" w:rsidRDefault="00A523F2" w:rsidP="00A15CDB">
      <w:pPr>
        <w:pStyle w:val="ListParagraph"/>
        <w:numPr>
          <w:ilvl w:val="0"/>
          <w:numId w:val="15"/>
        </w:numPr>
        <w:spacing w:after="0" w:line="240" w:lineRule="auto"/>
        <w:rPr>
          <w:rFonts w:asciiTheme="minorHAnsi" w:hAnsiTheme="minorHAnsi"/>
          <w:sz w:val="24"/>
          <w:szCs w:val="24"/>
        </w:rPr>
      </w:pPr>
      <w:r w:rsidRPr="00E27889">
        <w:rPr>
          <w:rFonts w:asciiTheme="minorHAnsi" w:hAnsiTheme="minorHAnsi"/>
          <w:sz w:val="24"/>
          <w:szCs w:val="24"/>
        </w:rPr>
        <w:t>What were the best stories that you heard?</w:t>
      </w:r>
    </w:p>
    <w:p w14:paraId="3B2C8DE6" w14:textId="77777777" w:rsidR="00A523F2" w:rsidRPr="00E27889" w:rsidRDefault="00A523F2" w:rsidP="00A15CDB">
      <w:pPr>
        <w:pStyle w:val="ListParagraph"/>
        <w:numPr>
          <w:ilvl w:val="0"/>
          <w:numId w:val="15"/>
        </w:numPr>
        <w:spacing w:after="0" w:line="240" w:lineRule="auto"/>
        <w:rPr>
          <w:rFonts w:asciiTheme="minorHAnsi" w:hAnsiTheme="minorHAnsi"/>
          <w:sz w:val="24"/>
          <w:szCs w:val="24"/>
        </w:rPr>
      </w:pPr>
      <w:r w:rsidRPr="00E27889">
        <w:rPr>
          <w:rFonts w:asciiTheme="minorHAnsi" w:hAnsiTheme="minorHAnsi"/>
          <w:sz w:val="24"/>
          <w:szCs w:val="24"/>
        </w:rPr>
        <w:t>What were the best wishes or recommendations that you heard reflected in your conversation?</w:t>
      </w:r>
    </w:p>
    <w:p w14:paraId="374C7F3B" w14:textId="77777777" w:rsidR="00A523F2" w:rsidRPr="00A523F2" w:rsidRDefault="00A523F2" w:rsidP="00A523F2">
      <w:pPr>
        <w:widowControl w:val="0"/>
        <w:autoSpaceDE w:val="0"/>
        <w:autoSpaceDN w:val="0"/>
        <w:adjustRightInd w:val="0"/>
        <w:rPr>
          <w:rFonts w:cs="Calibri"/>
          <w:color w:val="002060"/>
          <w:sz w:val="32"/>
          <w:szCs w:val="32"/>
        </w:rPr>
      </w:pPr>
    </w:p>
    <w:p w14:paraId="0CB9C9A3" w14:textId="278290B2" w:rsidR="002A726E" w:rsidRPr="0085663A" w:rsidRDefault="00A85E23" w:rsidP="00A15CDB">
      <w:pPr>
        <w:pStyle w:val="ListParagraph"/>
        <w:widowControl w:val="0"/>
        <w:numPr>
          <w:ilvl w:val="0"/>
          <w:numId w:val="9"/>
        </w:numPr>
        <w:autoSpaceDE w:val="0"/>
        <w:autoSpaceDN w:val="0"/>
        <w:adjustRightInd w:val="0"/>
        <w:rPr>
          <w:rFonts w:asciiTheme="minorHAnsi" w:hAnsiTheme="minorHAnsi" w:cs="Calibri"/>
          <w:color w:val="002060"/>
          <w:sz w:val="32"/>
          <w:szCs w:val="32"/>
        </w:rPr>
      </w:pPr>
      <w:r w:rsidRPr="00A85E23">
        <w:rPr>
          <w:rFonts w:asciiTheme="minorHAnsi" w:hAnsiTheme="minorHAnsi" w:cs="Calibri"/>
          <w:color w:val="002060"/>
          <w:sz w:val="32"/>
          <w:szCs w:val="32"/>
        </w:rPr>
        <w:t>Solution focused questions</w:t>
      </w:r>
      <w:r w:rsidR="00B1200F">
        <w:rPr>
          <w:rFonts w:asciiTheme="minorHAnsi" w:hAnsiTheme="minorHAnsi" w:cs="Calibri"/>
          <w:color w:val="002060"/>
          <w:sz w:val="32"/>
          <w:szCs w:val="32"/>
        </w:rPr>
        <w:t xml:space="preserve"> (see Appendix 7</w:t>
      </w:r>
      <w:r w:rsidR="00E27889">
        <w:rPr>
          <w:rFonts w:asciiTheme="minorHAnsi" w:hAnsiTheme="minorHAnsi" w:cs="Calibri"/>
          <w:color w:val="002060"/>
          <w:sz w:val="32"/>
          <w:szCs w:val="32"/>
        </w:rPr>
        <w:t>)</w:t>
      </w:r>
    </w:p>
    <w:p w14:paraId="4E792577" w14:textId="77777777" w:rsidR="002A726E" w:rsidRPr="002A726E" w:rsidRDefault="002A726E" w:rsidP="002A726E">
      <w:pPr>
        <w:rPr>
          <w:rFonts w:cs="Arial"/>
          <w:color w:val="262626"/>
        </w:rPr>
      </w:pPr>
      <w:r w:rsidRPr="002A726E">
        <w:rPr>
          <w:rFonts w:cs="Arial"/>
          <w:color w:val="262626"/>
        </w:rPr>
        <w:t xml:space="preserve">The main principles of </w:t>
      </w:r>
      <w:r w:rsidR="00E27889">
        <w:rPr>
          <w:rFonts w:cs="Arial"/>
          <w:color w:val="262626"/>
        </w:rPr>
        <w:t>a solution</w:t>
      </w:r>
      <w:r>
        <w:rPr>
          <w:rFonts w:cs="Arial"/>
          <w:color w:val="262626"/>
        </w:rPr>
        <w:t xml:space="preserve"> focus</w:t>
      </w:r>
      <w:r w:rsidR="00E27889">
        <w:rPr>
          <w:rFonts w:cs="Arial"/>
          <w:color w:val="262626"/>
        </w:rPr>
        <w:t>ed</w:t>
      </w:r>
      <w:r w:rsidRPr="002A726E">
        <w:rPr>
          <w:rFonts w:cs="Arial"/>
          <w:color w:val="262626"/>
        </w:rPr>
        <w:t xml:space="preserve"> approach </w:t>
      </w:r>
      <w:r>
        <w:rPr>
          <w:rFonts w:cs="Arial"/>
          <w:color w:val="262626"/>
        </w:rPr>
        <w:t>are as follows:</w:t>
      </w:r>
    </w:p>
    <w:p w14:paraId="189F295D" w14:textId="77777777" w:rsidR="002A726E" w:rsidRPr="002A726E" w:rsidRDefault="002A726E" w:rsidP="002A726E">
      <w:pPr>
        <w:rPr>
          <w:rFonts w:cs="Arial"/>
          <w:color w:val="262626"/>
        </w:rPr>
      </w:pPr>
    </w:p>
    <w:tbl>
      <w:tblPr>
        <w:tblStyle w:val="TableGrid"/>
        <w:tblW w:w="0" w:type="auto"/>
        <w:tblLook w:val="01E0" w:firstRow="1" w:lastRow="1" w:firstColumn="1" w:lastColumn="1" w:noHBand="0" w:noVBand="0"/>
      </w:tblPr>
      <w:tblGrid>
        <w:gridCol w:w="4258"/>
        <w:gridCol w:w="4258"/>
      </w:tblGrid>
      <w:tr w:rsidR="002A726E" w:rsidRPr="002A726E" w14:paraId="0223C519" w14:textId="77777777" w:rsidTr="00B506E0">
        <w:tc>
          <w:tcPr>
            <w:tcW w:w="4258" w:type="dxa"/>
          </w:tcPr>
          <w:p w14:paraId="2D02942D" w14:textId="77777777" w:rsidR="002A726E" w:rsidRPr="002A726E" w:rsidRDefault="002A726E" w:rsidP="002A726E">
            <w:pPr>
              <w:rPr>
                <w:rFonts w:cs="Arial"/>
                <w:b/>
                <w:color w:val="262626"/>
              </w:rPr>
            </w:pPr>
            <w:r w:rsidRPr="002A726E">
              <w:rPr>
                <w:rFonts w:cs="Arial"/>
                <w:b/>
                <w:color w:val="262626"/>
              </w:rPr>
              <w:t>Problem Focus</w:t>
            </w:r>
          </w:p>
        </w:tc>
        <w:tc>
          <w:tcPr>
            <w:tcW w:w="4258" w:type="dxa"/>
          </w:tcPr>
          <w:p w14:paraId="56FB4F73" w14:textId="77777777" w:rsidR="002A726E" w:rsidRPr="002A726E" w:rsidRDefault="002A726E" w:rsidP="002A726E">
            <w:pPr>
              <w:rPr>
                <w:rFonts w:cs="Arial"/>
                <w:b/>
                <w:color w:val="262626"/>
              </w:rPr>
            </w:pPr>
            <w:r w:rsidRPr="002A726E">
              <w:rPr>
                <w:rFonts w:cs="Arial"/>
                <w:b/>
                <w:color w:val="262626"/>
              </w:rPr>
              <w:t>Solutions Focus</w:t>
            </w:r>
          </w:p>
        </w:tc>
      </w:tr>
      <w:tr w:rsidR="002A726E" w:rsidRPr="002A726E" w14:paraId="7CD2F428" w14:textId="77777777" w:rsidTr="00B506E0">
        <w:tc>
          <w:tcPr>
            <w:tcW w:w="4258" w:type="dxa"/>
          </w:tcPr>
          <w:p w14:paraId="314D0D26" w14:textId="77777777" w:rsidR="002A726E" w:rsidRPr="002A726E" w:rsidRDefault="002A726E" w:rsidP="002A726E">
            <w:pPr>
              <w:rPr>
                <w:rFonts w:cs="Arial"/>
                <w:color w:val="262626"/>
              </w:rPr>
            </w:pPr>
            <w:r w:rsidRPr="002A726E">
              <w:rPr>
                <w:rFonts w:cs="Arial"/>
                <w:color w:val="262626"/>
              </w:rPr>
              <w:t>Talking about problems</w:t>
            </w:r>
          </w:p>
        </w:tc>
        <w:tc>
          <w:tcPr>
            <w:tcW w:w="4258" w:type="dxa"/>
          </w:tcPr>
          <w:p w14:paraId="73FE4611" w14:textId="77777777" w:rsidR="002A726E" w:rsidRPr="002A726E" w:rsidRDefault="002A726E" w:rsidP="002A726E">
            <w:pPr>
              <w:rPr>
                <w:rFonts w:cs="Arial"/>
                <w:color w:val="262626"/>
              </w:rPr>
            </w:pPr>
            <w:r w:rsidRPr="002A726E">
              <w:rPr>
                <w:rFonts w:cs="Arial"/>
                <w:color w:val="262626"/>
              </w:rPr>
              <w:t>Focus on what’s wanted</w:t>
            </w:r>
          </w:p>
        </w:tc>
      </w:tr>
      <w:tr w:rsidR="002A726E" w:rsidRPr="002A726E" w14:paraId="721FC688" w14:textId="77777777" w:rsidTr="00B506E0">
        <w:tc>
          <w:tcPr>
            <w:tcW w:w="4258" w:type="dxa"/>
          </w:tcPr>
          <w:p w14:paraId="43ED97A5" w14:textId="77777777" w:rsidR="002A726E" w:rsidRPr="002A726E" w:rsidRDefault="002A726E" w:rsidP="002A726E">
            <w:pPr>
              <w:rPr>
                <w:rFonts w:cs="Arial"/>
                <w:color w:val="262626"/>
              </w:rPr>
            </w:pPr>
            <w:r w:rsidRPr="002A726E">
              <w:rPr>
                <w:rFonts w:cs="Arial"/>
                <w:color w:val="262626"/>
              </w:rPr>
              <w:t>Complaints</w:t>
            </w:r>
          </w:p>
        </w:tc>
        <w:tc>
          <w:tcPr>
            <w:tcW w:w="4258" w:type="dxa"/>
          </w:tcPr>
          <w:p w14:paraId="0CDF6B30" w14:textId="77777777" w:rsidR="002A726E" w:rsidRPr="002A726E" w:rsidRDefault="002A726E" w:rsidP="002A726E">
            <w:pPr>
              <w:rPr>
                <w:rFonts w:cs="Arial"/>
                <w:color w:val="262626"/>
              </w:rPr>
            </w:pPr>
            <w:r w:rsidRPr="002A726E">
              <w:rPr>
                <w:rFonts w:cs="Arial"/>
                <w:color w:val="262626"/>
              </w:rPr>
              <w:t>Checking resources</w:t>
            </w:r>
          </w:p>
        </w:tc>
      </w:tr>
      <w:tr w:rsidR="002A726E" w:rsidRPr="002A726E" w14:paraId="472AB623" w14:textId="77777777" w:rsidTr="00B506E0">
        <w:tc>
          <w:tcPr>
            <w:tcW w:w="4258" w:type="dxa"/>
          </w:tcPr>
          <w:p w14:paraId="48105527" w14:textId="77777777" w:rsidR="002A726E" w:rsidRPr="002A726E" w:rsidRDefault="002A726E" w:rsidP="002A726E">
            <w:pPr>
              <w:rPr>
                <w:rFonts w:cs="Arial"/>
                <w:color w:val="262626"/>
              </w:rPr>
            </w:pPr>
            <w:r w:rsidRPr="002A726E">
              <w:rPr>
                <w:rFonts w:cs="Arial"/>
                <w:color w:val="262626"/>
              </w:rPr>
              <w:t>Analysing what’s wrong</w:t>
            </w:r>
          </w:p>
        </w:tc>
        <w:tc>
          <w:tcPr>
            <w:tcW w:w="4258" w:type="dxa"/>
          </w:tcPr>
          <w:p w14:paraId="359F9BD9" w14:textId="77777777" w:rsidR="002A726E" w:rsidRPr="002A726E" w:rsidRDefault="002A726E" w:rsidP="002A726E">
            <w:pPr>
              <w:rPr>
                <w:rFonts w:cs="Arial"/>
                <w:color w:val="262626"/>
              </w:rPr>
            </w:pPr>
            <w:r w:rsidRPr="002A726E">
              <w:rPr>
                <w:rFonts w:cs="Arial"/>
                <w:color w:val="262626"/>
              </w:rPr>
              <w:t>Noticing what’s working</w:t>
            </w:r>
          </w:p>
        </w:tc>
      </w:tr>
      <w:tr w:rsidR="002A726E" w:rsidRPr="002A726E" w14:paraId="3B2466DF" w14:textId="77777777" w:rsidTr="00B506E0">
        <w:tc>
          <w:tcPr>
            <w:tcW w:w="4258" w:type="dxa"/>
          </w:tcPr>
          <w:p w14:paraId="4C9A428B" w14:textId="77777777" w:rsidR="002A726E" w:rsidRPr="002A726E" w:rsidRDefault="002A726E" w:rsidP="002A726E">
            <w:pPr>
              <w:rPr>
                <w:rFonts w:cs="Arial"/>
                <w:color w:val="262626"/>
              </w:rPr>
            </w:pPr>
            <w:r w:rsidRPr="002A726E">
              <w:rPr>
                <w:rFonts w:cs="Arial"/>
                <w:color w:val="262626"/>
              </w:rPr>
              <w:t>Searching for causes of problems</w:t>
            </w:r>
          </w:p>
        </w:tc>
        <w:tc>
          <w:tcPr>
            <w:tcW w:w="4258" w:type="dxa"/>
          </w:tcPr>
          <w:p w14:paraId="54F7A291" w14:textId="77777777" w:rsidR="002A726E" w:rsidRPr="002A726E" w:rsidRDefault="002A726E" w:rsidP="002A726E">
            <w:pPr>
              <w:rPr>
                <w:rFonts w:cs="Arial"/>
                <w:color w:val="262626"/>
              </w:rPr>
            </w:pPr>
            <w:r w:rsidRPr="002A726E">
              <w:rPr>
                <w:rFonts w:cs="Arial"/>
                <w:color w:val="262626"/>
              </w:rPr>
              <w:t>Describing success</w:t>
            </w:r>
          </w:p>
        </w:tc>
      </w:tr>
      <w:tr w:rsidR="002A726E" w:rsidRPr="002A726E" w14:paraId="6A9E8F92" w14:textId="77777777" w:rsidTr="00B506E0">
        <w:tc>
          <w:tcPr>
            <w:tcW w:w="4258" w:type="dxa"/>
          </w:tcPr>
          <w:p w14:paraId="7E8B5CD0" w14:textId="77777777" w:rsidR="002A726E" w:rsidRPr="002A726E" w:rsidRDefault="002A726E" w:rsidP="002A726E">
            <w:pPr>
              <w:rPr>
                <w:rFonts w:cs="Arial"/>
                <w:color w:val="262626"/>
              </w:rPr>
            </w:pPr>
            <w:r w:rsidRPr="002A726E">
              <w:rPr>
                <w:rFonts w:cs="Arial"/>
                <w:color w:val="262626"/>
              </w:rPr>
              <w:t>Identifying barriers</w:t>
            </w:r>
          </w:p>
        </w:tc>
        <w:tc>
          <w:tcPr>
            <w:tcW w:w="4258" w:type="dxa"/>
          </w:tcPr>
          <w:p w14:paraId="437495AB" w14:textId="77777777" w:rsidR="002A726E" w:rsidRPr="002A726E" w:rsidRDefault="002A726E" w:rsidP="002A726E">
            <w:pPr>
              <w:rPr>
                <w:rFonts w:cs="Arial"/>
                <w:color w:val="262626"/>
              </w:rPr>
            </w:pPr>
            <w:r w:rsidRPr="002A726E">
              <w:rPr>
                <w:rFonts w:cs="Arial"/>
                <w:color w:val="262626"/>
              </w:rPr>
              <w:t>Identifying useful skills and qualities</w:t>
            </w:r>
          </w:p>
        </w:tc>
      </w:tr>
      <w:tr w:rsidR="002A726E" w:rsidRPr="002A726E" w14:paraId="1FC8D396" w14:textId="77777777" w:rsidTr="00B506E0">
        <w:tc>
          <w:tcPr>
            <w:tcW w:w="4258" w:type="dxa"/>
          </w:tcPr>
          <w:p w14:paraId="5FF6B4B2" w14:textId="77777777" w:rsidR="002A726E" w:rsidRPr="002A726E" w:rsidRDefault="002A726E" w:rsidP="002A726E">
            <w:pPr>
              <w:rPr>
                <w:rFonts w:cs="Arial"/>
                <w:color w:val="262626"/>
              </w:rPr>
            </w:pPr>
            <w:r w:rsidRPr="002A726E">
              <w:rPr>
                <w:rFonts w:cs="Arial"/>
                <w:color w:val="262626"/>
              </w:rPr>
              <w:t>Talk of deficits and resistance</w:t>
            </w:r>
          </w:p>
        </w:tc>
        <w:tc>
          <w:tcPr>
            <w:tcW w:w="4258" w:type="dxa"/>
          </w:tcPr>
          <w:p w14:paraId="167EF6A5" w14:textId="77777777" w:rsidR="002A726E" w:rsidRPr="002A726E" w:rsidRDefault="002A726E" w:rsidP="002A726E">
            <w:pPr>
              <w:rPr>
                <w:rFonts w:cs="Arial"/>
                <w:color w:val="262626"/>
              </w:rPr>
            </w:pPr>
            <w:r w:rsidRPr="002A726E">
              <w:rPr>
                <w:rFonts w:cs="Arial"/>
                <w:color w:val="262626"/>
              </w:rPr>
              <w:t>Discussing and taking small actions</w:t>
            </w:r>
          </w:p>
        </w:tc>
      </w:tr>
    </w:tbl>
    <w:p w14:paraId="7669EB72" w14:textId="77777777" w:rsidR="002A726E" w:rsidRPr="002A726E" w:rsidRDefault="002A726E" w:rsidP="002A726E">
      <w:pPr>
        <w:rPr>
          <w:rFonts w:cs="Arial"/>
          <w:color w:val="262626"/>
        </w:rPr>
      </w:pPr>
    </w:p>
    <w:p w14:paraId="587A58F7" w14:textId="1E8478AA" w:rsidR="002A726E" w:rsidRPr="002A726E" w:rsidRDefault="00E27889" w:rsidP="002A726E">
      <w:pPr>
        <w:rPr>
          <w:rFonts w:cs="Arial"/>
          <w:color w:val="262626"/>
        </w:rPr>
      </w:pPr>
      <w:r>
        <w:rPr>
          <w:rFonts w:cs="Arial"/>
          <w:color w:val="262626"/>
        </w:rPr>
        <w:t>There are six solution focused</w:t>
      </w:r>
      <w:r w:rsidR="002A726E" w:rsidRPr="002A726E">
        <w:rPr>
          <w:rFonts w:cs="Arial"/>
          <w:color w:val="262626"/>
        </w:rPr>
        <w:t xml:space="preserve"> tools. Further detail on each is below with </w:t>
      </w:r>
      <w:r w:rsidR="00F60521">
        <w:rPr>
          <w:rFonts w:cs="Arial"/>
          <w:color w:val="262626"/>
        </w:rPr>
        <w:t xml:space="preserve">further </w:t>
      </w:r>
      <w:r w:rsidR="002A726E" w:rsidRPr="002A726E">
        <w:rPr>
          <w:rFonts w:cs="Arial"/>
          <w:color w:val="262626"/>
        </w:rPr>
        <w:t>examples of how they can be used in conversations</w:t>
      </w:r>
      <w:r w:rsidR="002A726E">
        <w:rPr>
          <w:rFonts w:cs="Arial"/>
          <w:color w:val="262626"/>
        </w:rPr>
        <w:t xml:space="preserve"> in peer review </w:t>
      </w:r>
      <w:r w:rsidR="00F60521">
        <w:rPr>
          <w:rFonts w:cs="Arial"/>
          <w:color w:val="262626"/>
        </w:rPr>
        <w:t xml:space="preserve">questions in </w:t>
      </w:r>
      <w:r w:rsidR="00F60521" w:rsidRPr="00F60521">
        <w:rPr>
          <w:rFonts w:cs="Arial"/>
          <w:b/>
          <w:color w:val="7030A0"/>
        </w:rPr>
        <w:t xml:space="preserve">Appendix </w:t>
      </w:r>
      <w:r w:rsidR="00B1200F">
        <w:rPr>
          <w:rFonts w:cs="Arial"/>
          <w:b/>
          <w:color w:val="7030A0"/>
        </w:rPr>
        <w:t>7</w:t>
      </w:r>
      <w:r w:rsidR="002A726E" w:rsidRPr="002A726E">
        <w:rPr>
          <w:rFonts w:cs="Arial"/>
          <w:color w:val="262626"/>
        </w:rPr>
        <w:t>.</w:t>
      </w:r>
    </w:p>
    <w:p w14:paraId="68B3F2F0" w14:textId="77777777" w:rsidR="002A726E" w:rsidRPr="002A726E" w:rsidRDefault="002A726E" w:rsidP="002A726E">
      <w:pPr>
        <w:rPr>
          <w:rFonts w:cs="Arial"/>
          <w:color w:val="262626"/>
        </w:rPr>
      </w:pPr>
    </w:p>
    <w:p w14:paraId="5A7BE104" w14:textId="77777777" w:rsidR="002A726E" w:rsidRPr="002A726E" w:rsidRDefault="002D05B7" w:rsidP="002A726E">
      <w:pPr>
        <w:rPr>
          <w:rFonts w:cs="Arial"/>
          <w:b/>
          <w:color w:val="262626"/>
        </w:rPr>
      </w:pPr>
      <w:r>
        <w:rPr>
          <w:rFonts w:cs="Arial"/>
          <w:b/>
          <w:color w:val="262626"/>
        </w:rPr>
        <w:t xml:space="preserve">Understanding the current </w:t>
      </w:r>
      <w:r w:rsidR="00F60521">
        <w:rPr>
          <w:rFonts w:cs="Arial"/>
          <w:b/>
          <w:color w:val="262626"/>
        </w:rPr>
        <w:t>situation</w:t>
      </w:r>
      <w:r w:rsidR="000B7BAB">
        <w:rPr>
          <w:rFonts w:cs="Arial"/>
          <w:b/>
          <w:color w:val="262626"/>
        </w:rPr>
        <w:t>:</w:t>
      </w:r>
      <w:r w:rsidR="002A726E">
        <w:rPr>
          <w:rFonts w:cs="Arial"/>
          <w:b/>
          <w:color w:val="262626"/>
        </w:rPr>
        <w:t xml:space="preserve">   </w:t>
      </w:r>
      <w:r w:rsidR="002A726E" w:rsidRPr="002A726E">
        <w:rPr>
          <w:rFonts w:cs="Arial"/>
          <w:color w:val="262626"/>
        </w:rPr>
        <w:t xml:space="preserve">What is the current situation? Listen to the person’s story and </w:t>
      </w:r>
      <w:r w:rsidR="0085663A" w:rsidRPr="002A726E">
        <w:rPr>
          <w:rFonts w:cs="Arial"/>
          <w:color w:val="262626"/>
        </w:rPr>
        <w:t>clues</w:t>
      </w:r>
      <w:r w:rsidR="002A726E" w:rsidRPr="002A726E">
        <w:rPr>
          <w:rFonts w:cs="Arial"/>
          <w:color w:val="262626"/>
        </w:rPr>
        <w:t xml:space="preserve"> of what they might want. Here, acceptance and acknowledgement of the person</w:t>
      </w:r>
      <w:r w:rsidR="002A726E">
        <w:rPr>
          <w:rFonts w:cs="Arial"/>
          <w:color w:val="262626"/>
        </w:rPr>
        <w:t>’</w:t>
      </w:r>
      <w:r w:rsidR="002A726E" w:rsidRPr="002A726E">
        <w:rPr>
          <w:rFonts w:cs="Arial"/>
          <w:color w:val="262626"/>
        </w:rPr>
        <w:t>s situation and how they feel about it is important. By focusing on listening this can be achieved without getting drawn into negative and problem talk.</w:t>
      </w:r>
    </w:p>
    <w:p w14:paraId="5D742BA5" w14:textId="77777777" w:rsidR="002A726E" w:rsidRPr="002A726E" w:rsidRDefault="002A726E" w:rsidP="002A726E">
      <w:pPr>
        <w:rPr>
          <w:rFonts w:cs="Arial"/>
          <w:color w:val="262626"/>
        </w:rPr>
      </w:pPr>
    </w:p>
    <w:p w14:paraId="4CBB46F0" w14:textId="77777777" w:rsidR="002A726E" w:rsidRPr="002A726E" w:rsidRDefault="00F60521" w:rsidP="002339E7">
      <w:pPr>
        <w:rPr>
          <w:rFonts w:cs="Arial"/>
          <w:color w:val="262626"/>
        </w:rPr>
      </w:pPr>
      <w:r>
        <w:rPr>
          <w:rFonts w:cs="Arial"/>
          <w:b/>
          <w:color w:val="262626"/>
        </w:rPr>
        <w:t>Understanding the desired future</w:t>
      </w:r>
      <w:r w:rsidRPr="007354EE">
        <w:rPr>
          <w:rFonts w:cs="Arial"/>
          <w:color w:val="262626"/>
        </w:rPr>
        <w:t>:</w:t>
      </w:r>
      <w:r w:rsidR="002A726E" w:rsidRPr="007354EE">
        <w:rPr>
          <w:rFonts w:cs="Arial"/>
          <w:color w:val="262626"/>
        </w:rPr>
        <w:t xml:space="preserve"> </w:t>
      </w:r>
      <w:r w:rsidR="0085663A" w:rsidRPr="007354EE">
        <w:rPr>
          <w:rFonts w:cs="Arial"/>
          <w:color w:val="262626"/>
        </w:rPr>
        <w:t xml:space="preserve"> </w:t>
      </w:r>
      <w:r w:rsidR="007354EE" w:rsidRPr="007354EE">
        <w:rPr>
          <w:rFonts w:cs="Arial"/>
          <w:color w:val="262626"/>
        </w:rPr>
        <w:t>Help the group to think about the future they would like.</w:t>
      </w:r>
      <w:r w:rsidR="007354EE">
        <w:rPr>
          <w:rFonts w:cs="Arial"/>
          <w:b/>
          <w:color w:val="262626"/>
        </w:rPr>
        <w:t xml:space="preserve"> </w:t>
      </w:r>
      <w:r w:rsidR="007354EE">
        <w:rPr>
          <w:rFonts w:cs="Arial"/>
          <w:color w:val="262626"/>
        </w:rPr>
        <w:t>“</w:t>
      </w:r>
      <w:r w:rsidR="002A726E" w:rsidRPr="002A726E">
        <w:rPr>
          <w:rFonts w:cs="Arial"/>
          <w:color w:val="262626"/>
        </w:rPr>
        <w:t xml:space="preserve">Just suppose its 5 years from now. Where would you want to be? What might you have </w:t>
      </w:r>
      <w:r w:rsidR="002A726E" w:rsidRPr="002A726E">
        <w:rPr>
          <w:rFonts w:cs="Arial"/>
          <w:color w:val="262626"/>
        </w:rPr>
        <w:lastRenderedPageBreak/>
        <w:t xml:space="preserve">achieved? What would this look/feel like? How would </w:t>
      </w:r>
      <w:r w:rsidR="00166741">
        <w:rPr>
          <w:rFonts w:cs="Arial"/>
          <w:color w:val="262626"/>
        </w:rPr>
        <w:t>you</w:t>
      </w:r>
      <w:r w:rsidR="002A726E" w:rsidRPr="002A726E">
        <w:rPr>
          <w:rFonts w:cs="Arial"/>
          <w:color w:val="262626"/>
        </w:rPr>
        <w:t xml:space="preserve"> know that </w:t>
      </w:r>
      <w:r w:rsidR="00166741">
        <w:rPr>
          <w:rFonts w:cs="Arial"/>
          <w:color w:val="262626"/>
        </w:rPr>
        <w:t>you</w:t>
      </w:r>
      <w:r w:rsidR="002A726E" w:rsidRPr="002A726E">
        <w:rPr>
          <w:rFonts w:cs="Arial"/>
          <w:color w:val="262626"/>
        </w:rPr>
        <w:t xml:space="preserve"> had been successful? What would be different from now?</w:t>
      </w:r>
      <w:r w:rsidR="00166741">
        <w:rPr>
          <w:rFonts w:cs="Arial"/>
          <w:color w:val="262626"/>
        </w:rPr>
        <w:t>”</w:t>
      </w:r>
      <w:r w:rsidR="002339E7">
        <w:rPr>
          <w:rFonts w:cs="Arial"/>
          <w:b/>
          <w:color w:val="262626"/>
        </w:rPr>
        <w:t xml:space="preserve">  </w:t>
      </w:r>
      <w:r w:rsidR="002A726E" w:rsidRPr="002A726E">
        <w:rPr>
          <w:rFonts w:cs="Arial"/>
          <w:color w:val="262626"/>
        </w:rPr>
        <w:t xml:space="preserve">Ideally, statements would be positive not negative. </w:t>
      </w:r>
    </w:p>
    <w:p w14:paraId="479D318A" w14:textId="77777777" w:rsidR="002A726E" w:rsidRPr="002A726E" w:rsidRDefault="002A726E" w:rsidP="002A726E">
      <w:pPr>
        <w:rPr>
          <w:rFonts w:cs="Arial"/>
          <w:color w:val="262626"/>
        </w:rPr>
      </w:pPr>
    </w:p>
    <w:p w14:paraId="7482587E" w14:textId="77777777" w:rsidR="002A726E" w:rsidRPr="0085663A" w:rsidRDefault="002A726E" w:rsidP="002A726E">
      <w:pPr>
        <w:rPr>
          <w:rFonts w:cs="Arial"/>
          <w:b/>
          <w:color w:val="262626"/>
        </w:rPr>
      </w:pPr>
      <w:r w:rsidRPr="002A726E">
        <w:rPr>
          <w:rFonts w:cs="Arial"/>
          <w:b/>
          <w:color w:val="262626"/>
        </w:rPr>
        <w:t xml:space="preserve">Scaling </w:t>
      </w:r>
      <w:r w:rsidR="000B7BAB">
        <w:rPr>
          <w:rFonts w:cs="Arial"/>
          <w:b/>
          <w:color w:val="262626"/>
        </w:rPr>
        <w:t>questions</w:t>
      </w:r>
      <w:r w:rsidR="0085663A">
        <w:rPr>
          <w:rFonts w:cs="Arial"/>
          <w:b/>
          <w:color w:val="262626"/>
        </w:rPr>
        <w:t xml:space="preserve">:  </w:t>
      </w:r>
      <w:r w:rsidRPr="002A726E">
        <w:rPr>
          <w:rFonts w:cs="Arial"/>
          <w:color w:val="262626"/>
        </w:rPr>
        <w:t>On a scale of 1-10 how far are we towards achieving this?</w:t>
      </w:r>
    </w:p>
    <w:p w14:paraId="4789C00D" w14:textId="77777777" w:rsidR="002A726E" w:rsidRPr="002A726E" w:rsidRDefault="002A726E" w:rsidP="002A726E">
      <w:pPr>
        <w:rPr>
          <w:rFonts w:cs="Arial"/>
          <w:color w:val="262626"/>
        </w:rPr>
      </w:pPr>
      <w:r w:rsidRPr="002A726E">
        <w:rPr>
          <w:rFonts w:cs="Arial"/>
          <w:color w:val="262626"/>
        </w:rPr>
        <w:t xml:space="preserve">Anything above 0 is positive. If someone says 3 but looks downhearted about this, you could ask them what is it that made them say 3 instead of 1 to draw out positives to build on. </w:t>
      </w:r>
    </w:p>
    <w:p w14:paraId="0A998A51" w14:textId="77777777" w:rsidR="002A726E" w:rsidRPr="002A726E" w:rsidRDefault="002A726E" w:rsidP="002A726E">
      <w:pPr>
        <w:rPr>
          <w:rFonts w:cs="Arial"/>
          <w:color w:val="262626"/>
        </w:rPr>
      </w:pPr>
      <w:r w:rsidRPr="002A726E">
        <w:rPr>
          <w:rFonts w:cs="Arial"/>
          <w:color w:val="262626"/>
        </w:rPr>
        <w:t>If someone says 6, you could ask what is the first thing they would notice if they were at 7 to draw out what they think would be the key differences or actions to achieve one point up the scale?</w:t>
      </w:r>
    </w:p>
    <w:p w14:paraId="3F5C05DD" w14:textId="77777777" w:rsidR="002A726E" w:rsidRPr="002A726E" w:rsidRDefault="002A726E" w:rsidP="002A726E">
      <w:pPr>
        <w:rPr>
          <w:rFonts w:cs="Arial"/>
          <w:b/>
          <w:color w:val="262626"/>
        </w:rPr>
      </w:pPr>
    </w:p>
    <w:p w14:paraId="4859D137" w14:textId="77777777" w:rsidR="002339E7" w:rsidRDefault="0085663A" w:rsidP="002A726E">
      <w:pPr>
        <w:rPr>
          <w:rFonts w:cs="Arial"/>
          <w:b/>
          <w:color w:val="262626"/>
        </w:rPr>
      </w:pPr>
      <w:r>
        <w:rPr>
          <w:rFonts w:cs="Arial"/>
          <w:b/>
          <w:color w:val="262626"/>
        </w:rPr>
        <w:t xml:space="preserve">What and who might help:   </w:t>
      </w:r>
      <w:r w:rsidR="002339E7" w:rsidRPr="002339E7">
        <w:rPr>
          <w:rFonts w:cs="Arial"/>
          <w:color w:val="262626"/>
        </w:rPr>
        <w:t>This section explores</w:t>
      </w:r>
      <w:r w:rsidR="002339E7">
        <w:rPr>
          <w:rFonts w:cs="Arial"/>
          <w:b/>
          <w:color w:val="262626"/>
        </w:rPr>
        <w:t xml:space="preserve"> </w:t>
      </w:r>
      <w:r w:rsidR="002339E7">
        <w:rPr>
          <w:rFonts w:cs="Arial"/>
          <w:color w:val="262626"/>
        </w:rPr>
        <w:t>w</w:t>
      </w:r>
      <w:r w:rsidR="002A726E" w:rsidRPr="002A726E">
        <w:rPr>
          <w:rFonts w:cs="Arial"/>
          <w:color w:val="262626"/>
        </w:rPr>
        <w:t xml:space="preserve">hat resources are already in place to help </w:t>
      </w:r>
      <w:r w:rsidR="002339E7">
        <w:rPr>
          <w:rFonts w:cs="Arial"/>
          <w:color w:val="262626"/>
        </w:rPr>
        <w:t>the group</w:t>
      </w:r>
      <w:r w:rsidR="002A726E" w:rsidRPr="002A726E">
        <w:rPr>
          <w:rFonts w:cs="Arial"/>
          <w:color w:val="262626"/>
        </w:rPr>
        <w:t xml:space="preserve"> get here? Skills, examples of experiences where they have been successful in the past, physical, emotional, financial, time, access to training and other resources.</w:t>
      </w:r>
      <w:r w:rsidR="002339E7">
        <w:rPr>
          <w:rFonts w:cs="Arial"/>
          <w:b/>
          <w:color w:val="262626"/>
        </w:rPr>
        <w:t xml:space="preserve">  </w:t>
      </w:r>
      <w:r w:rsidR="002A726E" w:rsidRPr="002A726E">
        <w:rPr>
          <w:rFonts w:cs="Arial"/>
          <w:color w:val="262626"/>
        </w:rPr>
        <w:t>“What qualities would other</w:t>
      </w:r>
      <w:r w:rsidR="002339E7">
        <w:rPr>
          <w:rFonts w:cs="Arial"/>
          <w:color w:val="262626"/>
        </w:rPr>
        <w:t>s</w:t>
      </w:r>
      <w:r w:rsidR="002A726E" w:rsidRPr="002A726E">
        <w:rPr>
          <w:rFonts w:cs="Arial"/>
          <w:color w:val="262626"/>
        </w:rPr>
        <w:t xml:space="preserve"> say that you have </w:t>
      </w:r>
      <w:r w:rsidR="002339E7">
        <w:rPr>
          <w:rFonts w:cs="Arial"/>
          <w:color w:val="262626"/>
        </w:rPr>
        <w:t>in this</w:t>
      </w:r>
      <w:r>
        <w:rPr>
          <w:rFonts w:cs="Arial"/>
          <w:color w:val="262626"/>
        </w:rPr>
        <w:t xml:space="preserve"> service </w:t>
      </w:r>
      <w:r w:rsidR="002A726E" w:rsidRPr="002A726E">
        <w:rPr>
          <w:rFonts w:cs="Arial"/>
          <w:color w:val="262626"/>
        </w:rPr>
        <w:t xml:space="preserve">which could help you achieve </w:t>
      </w:r>
      <w:r w:rsidR="002339E7">
        <w:rPr>
          <w:rFonts w:cs="Arial"/>
          <w:color w:val="262626"/>
        </w:rPr>
        <w:t>your goals</w:t>
      </w:r>
      <w:r w:rsidR="002A726E" w:rsidRPr="002A726E">
        <w:rPr>
          <w:rFonts w:cs="Arial"/>
          <w:color w:val="262626"/>
        </w:rPr>
        <w:t>”?</w:t>
      </w:r>
      <w:r w:rsidR="002339E7">
        <w:rPr>
          <w:rFonts w:cs="Arial"/>
          <w:b/>
          <w:color w:val="262626"/>
        </w:rPr>
        <w:t xml:space="preserve">  </w:t>
      </w:r>
      <w:r w:rsidR="002A726E" w:rsidRPr="002A726E">
        <w:rPr>
          <w:rFonts w:cs="Arial"/>
          <w:color w:val="262626"/>
        </w:rPr>
        <w:t>“Who can help you</w:t>
      </w:r>
      <w:r>
        <w:rPr>
          <w:rFonts w:cs="Arial"/>
          <w:color w:val="262626"/>
        </w:rPr>
        <w:t>r team</w:t>
      </w:r>
      <w:r w:rsidR="002A726E" w:rsidRPr="002A726E">
        <w:rPr>
          <w:rFonts w:cs="Arial"/>
          <w:color w:val="262626"/>
        </w:rPr>
        <w:t xml:space="preserve"> with this”?</w:t>
      </w:r>
    </w:p>
    <w:p w14:paraId="38BC1455" w14:textId="77777777" w:rsidR="002A726E" w:rsidRPr="0085663A" w:rsidRDefault="0085663A" w:rsidP="002A726E">
      <w:pPr>
        <w:rPr>
          <w:rFonts w:cs="Arial"/>
          <w:b/>
          <w:color w:val="262626"/>
        </w:rPr>
      </w:pPr>
      <w:r>
        <w:rPr>
          <w:rFonts w:cs="Arial"/>
          <w:b/>
          <w:color w:val="262626"/>
        </w:rPr>
        <w:t xml:space="preserve">Affirmation: </w:t>
      </w:r>
      <w:r w:rsidR="002A726E" w:rsidRPr="002A726E">
        <w:rPr>
          <w:rFonts w:cs="Arial"/>
          <w:color w:val="262626"/>
        </w:rPr>
        <w:t>Is there anything that they have said when in the conversation that should be complimented? Is there anything about their work, attitude/resources that has impressed you? An accurate and sincere affirmation can be a powerful confidence boost.</w:t>
      </w:r>
    </w:p>
    <w:p w14:paraId="2264C331" w14:textId="77777777" w:rsidR="002A726E" w:rsidRPr="002A726E" w:rsidRDefault="002A726E" w:rsidP="002A726E">
      <w:pPr>
        <w:rPr>
          <w:rFonts w:cs="Arial"/>
          <w:b/>
          <w:color w:val="262626"/>
        </w:rPr>
      </w:pPr>
    </w:p>
    <w:p w14:paraId="0EA0FF21" w14:textId="77777777" w:rsidR="002A726E" w:rsidRPr="0085663A" w:rsidRDefault="0085663A" w:rsidP="002A726E">
      <w:pPr>
        <w:rPr>
          <w:rFonts w:cs="Arial"/>
          <w:b/>
          <w:color w:val="262626"/>
        </w:rPr>
      </w:pPr>
      <w:r>
        <w:rPr>
          <w:rFonts w:cs="Arial"/>
          <w:b/>
          <w:color w:val="262626"/>
        </w:rPr>
        <w:t xml:space="preserve">Small steps: </w:t>
      </w:r>
      <w:r w:rsidR="002A726E" w:rsidRPr="002A726E">
        <w:rPr>
          <w:rFonts w:cs="Arial"/>
          <w:color w:val="262626"/>
        </w:rPr>
        <w:t xml:space="preserve">Small actions </w:t>
      </w:r>
      <w:r w:rsidR="008A4DC5">
        <w:rPr>
          <w:rFonts w:cs="Arial"/>
          <w:color w:val="262626"/>
        </w:rPr>
        <w:t>can</w:t>
      </w:r>
      <w:r w:rsidR="002A726E" w:rsidRPr="002A726E">
        <w:rPr>
          <w:rFonts w:cs="Arial"/>
          <w:color w:val="262626"/>
        </w:rPr>
        <w:t xml:space="preserve"> be identified throughout a conversation</w:t>
      </w:r>
      <w:r w:rsidR="008A4DC5">
        <w:rPr>
          <w:rFonts w:cs="Arial"/>
          <w:color w:val="262626"/>
        </w:rPr>
        <w:t>.</w:t>
      </w:r>
    </w:p>
    <w:p w14:paraId="51683DAC" w14:textId="77777777" w:rsidR="002A726E" w:rsidRPr="002A726E" w:rsidRDefault="002A726E" w:rsidP="002A726E">
      <w:pPr>
        <w:rPr>
          <w:rFonts w:cs="Arial"/>
          <w:color w:val="262626"/>
        </w:rPr>
      </w:pPr>
      <w:r w:rsidRPr="002A726E">
        <w:rPr>
          <w:rFonts w:cs="Arial"/>
          <w:color w:val="262626"/>
        </w:rPr>
        <w:t>“What small step forward could you take?”</w:t>
      </w:r>
    </w:p>
    <w:p w14:paraId="2712E187" w14:textId="77777777" w:rsidR="002A726E" w:rsidRPr="002A726E" w:rsidRDefault="002A726E" w:rsidP="002A726E">
      <w:pPr>
        <w:rPr>
          <w:rFonts w:cs="Verdana"/>
        </w:rPr>
      </w:pPr>
      <w:r w:rsidRPr="002A726E">
        <w:rPr>
          <w:rFonts w:cs="Verdana"/>
        </w:rPr>
        <w:t>“How would you notice that this small step would work?”</w:t>
      </w:r>
    </w:p>
    <w:p w14:paraId="1A62BD0E" w14:textId="77777777" w:rsidR="002A726E" w:rsidRPr="002A726E" w:rsidRDefault="002A726E" w:rsidP="002A726E">
      <w:pPr>
        <w:rPr>
          <w:rFonts w:cs="Verdana"/>
        </w:rPr>
      </w:pPr>
      <w:r w:rsidRPr="002A726E">
        <w:rPr>
          <w:rFonts w:cs="Verdana"/>
        </w:rPr>
        <w:t>“What further change do you need”? </w:t>
      </w:r>
    </w:p>
    <w:p w14:paraId="58FB80BA" w14:textId="77777777" w:rsidR="002A726E" w:rsidRDefault="002A726E" w:rsidP="002A726E">
      <w:pPr>
        <w:rPr>
          <w:rFonts w:cs="Verdana"/>
        </w:rPr>
      </w:pPr>
      <w:r w:rsidRPr="002A726E">
        <w:rPr>
          <w:rFonts w:cs="Verdana"/>
        </w:rPr>
        <w:t>“When will you know you have made enough progress”?</w:t>
      </w:r>
    </w:p>
    <w:p w14:paraId="438633B7" w14:textId="77777777" w:rsidR="00E27889" w:rsidRDefault="00E27889" w:rsidP="002A726E">
      <w:pPr>
        <w:rPr>
          <w:rFonts w:cs="Verdana"/>
        </w:rPr>
      </w:pPr>
    </w:p>
    <w:p w14:paraId="0E7ACCA6" w14:textId="77777777" w:rsidR="00E27889" w:rsidRPr="002A726E" w:rsidRDefault="006C51A1" w:rsidP="00E9356E">
      <w:pPr>
        <w:pStyle w:val="Heading1"/>
      </w:pPr>
      <w:bookmarkStart w:id="40" w:name="_Toc471401028"/>
      <w:bookmarkStart w:id="41" w:name="_Toc472594415"/>
      <w:bookmarkStart w:id="42" w:name="_Toc502942143"/>
      <w:r>
        <w:t>Analysis and development of</w:t>
      </w:r>
      <w:r w:rsidR="00E27889">
        <w:t xml:space="preserve"> insights</w:t>
      </w:r>
      <w:bookmarkEnd w:id="40"/>
      <w:bookmarkEnd w:id="41"/>
      <w:bookmarkEnd w:id="42"/>
    </w:p>
    <w:p w14:paraId="1809B5A1" w14:textId="77777777" w:rsidR="002A726E" w:rsidRPr="002A726E" w:rsidRDefault="002A726E" w:rsidP="002A726E">
      <w:pPr>
        <w:rPr>
          <w:rFonts w:cs="Arial"/>
          <w:color w:val="262626"/>
        </w:rPr>
      </w:pPr>
    </w:p>
    <w:p w14:paraId="4789933E" w14:textId="50FABDC2" w:rsidR="005730B0" w:rsidRDefault="00DB3197" w:rsidP="002A726E">
      <w:pPr>
        <w:widowControl w:val="0"/>
        <w:autoSpaceDE w:val="0"/>
        <w:autoSpaceDN w:val="0"/>
        <w:adjustRightInd w:val="0"/>
        <w:rPr>
          <w:rFonts w:cs="Calibri"/>
          <w:color w:val="000000" w:themeColor="text1"/>
        </w:rPr>
      </w:pPr>
      <w:r w:rsidRPr="00DB3197">
        <w:rPr>
          <w:rFonts w:cs="Calibri"/>
          <w:color w:val="000000" w:themeColor="text1"/>
        </w:rPr>
        <w:t>The day of interviews will have resulted in many pages of notes and quotes about the service being</w:t>
      </w:r>
      <w:r>
        <w:rPr>
          <w:rFonts w:cs="Calibri"/>
          <w:color w:val="000000" w:themeColor="text1"/>
        </w:rPr>
        <w:t xml:space="preserve"> reviewed.  </w:t>
      </w:r>
      <w:r w:rsidR="00866090">
        <w:rPr>
          <w:rFonts w:cs="Calibri"/>
          <w:color w:val="000000" w:themeColor="text1"/>
        </w:rPr>
        <w:t>Unfortunately we have not been able to arrange for a secure drive for the team to work in so that team members will need to send notes of interviews to each other.</w:t>
      </w:r>
      <w:r w:rsidR="005730B0">
        <w:rPr>
          <w:rFonts w:cs="Calibri"/>
          <w:color w:val="000000" w:themeColor="text1"/>
        </w:rPr>
        <w:t xml:space="preserve"> This is a very easy process and the SESLIP team will help with this.</w:t>
      </w:r>
    </w:p>
    <w:p w14:paraId="03E27C61" w14:textId="77777777" w:rsidR="00B85C1F" w:rsidRDefault="00B85C1F" w:rsidP="002A726E">
      <w:pPr>
        <w:widowControl w:val="0"/>
        <w:autoSpaceDE w:val="0"/>
        <w:autoSpaceDN w:val="0"/>
        <w:adjustRightInd w:val="0"/>
        <w:rPr>
          <w:rFonts w:cs="Calibri"/>
          <w:color w:val="000000" w:themeColor="text1"/>
        </w:rPr>
      </w:pPr>
    </w:p>
    <w:p w14:paraId="22CA5A53" w14:textId="77777777" w:rsidR="00B85C1F" w:rsidRDefault="00B85C1F" w:rsidP="00B85C1F">
      <w:r>
        <w:rPr>
          <w:rFonts w:cs="Calibri"/>
          <w:color w:val="000000" w:themeColor="text1"/>
        </w:rPr>
        <w:t xml:space="preserve">The purpose of the analysis is to develop insights. </w:t>
      </w:r>
      <w:r>
        <w:t>Insights are statements or hypothesis, they are not framed as goals, they are framed as descriptions of what appears to be happening. Examples of insight statements are:</w:t>
      </w:r>
    </w:p>
    <w:p w14:paraId="47F7E7C3" w14:textId="77777777" w:rsidR="00B85C1F" w:rsidRDefault="00B85C1F" w:rsidP="00B85C1F"/>
    <w:p w14:paraId="0C82F3DE" w14:textId="77777777" w:rsidR="00B85C1F" w:rsidRPr="003943D0" w:rsidRDefault="00B85C1F" w:rsidP="00A15CDB">
      <w:pPr>
        <w:pStyle w:val="ListParagraph"/>
        <w:numPr>
          <w:ilvl w:val="0"/>
          <w:numId w:val="29"/>
        </w:numPr>
        <w:rPr>
          <w:color w:val="7030A0"/>
          <w:sz w:val="24"/>
          <w:szCs w:val="24"/>
        </w:rPr>
      </w:pPr>
      <w:r w:rsidRPr="003943D0">
        <w:rPr>
          <w:color w:val="7030A0"/>
          <w:sz w:val="24"/>
          <w:szCs w:val="24"/>
        </w:rPr>
        <w:t xml:space="preserve">The service is caring, warm and supportive to users </w:t>
      </w:r>
    </w:p>
    <w:p w14:paraId="16D23ED4" w14:textId="77777777" w:rsidR="00B85C1F" w:rsidRPr="003943D0" w:rsidRDefault="00B85C1F" w:rsidP="00A15CDB">
      <w:pPr>
        <w:pStyle w:val="ListParagraph"/>
        <w:numPr>
          <w:ilvl w:val="0"/>
          <w:numId w:val="29"/>
        </w:numPr>
        <w:rPr>
          <w:color w:val="7030A0"/>
          <w:sz w:val="24"/>
          <w:szCs w:val="24"/>
        </w:rPr>
      </w:pPr>
      <w:r w:rsidRPr="003943D0">
        <w:rPr>
          <w:color w:val="7030A0"/>
          <w:sz w:val="24"/>
          <w:szCs w:val="24"/>
        </w:rPr>
        <w:t>It feels to other outsiders that the service is in a bubble that does not connect to them</w:t>
      </w:r>
    </w:p>
    <w:p w14:paraId="1AC100D1" w14:textId="77777777" w:rsidR="00B85C1F" w:rsidRPr="003943D0" w:rsidRDefault="00B85C1F" w:rsidP="00A15CDB">
      <w:pPr>
        <w:pStyle w:val="ListParagraph"/>
        <w:numPr>
          <w:ilvl w:val="0"/>
          <w:numId w:val="29"/>
        </w:numPr>
        <w:rPr>
          <w:color w:val="7030A0"/>
          <w:sz w:val="24"/>
          <w:szCs w:val="24"/>
        </w:rPr>
      </w:pPr>
      <w:r w:rsidRPr="003943D0">
        <w:rPr>
          <w:color w:val="7030A0"/>
          <w:sz w:val="24"/>
          <w:szCs w:val="24"/>
        </w:rPr>
        <w:t>The vision and performance framework are not aligned</w:t>
      </w:r>
    </w:p>
    <w:p w14:paraId="7949156F" w14:textId="77777777" w:rsidR="00501DF5" w:rsidRPr="003943D0" w:rsidRDefault="00501DF5" w:rsidP="00A15CDB">
      <w:pPr>
        <w:pStyle w:val="ListParagraph"/>
        <w:numPr>
          <w:ilvl w:val="0"/>
          <w:numId w:val="29"/>
        </w:numPr>
        <w:rPr>
          <w:color w:val="7030A0"/>
          <w:sz w:val="24"/>
          <w:szCs w:val="24"/>
        </w:rPr>
      </w:pPr>
      <w:r w:rsidRPr="003943D0">
        <w:rPr>
          <w:color w:val="7030A0"/>
          <w:sz w:val="24"/>
          <w:szCs w:val="24"/>
        </w:rPr>
        <w:t>The leadership is trusted and seen as visible</w:t>
      </w:r>
    </w:p>
    <w:p w14:paraId="03C8366B" w14:textId="77777777" w:rsidR="00B85C1F" w:rsidRPr="003943D0" w:rsidRDefault="00B85C1F" w:rsidP="00A15CDB">
      <w:pPr>
        <w:pStyle w:val="ListParagraph"/>
        <w:numPr>
          <w:ilvl w:val="0"/>
          <w:numId w:val="29"/>
        </w:numPr>
        <w:rPr>
          <w:color w:val="7030A0"/>
          <w:sz w:val="24"/>
          <w:szCs w:val="24"/>
        </w:rPr>
      </w:pPr>
      <w:r w:rsidRPr="003943D0">
        <w:rPr>
          <w:color w:val="7030A0"/>
          <w:sz w:val="24"/>
          <w:szCs w:val="24"/>
        </w:rPr>
        <w:t>Different parts of the service are following different visions</w:t>
      </w:r>
    </w:p>
    <w:p w14:paraId="32DC5A59" w14:textId="77777777" w:rsidR="005730B0" w:rsidRPr="003943D0" w:rsidRDefault="00B85C1F" w:rsidP="00A15CDB">
      <w:pPr>
        <w:pStyle w:val="ListParagraph"/>
        <w:numPr>
          <w:ilvl w:val="0"/>
          <w:numId w:val="29"/>
        </w:numPr>
        <w:rPr>
          <w:color w:val="7030A0"/>
          <w:sz w:val="24"/>
          <w:szCs w:val="24"/>
        </w:rPr>
      </w:pPr>
      <w:r w:rsidRPr="003943D0">
        <w:rPr>
          <w:color w:val="7030A0"/>
          <w:sz w:val="24"/>
          <w:szCs w:val="24"/>
        </w:rPr>
        <w:t>Managers feel they are firefighting and not building for the future</w:t>
      </w:r>
    </w:p>
    <w:p w14:paraId="4A82DA01" w14:textId="77777777" w:rsidR="002A726E" w:rsidRDefault="00DB3197" w:rsidP="002A726E">
      <w:pPr>
        <w:widowControl w:val="0"/>
        <w:autoSpaceDE w:val="0"/>
        <w:autoSpaceDN w:val="0"/>
        <w:adjustRightInd w:val="0"/>
        <w:rPr>
          <w:rFonts w:cs="Calibri"/>
          <w:color w:val="000000" w:themeColor="text1"/>
        </w:rPr>
      </w:pPr>
      <w:r>
        <w:rPr>
          <w:rFonts w:cs="Calibri"/>
          <w:color w:val="000000" w:themeColor="text1"/>
        </w:rPr>
        <w:lastRenderedPageBreak/>
        <w:t>Two windows</w:t>
      </w:r>
      <w:r w:rsidR="003943D0">
        <w:rPr>
          <w:rFonts w:cs="Calibri"/>
          <w:color w:val="000000" w:themeColor="text1"/>
        </w:rPr>
        <w:t xml:space="preserve"> of time have been identified for</w:t>
      </w:r>
      <w:r>
        <w:rPr>
          <w:rFonts w:cs="Calibri"/>
          <w:color w:val="000000" w:themeColor="text1"/>
        </w:rPr>
        <w:t xml:space="preserve"> </w:t>
      </w:r>
      <w:r w:rsidR="003943D0">
        <w:rPr>
          <w:rFonts w:cs="Calibri"/>
          <w:color w:val="000000" w:themeColor="text1"/>
        </w:rPr>
        <w:t xml:space="preserve">analysis and </w:t>
      </w:r>
      <w:r w:rsidR="00B85C1F">
        <w:rPr>
          <w:rFonts w:cs="Calibri"/>
          <w:color w:val="000000" w:themeColor="text1"/>
        </w:rPr>
        <w:t>development of insights</w:t>
      </w:r>
      <w:r>
        <w:rPr>
          <w:rFonts w:cs="Calibri"/>
          <w:color w:val="000000" w:themeColor="text1"/>
        </w:rPr>
        <w:t>.  The first is on day one a</w:t>
      </w:r>
      <w:r w:rsidR="00080076">
        <w:rPr>
          <w:rFonts w:cs="Calibri"/>
          <w:color w:val="000000" w:themeColor="text1"/>
        </w:rPr>
        <w:t>t the end of the day between 4.4</w:t>
      </w:r>
      <w:r>
        <w:rPr>
          <w:rFonts w:cs="Calibri"/>
          <w:color w:val="000000" w:themeColor="text1"/>
        </w:rPr>
        <w:t xml:space="preserve">0 and 6.00.  This is an opportunity to produce an initial list of </w:t>
      </w:r>
      <w:r w:rsidR="003943D0">
        <w:rPr>
          <w:rFonts w:cs="Calibri"/>
          <w:color w:val="000000" w:themeColor="text1"/>
        </w:rPr>
        <w:t>ideas</w:t>
      </w:r>
      <w:r>
        <w:rPr>
          <w:rFonts w:cs="Calibri"/>
          <w:color w:val="000000" w:themeColor="text1"/>
        </w:rPr>
        <w:t>.  The following process is suggested for this:</w:t>
      </w:r>
    </w:p>
    <w:p w14:paraId="18F231C1" w14:textId="77777777" w:rsidR="00DB3197" w:rsidRDefault="00DB3197" w:rsidP="002A726E">
      <w:pPr>
        <w:widowControl w:val="0"/>
        <w:autoSpaceDE w:val="0"/>
        <w:autoSpaceDN w:val="0"/>
        <w:adjustRightInd w:val="0"/>
        <w:rPr>
          <w:rFonts w:cs="Calibri"/>
          <w:color w:val="000000" w:themeColor="text1"/>
        </w:rPr>
      </w:pPr>
    </w:p>
    <w:p w14:paraId="1E6B8757" w14:textId="49BF5E32" w:rsidR="006A7811" w:rsidRDefault="003832EC" w:rsidP="003943D0">
      <w:pPr>
        <w:rPr>
          <w:rFonts w:cs="Calibri"/>
          <w:b/>
          <w:color w:val="000000" w:themeColor="text1"/>
          <w:sz w:val="28"/>
          <w:szCs w:val="28"/>
        </w:rPr>
      </w:pPr>
      <w:r w:rsidRPr="003832EC">
        <w:rPr>
          <w:rFonts w:cs="Calibri"/>
          <w:b/>
          <w:color w:val="000000" w:themeColor="text1"/>
          <w:sz w:val="28"/>
          <w:szCs w:val="28"/>
        </w:rPr>
        <w:t>Day 1</w:t>
      </w:r>
      <w:r>
        <w:rPr>
          <w:rFonts w:cs="Calibri"/>
          <w:b/>
          <w:color w:val="000000" w:themeColor="text1"/>
          <w:sz w:val="28"/>
          <w:szCs w:val="28"/>
        </w:rPr>
        <w:t>: First impressions</w:t>
      </w:r>
      <w:r w:rsidR="00AA3AFA">
        <w:rPr>
          <w:rFonts w:cs="Calibri"/>
          <w:b/>
          <w:color w:val="000000" w:themeColor="text1"/>
          <w:sz w:val="28"/>
          <w:szCs w:val="28"/>
        </w:rPr>
        <w:t xml:space="preserve">:  </w:t>
      </w:r>
      <w:r w:rsidR="00AA3AFA" w:rsidRPr="003943D0">
        <w:rPr>
          <w:rFonts w:cs="Calibri"/>
          <w:b/>
          <w:color w:val="7030A0"/>
          <w:sz w:val="28"/>
          <w:szCs w:val="28"/>
        </w:rPr>
        <w:t>Rose</w:t>
      </w:r>
      <w:r w:rsidR="006A7E5E">
        <w:rPr>
          <w:rFonts w:cs="Calibri"/>
          <w:b/>
          <w:color w:val="7030A0"/>
          <w:sz w:val="28"/>
          <w:szCs w:val="28"/>
        </w:rPr>
        <w:t>s</w:t>
      </w:r>
      <w:r w:rsidR="00AA3AFA" w:rsidRPr="003943D0">
        <w:rPr>
          <w:rFonts w:cs="Calibri"/>
          <w:b/>
          <w:color w:val="7030A0"/>
          <w:sz w:val="28"/>
          <w:szCs w:val="28"/>
        </w:rPr>
        <w:t>, thorn</w:t>
      </w:r>
      <w:r w:rsidR="006A7E5E">
        <w:rPr>
          <w:rFonts w:cs="Calibri"/>
          <w:b/>
          <w:color w:val="7030A0"/>
          <w:sz w:val="28"/>
          <w:szCs w:val="28"/>
        </w:rPr>
        <w:t>s</w:t>
      </w:r>
      <w:r w:rsidR="00AA3AFA" w:rsidRPr="003943D0">
        <w:rPr>
          <w:rFonts w:cs="Calibri"/>
          <w:b/>
          <w:color w:val="7030A0"/>
          <w:sz w:val="28"/>
          <w:szCs w:val="28"/>
        </w:rPr>
        <w:t>, buds</w:t>
      </w:r>
      <w:r w:rsidR="00645BC7" w:rsidRPr="003943D0">
        <w:rPr>
          <w:rFonts w:cs="Calibri"/>
          <w:b/>
          <w:color w:val="7030A0"/>
          <w:sz w:val="28"/>
          <w:szCs w:val="28"/>
        </w:rPr>
        <w:t xml:space="preserve"> </w:t>
      </w:r>
      <w:r w:rsidR="00645BC7">
        <w:rPr>
          <w:rFonts w:cs="Calibri"/>
          <w:b/>
          <w:color w:val="000000" w:themeColor="text1"/>
          <w:sz w:val="28"/>
          <w:szCs w:val="28"/>
        </w:rPr>
        <w:t>activity</w:t>
      </w:r>
    </w:p>
    <w:p w14:paraId="1E33E05C" w14:textId="77777777" w:rsidR="003832EC" w:rsidRDefault="003832EC" w:rsidP="002A726E">
      <w:pPr>
        <w:widowControl w:val="0"/>
        <w:autoSpaceDE w:val="0"/>
        <w:autoSpaceDN w:val="0"/>
        <w:adjustRightInd w:val="0"/>
        <w:rPr>
          <w:rFonts w:cs="Calibri"/>
          <w:b/>
          <w:color w:val="000000" w:themeColor="text1"/>
          <w:sz w:val="28"/>
          <w:szCs w:val="28"/>
        </w:rPr>
      </w:pPr>
    </w:p>
    <w:p w14:paraId="4732F566" w14:textId="5B15C828" w:rsidR="00B37A60" w:rsidRDefault="006C51A1" w:rsidP="002A726E">
      <w:pPr>
        <w:widowControl w:val="0"/>
        <w:autoSpaceDE w:val="0"/>
        <w:autoSpaceDN w:val="0"/>
        <w:adjustRightInd w:val="0"/>
        <w:rPr>
          <w:rFonts w:cs="Calibri"/>
          <w:b/>
          <w:color w:val="000000" w:themeColor="text1"/>
        </w:rPr>
      </w:pPr>
      <w:r>
        <w:rPr>
          <w:rFonts w:cs="Calibri"/>
          <w:b/>
          <w:color w:val="000000" w:themeColor="text1"/>
        </w:rPr>
        <w:t>Required materials:</w:t>
      </w:r>
      <w:r w:rsidR="00B37A60" w:rsidRPr="00B37A60">
        <w:rPr>
          <w:rFonts w:cs="Calibri"/>
          <w:b/>
          <w:color w:val="000000" w:themeColor="text1"/>
        </w:rPr>
        <w:t xml:space="preserve"> </w:t>
      </w:r>
      <w:r w:rsidR="001B3CAA">
        <w:rPr>
          <w:rFonts w:cs="Calibri"/>
          <w:b/>
          <w:color w:val="000000" w:themeColor="text1"/>
        </w:rPr>
        <w:t xml:space="preserve"> three colours of </w:t>
      </w:r>
      <w:r w:rsidR="00B37A60" w:rsidRPr="00B37A60">
        <w:rPr>
          <w:rFonts w:cs="Calibri"/>
          <w:b/>
          <w:color w:val="000000" w:themeColor="text1"/>
        </w:rPr>
        <w:t>post-its, flip chart sheets</w:t>
      </w:r>
      <w:r w:rsidR="00B37A60">
        <w:rPr>
          <w:rFonts w:cs="Calibri"/>
          <w:b/>
          <w:color w:val="000000" w:themeColor="text1"/>
        </w:rPr>
        <w:t xml:space="preserve"> and blue</w:t>
      </w:r>
      <w:r w:rsidR="00B1200F">
        <w:rPr>
          <w:rFonts w:cs="Calibri"/>
          <w:b/>
          <w:color w:val="000000" w:themeColor="text1"/>
        </w:rPr>
        <w:t>-</w:t>
      </w:r>
      <w:r w:rsidR="00B37A60">
        <w:rPr>
          <w:rFonts w:cs="Calibri"/>
          <w:b/>
          <w:color w:val="000000" w:themeColor="text1"/>
        </w:rPr>
        <w:t>tac</w:t>
      </w:r>
    </w:p>
    <w:p w14:paraId="08FD2AF1" w14:textId="77777777" w:rsidR="00B37A60" w:rsidRPr="00B37A60" w:rsidRDefault="00B37A60" w:rsidP="002A726E">
      <w:pPr>
        <w:widowControl w:val="0"/>
        <w:autoSpaceDE w:val="0"/>
        <w:autoSpaceDN w:val="0"/>
        <w:adjustRightInd w:val="0"/>
        <w:rPr>
          <w:rFonts w:cs="Calibri"/>
          <w:b/>
          <w:color w:val="000000" w:themeColor="text1"/>
        </w:rPr>
      </w:pPr>
    </w:p>
    <w:tbl>
      <w:tblPr>
        <w:tblStyle w:val="TableGrid"/>
        <w:tblW w:w="0" w:type="auto"/>
        <w:tblLook w:val="04A0" w:firstRow="1" w:lastRow="0" w:firstColumn="1" w:lastColumn="0" w:noHBand="0" w:noVBand="1"/>
      </w:tblPr>
      <w:tblGrid>
        <w:gridCol w:w="828"/>
        <w:gridCol w:w="8522"/>
      </w:tblGrid>
      <w:tr w:rsidR="006A7811" w14:paraId="086BBE44" w14:textId="77777777" w:rsidTr="006A7811">
        <w:tc>
          <w:tcPr>
            <w:tcW w:w="0" w:type="auto"/>
          </w:tcPr>
          <w:p w14:paraId="73650DB4" w14:textId="775613F9" w:rsidR="006A7811" w:rsidRDefault="00FC423C" w:rsidP="006A7811">
            <w:pPr>
              <w:widowControl w:val="0"/>
              <w:autoSpaceDE w:val="0"/>
              <w:autoSpaceDN w:val="0"/>
              <w:adjustRightInd w:val="0"/>
              <w:rPr>
                <w:rFonts w:cs="Calibri"/>
                <w:color w:val="000000" w:themeColor="text1"/>
              </w:rPr>
            </w:pPr>
            <w:r>
              <w:rPr>
                <w:rFonts w:cs="Calibri"/>
                <w:color w:val="000000" w:themeColor="text1"/>
              </w:rPr>
              <w:t>16</w:t>
            </w:r>
            <w:r w:rsidR="00080076">
              <w:rPr>
                <w:rFonts w:cs="Calibri"/>
                <w:color w:val="000000" w:themeColor="text1"/>
              </w:rPr>
              <w:t>.4</w:t>
            </w:r>
            <w:r w:rsidR="006A7811">
              <w:rPr>
                <w:rFonts w:cs="Calibri"/>
                <w:color w:val="000000" w:themeColor="text1"/>
              </w:rPr>
              <w:t xml:space="preserve">0: </w:t>
            </w:r>
          </w:p>
          <w:p w14:paraId="06CBAE67" w14:textId="77777777" w:rsidR="006A7811" w:rsidRDefault="006A7811" w:rsidP="002A726E">
            <w:pPr>
              <w:widowControl w:val="0"/>
              <w:autoSpaceDE w:val="0"/>
              <w:autoSpaceDN w:val="0"/>
              <w:adjustRightInd w:val="0"/>
              <w:rPr>
                <w:rFonts w:cs="Calibri"/>
                <w:color w:val="000000" w:themeColor="text1"/>
              </w:rPr>
            </w:pPr>
          </w:p>
        </w:tc>
        <w:tc>
          <w:tcPr>
            <w:tcW w:w="0" w:type="auto"/>
          </w:tcPr>
          <w:p w14:paraId="4EEE4A35" w14:textId="0E47B398" w:rsidR="006A7811" w:rsidRPr="00722F61" w:rsidRDefault="006A7811" w:rsidP="006A7811">
            <w:pPr>
              <w:widowControl w:val="0"/>
              <w:autoSpaceDE w:val="0"/>
              <w:autoSpaceDN w:val="0"/>
              <w:adjustRightInd w:val="0"/>
              <w:rPr>
                <w:rFonts w:cs="Calibri"/>
              </w:rPr>
            </w:pPr>
            <w:r w:rsidRPr="00722F61">
              <w:rPr>
                <w:rFonts w:cs="Calibri"/>
              </w:rPr>
              <w:t xml:space="preserve">All members of the peer </w:t>
            </w:r>
            <w:r w:rsidR="00B1200F" w:rsidRPr="00722F61">
              <w:rPr>
                <w:rFonts w:cs="Calibri"/>
              </w:rPr>
              <w:t>challenge</w:t>
            </w:r>
            <w:r w:rsidRPr="00722F61">
              <w:rPr>
                <w:rFonts w:cs="Calibri"/>
              </w:rPr>
              <w:t xml:space="preserve"> team</w:t>
            </w:r>
            <w:r w:rsidR="006C51A1" w:rsidRPr="00722F61">
              <w:rPr>
                <w:rFonts w:cs="Calibri"/>
              </w:rPr>
              <w:t xml:space="preserve"> </w:t>
            </w:r>
            <w:r w:rsidR="00841A32" w:rsidRPr="00722F61">
              <w:rPr>
                <w:rFonts w:cs="Calibri"/>
              </w:rPr>
              <w:t>and observer DCS</w:t>
            </w:r>
          </w:p>
          <w:p w14:paraId="26A1B437" w14:textId="77777777" w:rsidR="006C51A1" w:rsidRDefault="006C51A1" w:rsidP="006A7811">
            <w:pPr>
              <w:widowControl w:val="0"/>
              <w:autoSpaceDE w:val="0"/>
              <w:autoSpaceDN w:val="0"/>
              <w:adjustRightInd w:val="0"/>
              <w:rPr>
                <w:rFonts w:cs="Calibri"/>
                <w:color w:val="000000" w:themeColor="text1"/>
              </w:rPr>
            </w:pPr>
          </w:p>
          <w:p w14:paraId="248B571B" w14:textId="77777777" w:rsidR="006A7811" w:rsidRDefault="00080076" w:rsidP="002A726E">
            <w:pPr>
              <w:widowControl w:val="0"/>
              <w:autoSpaceDE w:val="0"/>
              <w:autoSpaceDN w:val="0"/>
              <w:adjustRightInd w:val="0"/>
              <w:rPr>
                <w:rFonts w:cs="Calibri"/>
                <w:color w:val="000000" w:themeColor="text1"/>
              </w:rPr>
            </w:pPr>
            <w:r>
              <w:rPr>
                <w:rFonts w:cs="Calibri"/>
                <w:color w:val="000000" w:themeColor="text1"/>
              </w:rPr>
              <w:t xml:space="preserve">Each person reviews the notes that they have taken </w:t>
            </w:r>
            <w:r w:rsidR="009E35A3">
              <w:rPr>
                <w:rFonts w:cs="Calibri"/>
                <w:color w:val="000000" w:themeColor="text1"/>
              </w:rPr>
              <w:t xml:space="preserve">highlighting key quotes in their notes </w:t>
            </w:r>
            <w:r>
              <w:rPr>
                <w:rFonts w:cs="Calibri"/>
                <w:color w:val="000000" w:themeColor="text1"/>
              </w:rPr>
              <w:t xml:space="preserve">and </w:t>
            </w:r>
            <w:r w:rsidR="00E35026">
              <w:rPr>
                <w:rFonts w:cs="Calibri"/>
                <w:color w:val="000000" w:themeColor="text1"/>
              </w:rPr>
              <w:t>write</w:t>
            </w:r>
            <w:r w:rsidR="00E7426D">
              <w:rPr>
                <w:rFonts w:cs="Calibri"/>
                <w:color w:val="000000" w:themeColor="text1"/>
              </w:rPr>
              <w:t xml:space="preserve"> on post-its</w:t>
            </w:r>
            <w:r w:rsidR="003943D0">
              <w:rPr>
                <w:rFonts w:cs="Calibri"/>
                <w:color w:val="000000" w:themeColor="text1"/>
              </w:rPr>
              <w:t xml:space="preserve"> – chose a colour for each category</w:t>
            </w:r>
            <w:r>
              <w:rPr>
                <w:rFonts w:cs="Calibri"/>
                <w:color w:val="000000" w:themeColor="text1"/>
              </w:rPr>
              <w:t>:</w:t>
            </w:r>
          </w:p>
          <w:p w14:paraId="10997855" w14:textId="77777777" w:rsidR="009E35A3" w:rsidRDefault="009E35A3" w:rsidP="002A726E">
            <w:pPr>
              <w:widowControl w:val="0"/>
              <w:autoSpaceDE w:val="0"/>
              <w:autoSpaceDN w:val="0"/>
              <w:adjustRightInd w:val="0"/>
              <w:rPr>
                <w:rFonts w:cs="Calibri"/>
                <w:color w:val="000000" w:themeColor="text1"/>
              </w:rPr>
            </w:pPr>
          </w:p>
          <w:p w14:paraId="6AAA2054" w14:textId="77777777" w:rsidR="00080076" w:rsidRPr="001B3CAA" w:rsidRDefault="00E35026" w:rsidP="00A15CDB">
            <w:pPr>
              <w:pStyle w:val="ListParagraph"/>
              <w:widowControl w:val="0"/>
              <w:numPr>
                <w:ilvl w:val="0"/>
                <w:numId w:val="25"/>
              </w:numPr>
              <w:autoSpaceDE w:val="0"/>
              <w:autoSpaceDN w:val="0"/>
              <w:adjustRightInd w:val="0"/>
              <w:rPr>
                <w:rFonts w:cs="Calibri"/>
                <w:color w:val="000000" w:themeColor="text1"/>
                <w:sz w:val="24"/>
                <w:szCs w:val="24"/>
              </w:rPr>
            </w:pPr>
            <w:r w:rsidRPr="003943D0">
              <w:rPr>
                <w:rFonts w:cs="Calibri"/>
                <w:color w:val="FF40FF"/>
                <w:sz w:val="24"/>
                <w:szCs w:val="24"/>
              </w:rPr>
              <w:t xml:space="preserve">Roses </w:t>
            </w:r>
            <w:r w:rsidR="00E7426D" w:rsidRPr="001B3CAA">
              <w:rPr>
                <w:rFonts w:cs="Calibri"/>
                <w:color w:val="000000" w:themeColor="text1"/>
                <w:sz w:val="24"/>
                <w:szCs w:val="24"/>
              </w:rPr>
              <w:t>- k</w:t>
            </w:r>
            <w:r w:rsidR="00080076" w:rsidRPr="001B3CAA">
              <w:rPr>
                <w:rFonts w:cs="Calibri"/>
                <w:color w:val="000000" w:themeColor="text1"/>
                <w:sz w:val="24"/>
                <w:szCs w:val="24"/>
              </w:rPr>
              <w:t xml:space="preserve">ey strengths </w:t>
            </w:r>
            <w:r w:rsidRPr="001B3CAA">
              <w:rPr>
                <w:rFonts w:cs="Calibri"/>
                <w:color w:val="000000" w:themeColor="text1"/>
                <w:sz w:val="24"/>
                <w:szCs w:val="24"/>
              </w:rPr>
              <w:t>or bright spots</w:t>
            </w:r>
            <w:r w:rsidR="00E7426D" w:rsidRPr="001B3CAA">
              <w:rPr>
                <w:rFonts w:cs="Calibri"/>
                <w:color w:val="000000" w:themeColor="text1"/>
                <w:sz w:val="24"/>
                <w:szCs w:val="24"/>
              </w:rPr>
              <w:t xml:space="preserve"> </w:t>
            </w:r>
            <w:r w:rsidR="00080076" w:rsidRPr="001B3CAA">
              <w:rPr>
                <w:rFonts w:cs="Calibri"/>
                <w:color w:val="000000" w:themeColor="text1"/>
                <w:sz w:val="24"/>
                <w:szCs w:val="24"/>
              </w:rPr>
              <w:t>identified</w:t>
            </w:r>
            <w:r w:rsidR="009E35A3">
              <w:rPr>
                <w:rFonts w:cs="Calibri"/>
                <w:color w:val="000000" w:themeColor="text1"/>
                <w:sz w:val="24"/>
                <w:szCs w:val="24"/>
              </w:rPr>
              <w:t xml:space="preserve"> </w:t>
            </w:r>
          </w:p>
          <w:p w14:paraId="1BA73359" w14:textId="77777777" w:rsidR="00080076" w:rsidRPr="001B3CAA" w:rsidRDefault="00E7426D" w:rsidP="00A15CDB">
            <w:pPr>
              <w:pStyle w:val="ListParagraph"/>
              <w:widowControl w:val="0"/>
              <w:numPr>
                <w:ilvl w:val="0"/>
                <w:numId w:val="25"/>
              </w:numPr>
              <w:autoSpaceDE w:val="0"/>
              <w:autoSpaceDN w:val="0"/>
              <w:adjustRightInd w:val="0"/>
              <w:rPr>
                <w:rFonts w:cs="Calibri"/>
                <w:color w:val="000000" w:themeColor="text1"/>
                <w:sz w:val="24"/>
                <w:szCs w:val="24"/>
              </w:rPr>
            </w:pPr>
            <w:r w:rsidRPr="003943D0">
              <w:rPr>
                <w:rFonts w:cs="Calibri"/>
                <w:color w:val="00B0F0"/>
                <w:sz w:val="24"/>
                <w:szCs w:val="24"/>
              </w:rPr>
              <w:t>Thorns</w:t>
            </w:r>
            <w:r w:rsidRPr="001B3CAA">
              <w:rPr>
                <w:rFonts w:cs="Calibri"/>
                <w:color w:val="000000" w:themeColor="text1"/>
                <w:sz w:val="24"/>
                <w:szCs w:val="24"/>
              </w:rPr>
              <w:t xml:space="preserve"> – pain points or </w:t>
            </w:r>
            <w:r w:rsidR="00080076" w:rsidRPr="001B3CAA">
              <w:rPr>
                <w:rFonts w:cs="Calibri"/>
                <w:color w:val="000000" w:themeColor="text1"/>
                <w:sz w:val="24"/>
                <w:szCs w:val="24"/>
              </w:rPr>
              <w:t>key challenges</w:t>
            </w:r>
            <w:r w:rsidRPr="001B3CAA">
              <w:rPr>
                <w:rFonts w:cs="Calibri"/>
                <w:color w:val="000000" w:themeColor="text1"/>
                <w:sz w:val="24"/>
                <w:szCs w:val="24"/>
              </w:rPr>
              <w:t xml:space="preserve"> identified</w:t>
            </w:r>
          </w:p>
          <w:p w14:paraId="7869A855" w14:textId="77777777" w:rsidR="00080076" w:rsidRPr="00080076" w:rsidRDefault="00E7426D" w:rsidP="00A15CDB">
            <w:pPr>
              <w:pStyle w:val="ListParagraph"/>
              <w:widowControl w:val="0"/>
              <w:numPr>
                <w:ilvl w:val="0"/>
                <w:numId w:val="25"/>
              </w:numPr>
              <w:autoSpaceDE w:val="0"/>
              <w:autoSpaceDN w:val="0"/>
              <w:adjustRightInd w:val="0"/>
              <w:rPr>
                <w:rFonts w:cs="Calibri"/>
                <w:color w:val="000000" w:themeColor="text1"/>
                <w:sz w:val="24"/>
                <w:szCs w:val="24"/>
              </w:rPr>
            </w:pPr>
            <w:r w:rsidRPr="003943D0">
              <w:rPr>
                <w:rFonts w:cs="Calibri"/>
                <w:color w:val="7030A0"/>
                <w:sz w:val="24"/>
                <w:szCs w:val="24"/>
              </w:rPr>
              <w:t>Buds</w:t>
            </w:r>
            <w:r w:rsidRPr="001B3CAA">
              <w:rPr>
                <w:rFonts w:cs="Calibri"/>
                <w:color w:val="000000" w:themeColor="text1"/>
                <w:sz w:val="24"/>
                <w:szCs w:val="24"/>
              </w:rPr>
              <w:t xml:space="preserve"> </w:t>
            </w:r>
            <w:r>
              <w:rPr>
                <w:rFonts w:cs="Calibri"/>
                <w:color w:val="000000" w:themeColor="text1"/>
                <w:sz w:val="24"/>
                <w:szCs w:val="24"/>
              </w:rPr>
              <w:t>– opportunities for change</w:t>
            </w:r>
            <w:r w:rsidR="006C51A1">
              <w:rPr>
                <w:rFonts w:cs="Calibri"/>
                <w:color w:val="000000" w:themeColor="text1"/>
                <w:sz w:val="24"/>
                <w:szCs w:val="24"/>
              </w:rPr>
              <w:t xml:space="preserve">, or solutions </w:t>
            </w:r>
            <w:r w:rsidR="009E35A3">
              <w:rPr>
                <w:rFonts w:cs="Calibri"/>
                <w:color w:val="000000" w:themeColor="text1"/>
                <w:sz w:val="24"/>
                <w:szCs w:val="24"/>
              </w:rPr>
              <w:t>identified</w:t>
            </w:r>
          </w:p>
        </w:tc>
      </w:tr>
      <w:tr w:rsidR="006A7811" w14:paraId="6E03093D" w14:textId="77777777" w:rsidTr="006A7811">
        <w:tc>
          <w:tcPr>
            <w:tcW w:w="0" w:type="auto"/>
          </w:tcPr>
          <w:p w14:paraId="286EF412" w14:textId="5C03ACF1" w:rsidR="006A7811" w:rsidRDefault="00FC423C" w:rsidP="009E35A3">
            <w:pPr>
              <w:widowControl w:val="0"/>
              <w:autoSpaceDE w:val="0"/>
              <w:autoSpaceDN w:val="0"/>
              <w:adjustRightInd w:val="0"/>
              <w:rPr>
                <w:rFonts w:cs="Calibri"/>
                <w:color w:val="000000" w:themeColor="text1"/>
              </w:rPr>
            </w:pPr>
            <w:r>
              <w:rPr>
                <w:rFonts w:cs="Calibri"/>
                <w:color w:val="000000" w:themeColor="text1"/>
              </w:rPr>
              <w:t>17</w:t>
            </w:r>
            <w:r w:rsidR="00080076">
              <w:rPr>
                <w:rFonts w:cs="Calibri"/>
                <w:color w:val="000000" w:themeColor="text1"/>
              </w:rPr>
              <w:t>.</w:t>
            </w:r>
            <w:r w:rsidR="009E35A3">
              <w:rPr>
                <w:rFonts w:cs="Calibri"/>
                <w:color w:val="000000" w:themeColor="text1"/>
              </w:rPr>
              <w:t>15</w:t>
            </w:r>
          </w:p>
        </w:tc>
        <w:tc>
          <w:tcPr>
            <w:tcW w:w="0" w:type="auto"/>
          </w:tcPr>
          <w:p w14:paraId="3F50B596" w14:textId="3E4E95EA" w:rsidR="00B1200F" w:rsidRDefault="00080076" w:rsidP="00B1200F">
            <w:pPr>
              <w:widowControl w:val="0"/>
              <w:autoSpaceDE w:val="0"/>
              <w:autoSpaceDN w:val="0"/>
              <w:adjustRightInd w:val="0"/>
              <w:rPr>
                <w:rFonts w:cs="Calibri"/>
                <w:color w:val="000000" w:themeColor="text1"/>
              </w:rPr>
            </w:pPr>
            <w:r>
              <w:rPr>
                <w:rFonts w:cs="Calibri"/>
                <w:color w:val="000000" w:themeColor="text1"/>
              </w:rPr>
              <w:t xml:space="preserve">One person </w:t>
            </w:r>
            <w:r w:rsidR="006C51A1">
              <w:rPr>
                <w:rFonts w:cs="Calibri"/>
                <w:color w:val="000000" w:themeColor="text1"/>
              </w:rPr>
              <w:t xml:space="preserve">coordinates the </w:t>
            </w:r>
            <w:r w:rsidR="001B3CAA">
              <w:rPr>
                <w:rFonts w:cs="Calibri"/>
                <w:color w:val="000000" w:themeColor="text1"/>
              </w:rPr>
              <w:t>placing</w:t>
            </w:r>
            <w:r w:rsidR="006C51A1">
              <w:rPr>
                <w:rFonts w:cs="Calibri"/>
                <w:color w:val="000000" w:themeColor="text1"/>
              </w:rPr>
              <w:t xml:space="preserve"> of</w:t>
            </w:r>
            <w:r w:rsidR="00266848">
              <w:rPr>
                <w:rFonts w:cs="Calibri"/>
                <w:color w:val="000000" w:themeColor="text1"/>
              </w:rPr>
              <w:t xml:space="preserve"> the post</w:t>
            </w:r>
            <w:r w:rsidR="00B37A60">
              <w:rPr>
                <w:rFonts w:cs="Calibri"/>
                <w:color w:val="000000" w:themeColor="text1"/>
              </w:rPr>
              <w:t>-</w:t>
            </w:r>
            <w:r w:rsidR="00266848">
              <w:rPr>
                <w:rFonts w:cs="Calibri"/>
                <w:color w:val="000000" w:themeColor="text1"/>
              </w:rPr>
              <w:t>its</w:t>
            </w:r>
            <w:r>
              <w:rPr>
                <w:rFonts w:cs="Calibri"/>
                <w:color w:val="000000" w:themeColor="text1"/>
              </w:rPr>
              <w:t xml:space="preserve"> </w:t>
            </w:r>
            <w:r w:rsidR="00B37A60">
              <w:rPr>
                <w:rFonts w:cs="Calibri"/>
                <w:color w:val="000000" w:themeColor="text1"/>
              </w:rPr>
              <w:t xml:space="preserve">on three flipchart sheets on the wall </w:t>
            </w:r>
            <w:r w:rsidR="003943D0">
              <w:rPr>
                <w:rFonts w:cs="Calibri"/>
                <w:color w:val="000000" w:themeColor="text1"/>
              </w:rPr>
              <w:t>taking the roses from each team member and reading them out while placing them in the flipchart, and then repeating the activity for the thorns and buds.</w:t>
            </w:r>
            <w:r w:rsidR="006C51A1">
              <w:rPr>
                <w:rFonts w:cs="Calibri"/>
                <w:color w:val="000000" w:themeColor="text1"/>
              </w:rPr>
              <w:t xml:space="preserve"> </w:t>
            </w:r>
            <w:r w:rsidR="00B1200F">
              <w:rPr>
                <w:rFonts w:cs="Calibri"/>
                <w:color w:val="000000" w:themeColor="text1"/>
              </w:rPr>
              <w:t>At the same time one member of the group records all the ideas into a document.</w:t>
            </w:r>
          </w:p>
          <w:p w14:paraId="43962750" w14:textId="77777777" w:rsidR="00B37A60" w:rsidRDefault="00B37A60" w:rsidP="00080076">
            <w:pPr>
              <w:widowControl w:val="0"/>
              <w:autoSpaceDE w:val="0"/>
              <w:autoSpaceDN w:val="0"/>
              <w:adjustRightInd w:val="0"/>
              <w:rPr>
                <w:rFonts w:cs="Calibri"/>
                <w:color w:val="000000" w:themeColor="text1"/>
              </w:rPr>
            </w:pPr>
          </w:p>
          <w:p w14:paraId="726EFA8E" w14:textId="77777777" w:rsidR="00080076" w:rsidRDefault="009E35A3" w:rsidP="00080076">
            <w:pPr>
              <w:widowControl w:val="0"/>
              <w:autoSpaceDE w:val="0"/>
              <w:autoSpaceDN w:val="0"/>
              <w:adjustRightInd w:val="0"/>
              <w:rPr>
                <w:rFonts w:cs="Calibri"/>
                <w:color w:val="000000" w:themeColor="text1"/>
              </w:rPr>
            </w:pPr>
            <w:r>
              <w:rPr>
                <w:rFonts w:cs="Calibri"/>
                <w:noProof/>
                <w:color w:val="000000" w:themeColor="text1"/>
              </w:rPr>
              <w:drawing>
                <wp:inline distT="0" distB="0" distL="0" distR="0" wp14:anchorId="565338A7" wp14:editId="51B14CE3">
                  <wp:extent cx="3754755" cy="229497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1-05 at 15.31.07.png"/>
                          <pic:cNvPicPr/>
                        </pic:nvPicPr>
                        <pic:blipFill>
                          <a:blip r:embed="rId14">
                            <a:extLst>
                              <a:ext uri="{28A0092B-C50C-407E-A947-70E740481C1C}">
                                <a14:useLocalDpi xmlns:a14="http://schemas.microsoft.com/office/drawing/2010/main" val="0"/>
                              </a:ext>
                            </a:extLst>
                          </a:blip>
                          <a:stretch>
                            <a:fillRect/>
                          </a:stretch>
                        </pic:blipFill>
                        <pic:spPr>
                          <a:xfrm>
                            <a:off x="0" y="0"/>
                            <a:ext cx="3765423" cy="2301493"/>
                          </a:xfrm>
                          <a:prstGeom prst="rect">
                            <a:avLst/>
                          </a:prstGeom>
                        </pic:spPr>
                      </pic:pic>
                    </a:graphicData>
                  </a:graphic>
                </wp:inline>
              </w:drawing>
            </w:r>
          </w:p>
          <w:p w14:paraId="28644497" w14:textId="77777777" w:rsidR="00B1200F" w:rsidRDefault="00B1200F" w:rsidP="00B1200F">
            <w:pPr>
              <w:widowControl w:val="0"/>
              <w:autoSpaceDE w:val="0"/>
              <w:autoSpaceDN w:val="0"/>
              <w:adjustRightInd w:val="0"/>
              <w:rPr>
                <w:rFonts w:cs="Calibri"/>
                <w:color w:val="000000" w:themeColor="text1"/>
              </w:rPr>
            </w:pPr>
          </w:p>
          <w:p w14:paraId="268F1944" w14:textId="40635F6D" w:rsidR="006A7811" w:rsidRDefault="003943D0" w:rsidP="00B1200F">
            <w:pPr>
              <w:widowControl w:val="0"/>
              <w:autoSpaceDE w:val="0"/>
              <w:autoSpaceDN w:val="0"/>
              <w:adjustRightInd w:val="0"/>
              <w:rPr>
                <w:rFonts w:cs="Calibri"/>
                <w:color w:val="000000" w:themeColor="text1"/>
              </w:rPr>
            </w:pPr>
            <w:r>
              <w:rPr>
                <w:rFonts w:cs="Calibri"/>
                <w:color w:val="000000" w:themeColor="text1"/>
              </w:rPr>
              <w:t xml:space="preserve">At the end of the session the group will have produced three flipchart sheets like this. </w:t>
            </w:r>
          </w:p>
          <w:p w14:paraId="5AC46C36" w14:textId="27D6089D" w:rsidR="00B1200F" w:rsidRDefault="003943D0" w:rsidP="003943D0">
            <w:pPr>
              <w:widowControl w:val="0"/>
              <w:autoSpaceDE w:val="0"/>
              <w:autoSpaceDN w:val="0"/>
              <w:adjustRightInd w:val="0"/>
              <w:rPr>
                <w:rFonts w:cs="Calibri"/>
                <w:color w:val="000000" w:themeColor="text1"/>
              </w:rPr>
            </w:pPr>
            <w:r>
              <w:rPr>
                <w:rFonts w:cs="Calibri"/>
                <w:color w:val="000000" w:themeColor="text1"/>
              </w:rPr>
              <w:t xml:space="preserve">There may be time for a short discussion of emerging themes which can be recorded. </w:t>
            </w:r>
          </w:p>
          <w:p w14:paraId="5AC90CF5" w14:textId="591530E5" w:rsidR="00B1200F" w:rsidRPr="00B37A60" w:rsidRDefault="003943D0" w:rsidP="003943D0">
            <w:pPr>
              <w:widowControl w:val="0"/>
              <w:autoSpaceDE w:val="0"/>
              <w:autoSpaceDN w:val="0"/>
              <w:adjustRightInd w:val="0"/>
              <w:rPr>
                <w:rFonts w:cs="Calibri"/>
                <w:color w:val="000000" w:themeColor="text1"/>
              </w:rPr>
            </w:pPr>
            <w:r>
              <w:rPr>
                <w:rFonts w:cs="Calibri"/>
                <w:color w:val="000000" w:themeColor="text1"/>
              </w:rPr>
              <w:t>One person needs to take respo</w:t>
            </w:r>
            <w:r w:rsidR="00B1200F">
              <w:rPr>
                <w:rFonts w:cs="Calibri"/>
                <w:color w:val="000000" w:themeColor="text1"/>
              </w:rPr>
              <w:t>nsibility for looking after the flip chart sheets</w:t>
            </w:r>
            <w:r>
              <w:rPr>
                <w:rFonts w:cs="Calibri"/>
                <w:color w:val="000000" w:themeColor="text1"/>
              </w:rPr>
              <w:t xml:space="preserve"> overnight without losing any post-its</w:t>
            </w:r>
            <w:r w:rsidR="00B1200F">
              <w:rPr>
                <w:rFonts w:cs="Calibri"/>
                <w:color w:val="000000" w:themeColor="text1"/>
              </w:rPr>
              <w:t xml:space="preserve"> as it is needed for sorting the ideas into themes the next day</w:t>
            </w:r>
            <w:r>
              <w:rPr>
                <w:rFonts w:cs="Calibri"/>
                <w:color w:val="000000" w:themeColor="text1"/>
              </w:rPr>
              <w:t>!</w:t>
            </w:r>
          </w:p>
        </w:tc>
      </w:tr>
      <w:tr w:rsidR="006A7811" w14:paraId="7D4A3889" w14:textId="77777777" w:rsidTr="006A7811">
        <w:tc>
          <w:tcPr>
            <w:tcW w:w="0" w:type="auto"/>
          </w:tcPr>
          <w:p w14:paraId="05865B21" w14:textId="0AF1A38B" w:rsidR="006A7811" w:rsidRPr="00B1200F" w:rsidRDefault="00FC423C" w:rsidP="002A726E">
            <w:pPr>
              <w:widowControl w:val="0"/>
              <w:autoSpaceDE w:val="0"/>
              <w:autoSpaceDN w:val="0"/>
              <w:adjustRightInd w:val="0"/>
              <w:rPr>
                <w:rFonts w:cs="Calibri"/>
                <w:b/>
                <w:color w:val="000000" w:themeColor="text1"/>
              </w:rPr>
            </w:pPr>
            <w:r>
              <w:rPr>
                <w:rFonts w:cs="Calibri"/>
                <w:b/>
                <w:color w:val="000000" w:themeColor="text1"/>
              </w:rPr>
              <w:t>18</w:t>
            </w:r>
            <w:r w:rsidR="009E35A3" w:rsidRPr="00B1200F">
              <w:rPr>
                <w:rFonts w:cs="Calibri"/>
                <w:b/>
                <w:color w:val="000000" w:themeColor="text1"/>
              </w:rPr>
              <w:t>.00</w:t>
            </w:r>
          </w:p>
        </w:tc>
        <w:tc>
          <w:tcPr>
            <w:tcW w:w="0" w:type="auto"/>
          </w:tcPr>
          <w:p w14:paraId="0E62BF1B" w14:textId="59782941" w:rsidR="006A7811" w:rsidRPr="00B1200F" w:rsidRDefault="003943D0" w:rsidP="00764BC7">
            <w:pPr>
              <w:widowControl w:val="0"/>
              <w:autoSpaceDE w:val="0"/>
              <w:autoSpaceDN w:val="0"/>
              <w:adjustRightInd w:val="0"/>
              <w:rPr>
                <w:rFonts w:cs="Calibri"/>
                <w:b/>
                <w:color w:val="000000" w:themeColor="text1"/>
              </w:rPr>
            </w:pPr>
            <w:r w:rsidRPr="00B1200F">
              <w:rPr>
                <w:rFonts w:cs="Calibri"/>
                <w:b/>
                <w:color w:val="000000" w:themeColor="text1"/>
              </w:rPr>
              <w:t>Finish</w:t>
            </w:r>
            <w:r w:rsidR="00B1200F">
              <w:rPr>
                <w:rFonts w:cs="Calibri"/>
                <w:b/>
                <w:color w:val="000000" w:themeColor="text1"/>
              </w:rPr>
              <w:t xml:space="preserve"> </w:t>
            </w:r>
          </w:p>
        </w:tc>
      </w:tr>
    </w:tbl>
    <w:p w14:paraId="2367D5C9" w14:textId="77777777" w:rsidR="00A85E23" w:rsidRDefault="00A85E23" w:rsidP="00CC6AE6">
      <w:pPr>
        <w:rPr>
          <w:lang w:val="en-US" w:eastAsia="en-US"/>
        </w:rPr>
      </w:pPr>
    </w:p>
    <w:p w14:paraId="618136CA" w14:textId="77777777" w:rsidR="00A85E23" w:rsidRDefault="00A85E23" w:rsidP="00CC6AE6">
      <w:pPr>
        <w:rPr>
          <w:lang w:val="en-US" w:eastAsia="en-US"/>
        </w:rPr>
      </w:pPr>
    </w:p>
    <w:p w14:paraId="351FDB1F" w14:textId="637063B6" w:rsidR="00B85C1F" w:rsidRPr="003832EC" w:rsidRDefault="003832EC" w:rsidP="00CC6AE6">
      <w:pPr>
        <w:rPr>
          <w:b/>
          <w:sz w:val="28"/>
          <w:szCs w:val="28"/>
          <w:lang w:val="en-US" w:eastAsia="en-US"/>
        </w:rPr>
      </w:pPr>
      <w:r w:rsidRPr="003832EC">
        <w:rPr>
          <w:b/>
          <w:sz w:val="28"/>
          <w:szCs w:val="28"/>
          <w:lang w:val="en-US" w:eastAsia="en-US"/>
        </w:rPr>
        <w:t>Day 2:  Development of insights</w:t>
      </w:r>
    </w:p>
    <w:p w14:paraId="2225F1C8" w14:textId="77777777" w:rsidR="00CC6AE6" w:rsidRDefault="00CC6AE6" w:rsidP="00CC6AE6">
      <w:pPr>
        <w:rPr>
          <w:lang w:val="en-US" w:eastAsia="en-US"/>
        </w:rPr>
      </w:pPr>
    </w:p>
    <w:tbl>
      <w:tblPr>
        <w:tblStyle w:val="TableGrid"/>
        <w:tblW w:w="0" w:type="auto"/>
        <w:tblLook w:val="04A0" w:firstRow="1" w:lastRow="0" w:firstColumn="1" w:lastColumn="0" w:noHBand="0" w:noVBand="1"/>
      </w:tblPr>
      <w:tblGrid>
        <w:gridCol w:w="767"/>
        <w:gridCol w:w="8583"/>
      </w:tblGrid>
      <w:tr w:rsidR="00973266" w:rsidRPr="00080076" w14:paraId="35A5102F" w14:textId="77777777" w:rsidTr="00501DF5">
        <w:tc>
          <w:tcPr>
            <w:tcW w:w="0" w:type="auto"/>
          </w:tcPr>
          <w:p w14:paraId="24B93E01" w14:textId="77777777" w:rsidR="00973266" w:rsidRPr="00764BC7" w:rsidRDefault="00973266" w:rsidP="009D0F82">
            <w:pPr>
              <w:widowControl w:val="0"/>
              <w:autoSpaceDE w:val="0"/>
              <w:autoSpaceDN w:val="0"/>
              <w:adjustRightInd w:val="0"/>
              <w:rPr>
                <w:rFonts w:cs="Calibri"/>
                <w:b/>
                <w:color w:val="000000" w:themeColor="text1"/>
              </w:rPr>
            </w:pPr>
            <w:r w:rsidRPr="00764BC7">
              <w:rPr>
                <w:rFonts w:cs="Calibri"/>
                <w:b/>
                <w:color w:val="000000" w:themeColor="text1"/>
              </w:rPr>
              <w:t>9.</w:t>
            </w:r>
            <w:r w:rsidR="009D0F82" w:rsidRPr="00764BC7">
              <w:rPr>
                <w:rFonts w:cs="Calibri"/>
                <w:b/>
                <w:color w:val="000000" w:themeColor="text1"/>
              </w:rPr>
              <w:t>00</w:t>
            </w:r>
          </w:p>
        </w:tc>
        <w:tc>
          <w:tcPr>
            <w:tcW w:w="0" w:type="auto"/>
          </w:tcPr>
          <w:p w14:paraId="718C769D" w14:textId="77777777" w:rsidR="008C0327" w:rsidRPr="008D0734" w:rsidRDefault="008C0327" w:rsidP="008C0327">
            <w:pPr>
              <w:widowControl w:val="0"/>
              <w:autoSpaceDE w:val="0"/>
              <w:autoSpaceDN w:val="0"/>
              <w:adjustRightInd w:val="0"/>
              <w:rPr>
                <w:rFonts w:cs="Calibri"/>
                <w:color w:val="000000" w:themeColor="text1"/>
              </w:rPr>
            </w:pPr>
            <w:r w:rsidRPr="008D0734">
              <w:rPr>
                <w:rFonts w:cs="Calibri"/>
                <w:b/>
                <w:color w:val="000000" w:themeColor="text1"/>
              </w:rPr>
              <w:t>Identify key themes:</w:t>
            </w:r>
          </w:p>
          <w:p w14:paraId="34AF6577" w14:textId="77777777" w:rsidR="008C0327" w:rsidRDefault="008C0327" w:rsidP="008C0327">
            <w:pPr>
              <w:widowControl w:val="0"/>
              <w:autoSpaceDE w:val="0"/>
              <w:autoSpaceDN w:val="0"/>
              <w:adjustRightInd w:val="0"/>
              <w:rPr>
                <w:rFonts w:cs="Calibri"/>
                <w:color w:val="000000" w:themeColor="text1"/>
              </w:rPr>
            </w:pPr>
            <w:r>
              <w:rPr>
                <w:rFonts w:cs="Calibri"/>
                <w:color w:val="000000" w:themeColor="text1"/>
              </w:rPr>
              <w:t xml:space="preserve">The </w:t>
            </w:r>
            <w:r w:rsidR="009E35A3">
              <w:rPr>
                <w:rFonts w:cs="Calibri"/>
                <w:color w:val="000000" w:themeColor="text1"/>
              </w:rPr>
              <w:t xml:space="preserve">first task is to </w:t>
            </w:r>
            <w:r w:rsidR="009D0F82">
              <w:rPr>
                <w:rFonts w:cs="Calibri"/>
                <w:color w:val="000000" w:themeColor="text1"/>
              </w:rPr>
              <w:t xml:space="preserve">examine </w:t>
            </w:r>
            <w:r w:rsidR="009E35A3">
              <w:rPr>
                <w:rFonts w:cs="Calibri"/>
                <w:color w:val="000000" w:themeColor="text1"/>
              </w:rPr>
              <w:t>the post-</w:t>
            </w:r>
            <w:r w:rsidR="009D0F82">
              <w:rPr>
                <w:rFonts w:cs="Calibri"/>
                <w:color w:val="000000" w:themeColor="text1"/>
              </w:rPr>
              <w:t>its fro</w:t>
            </w:r>
            <w:r w:rsidR="009E35A3">
              <w:rPr>
                <w:rFonts w:cs="Calibri"/>
                <w:color w:val="000000" w:themeColor="text1"/>
              </w:rPr>
              <w:t>m the previous evening and move them onto a new large flipchart</w:t>
            </w:r>
            <w:r w:rsidR="00764BC7">
              <w:rPr>
                <w:rFonts w:cs="Calibri"/>
                <w:color w:val="000000" w:themeColor="text1"/>
              </w:rPr>
              <w:t xml:space="preserve"> area on the table or wall (the size of 3 flipchart sheets)</w:t>
            </w:r>
            <w:r w:rsidR="009E35A3">
              <w:rPr>
                <w:rFonts w:cs="Calibri"/>
                <w:color w:val="000000" w:themeColor="text1"/>
              </w:rPr>
              <w:t xml:space="preserve"> and group them </w:t>
            </w:r>
            <w:r>
              <w:rPr>
                <w:rFonts w:cs="Calibri"/>
                <w:color w:val="000000" w:themeColor="text1"/>
              </w:rPr>
              <w:t>into themes</w:t>
            </w:r>
            <w:r w:rsidR="009E35A3">
              <w:rPr>
                <w:rFonts w:cs="Calibri"/>
                <w:color w:val="000000" w:themeColor="text1"/>
              </w:rPr>
              <w:t xml:space="preserve"> as follows.  Each theme needs to be given a clear heading</w:t>
            </w:r>
            <w:r w:rsidR="009D0F82">
              <w:rPr>
                <w:rFonts w:cs="Calibri"/>
                <w:color w:val="000000" w:themeColor="text1"/>
              </w:rPr>
              <w:t>.  There may be quite a lot of discussion at this stage</w:t>
            </w:r>
          </w:p>
          <w:p w14:paraId="47D44698" w14:textId="77777777" w:rsidR="00FD24A3" w:rsidRDefault="009E35A3" w:rsidP="00501DF5">
            <w:pPr>
              <w:widowControl w:val="0"/>
              <w:autoSpaceDE w:val="0"/>
              <w:autoSpaceDN w:val="0"/>
              <w:adjustRightInd w:val="0"/>
              <w:rPr>
                <w:rFonts w:cs="Calibri"/>
                <w:color w:val="000000" w:themeColor="text1"/>
              </w:rPr>
            </w:pPr>
            <w:r>
              <w:rPr>
                <w:rFonts w:cs="Calibri"/>
                <w:noProof/>
                <w:color w:val="000000" w:themeColor="text1"/>
              </w:rPr>
              <w:drawing>
                <wp:inline distT="0" distB="0" distL="0" distR="0" wp14:anchorId="19DF81B9" wp14:editId="2E806735">
                  <wp:extent cx="4471035" cy="2300481"/>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1-05 at 15.37.09.png"/>
                          <pic:cNvPicPr/>
                        </pic:nvPicPr>
                        <pic:blipFill>
                          <a:blip r:embed="rId15">
                            <a:extLst>
                              <a:ext uri="{28A0092B-C50C-407E-A947-70E740481C1C}">
                                <a14:useLocalDpi xmlns:a14="http://schemas.microsoft.com/office/drawing/2010/main" val="0"/>
                              </a:ext>
                            </a:extLst>
                          </a:blip>
                          <a:stretch>
                            <a:fillRect/>
                          </a:stretch>
                        </pic:blipFill>
                        <pic:spPr>
                          <a:xfrm>
                            <a:off x="0" y="0"/>
                            <a:ext cx="4479060" cy="2304610"/>
                          </a:xfrm>
                          <a:prstGeom prst="rect">
                            <a:avLst/>
                          </a:prstGeom>
                        </pic:spPr>
                      </pic:pic>
                    </a:graphicData>
                  </a:graphic>
                </wp:inline>
              </w:drawing>
            </w:r>
          </w:p>
        </w:tc>
      </w:tr>
      <w:tr w:rsidR="00973266" w:rsidRPr="00080076" w14:paraId="07EDB7CC" w14:textId="77777777" w:rsidTr="00501DF5">
        <w:tc>
          <w:tcPr>
            <w:tcW w:w="0" w:type="auto"/>
          </w:tcPr>
          <w:p w14:paraId="186AA22F" w14:textId="77777777" w:rsidR="00973266" w:rsidRPr="00764BC7" w:rsidRDefault="009D0F82" w:rsidP="00501DF5">
            <w:pPr>
              <w:widowControl w:val="0"/>
              <w:autoSpaceDE w:val="0"/>
              <w:autoSpaceDN w:val="0"/>
              <w:adjustRightInd w:val="0"/>
              <w:rPr>
                <w:rFonts w:cs="Calibri"/>
                <w:b/>
                <w:color w:val="000000" w:themeColor="text1"/>
              </w:rPr>
            </w:pPr>
            <w:r w:rsidRPr="00764BC7">
              <w:rPr>
                <w:rFonts w:cs="Calibri"/>
                <w:b/>
                <w:color w:val="000000" w:themeColor="text1"/>
              </w:rPr>
              <w:t>9.45</w:t>
            </w:r>
          </w:p>
        </w:tc>
        <w:tc>
          <w:tcPr>
            <w:tcW w:w="0" w:type="auto"/>
          </w:tcPr>
          <w:p w14:paraId="4DDCA703" w14:textId="77777777" w:rsidR="008C0327" w:rsidRDefault="008C0327" w:rsidP="008C0327">
            <w:pPr>
              <w:rPr>
                <w:b/>
              </w:rPr>
            </w:pPr>
            <w:r w:rsidRPr="008D0734">
              <w:rPr>
                <w:b/>
              </w:rPr>
              <w:t>Turning themes into insights</w:t>
            </w:r>
          </w:p>
          <w:p w14:paraId="24FFF1F0" w14:textId="77777777" w:rsidR="008C0327" w:rsidRPr="004269C6" w:rsidRDefault="008C0327" w:rsidP="008C0327">
            <w:pPr>
              <w:rPr>
                <w:b/>
              </w:rPr>
            </w:pPr>
            <w:r w:rsidRPr="004269C6">
              <w:t xml:space="preserve">Themes become insights when you answer the question, “So what?” </w:t>
            </w:r>
          </w:p>
          <w:p w14:paraId="09F1417C" w14:textId="77777777" w:rsidR="008C0327" w:rsidRPr="004269C6" w:rsidRDefault="008C0327" w:rsidP="008C0327">
            <w:r w:rsidRPr="004269C6">
              <w:t xml:space="preserve">Use the following questions to help you reframe </w:t>
            </w:r>
            <w:r>
              <w:t>themes</w:t>
            </w:r>
            <w:r w:rsidRPr="004269C6">
              <w:t xml:space="preserve"> into insights: </w:t>
            </w:r>
          </w:p>
          <w:p w14:paraId="0769D57E" w14:textId="77777777" w:rsidR="008C0327" w:rsidRPr="004269C6" w:rsidRDefault="008C0327" w:rsidP="00A15CDB">
            <w:pPr>
              <w:numPr>
                <w:ilvl w:val="0"/>
                <w:numId w:val="26"/>
              </w:numPr>
              <w:tabs>
                <w:tab w:val="num" w:pos="720"/>
              </w:tabs>
            </w:pPr>
            <w:r w:rsidRPr="004269C6">
              <w:t xml:space="preserve">What do these </w:t>
            </w:r>
            <w:r>
              <w:t>themes</w:t>
            </w:r>
            <w:r w:rsidRPr="004269C6">
              <w:t xml:space="preserve"> mean? </w:t>
            </w:r>
          </w:p>
          <w:p w14:paraId="022FF308" w14:textId="77777777" w:rsidR="008C0327" w:rsidRPr="004269C6" w:rsidRDefault="009D0F82" w:rsidP="00A15CDB">
            <w:pPr>
              <w:numPr>
                <w:ilvl w:val="0"/>
                <w:numId w:val="26"/>
              </w:numPr>
              <w:tabs>
                <w:tab w:val="num" w:pos="720"/>
              </w:tabs>
            </w:pPr>
            <w:r>
              <w:t>What has led them to be important</w:t>
            </w:r>
            <w:r w:rsidR="008C0327" w:rsidRPr="004269C6">
              <w:t xml:space="preserve">? </w:t>
            </w:r>
          </w:p>
          <w:p w14:paraId="048B2C7D" w14:textId="77777777" w:rsidR="008C0327" w:rsidRDefault="009D0F82" w:rsidP="00A15CDB">
            <w:pPr>
              <w:numPr>
                <w:ilvl w:val="0"/>
                <w:numId w:val="26"/>
              </w:numPr>
              <w:tabs>
                <w:tab w:val="num" w:pos="720"/>
              </w:tabs>
            </w:pPr>
            <w:r>
              <w:t>What has caused them to occur</w:t>
            </w:r>
            <w:r w:rsidR="008C0327" w:rsidRPr="004269C6">
              <w:t xml:space="preserve">? </w:t>
            </w:r>
          </w:p>
          <w:p w14:paraId="6A365BD3" w14:textId="77777777" w:rsidR="009D0F82" w:rsidRPr="004269C6" w:rsidRDefault="009D0F82" w:rsidP="00A15CDB">
            <w:pPr>
              <w:numPr>
                <w:ilvl w:val="0"/>
                <w:numId w:val="26"/>
              </w:numPr>
              <w:tabs>
                <w:tab w:val="num" w:pos="720"/>
              </w:tabs>
            </w:pPr>
            <w:r>
              <w:t>What role has the leadership played in this?</w:t>
            </w:r>
          </w:p>
          <w:p w14:paraId="426DA920" w14:textId="77777777" w:rsidR="008C0327" w:rsidRPr="004269C6" w:rsidRDefault="008C0327" w:rsidP="00A15CDB">
            <w:pPr>
              <w:numPr>
                <w:ilvl w:val="0"/>
                <w:numId w:val="26"/>
              </w:numPr>
              <w:tabs>
                <w:tab w:val="num" w:pos="720"/>
              </w:tabs>
            </w:pPr>
            <w:r w:rsidRPr="004269C6">
              <w:t>What are the implication</w:t>
            </w:r>
            <w:r>
              <w:t>s</w:t>
            </w:r>
            <w:r w:rsidRPr="004269C6">
              <w:t xml:space="preserve"> </w:t>
            </w:r>
            <w:r>
              <w:t>for the leadership of this service/LA</w:t>
            </w:r>
            <w:r w:rsidRPr="004269C6">
              <w:t xml:space="preserve">? </w:t>
            </w:r>
          </w:p>
          <w:p w14:paraId="03FE085F" w14:textId="77777777" w:rsidR="008C0327" w:rsidRDefault="008C0327" w:rsidP="008C0327">
            <w:pPr>
              <w:ind w:left="360"/>
            </w:pPr>
          </w:p>
          <w:p w14:paraId="4393CC86" w14:textId="77777777" w:rsidR="008C0327" w:rsidRDefault="008C0327" w:rsidP="008C0327">
            <w:r w:rsidRPr="004269C6">
              <w:t>When</w:t>
            </w:r>
            <w:r>
              <w:t xml:space="preserve"> the team</w:t>
            </w:r>
            <w:r w:rsidRPr="004269C6">
              <w:t xml:space="preserve"> </w:t>
            </w:r>
            <w:r>
              <w:t>identifies</w:t>
            </w:r>
            <w:r w:rsidRPr="004269C6">
              <w:t xml:space="preserve"> a general statement that describes the implication of the </w:t>
            </w:r>
            <w:r>
              <w:t>theme</w:t>
            </w:r>
            <w:r w:rsidRPr="004269C6">
              <w:t xml:space="preserve"> on </w:t>
            </w:r>
            <w:r>
              <w:t>the service/LA</w:t>
            </w:r>
            <w:r w:rsidRPr="004269C6">
              <w:t xml:space="preserve">, write it above the </w:t>
            </w:r>
            <w:r>
              <w:t>theme</w:t>
            </w:r>
            <w:r w:rsidRPr="004269C6">
              <w:t xml:space="preserve">. This will serve as the insight statement for that </w:t>
            </w:r>
            <w:r>
              <w:t>theme</w:t>
            </w:r>
            <w:r w:rsidRPr="004269C6">
              <w:t xml:space="preserve">. Keep going until your team has an insight statement for each </w:t>
            </w:r>
            <w:r>
              <w:t>theme</w:t>
            </w:r>
            <w:r w:rsidRPr="004269C6">
              <w:t xml:space="preserve"> you’ve uncovered. </w:t>
            </w:r>
          </w:p>
          <w:p w14:paraId="181A0A5F" w14:textId="77777777" w:rsidR="009D0F82" w:rsidRDefault="009D0F82" w:rsidP="008C0327"/>
          <w:p w14:paraId="3A0CA23F" w14:textId="6DD6BFB2" w:rsidR="009D0F82" w:rsidRDefault="009D0F82" w:rsidP="008C0327">
            <w:r w:rsidRPr="004269C6">
              <w:t xml:space="preserve">By the end of analyzing, synthesizing, and interpreting your data, you should have a 4-6 insight statements that bring your </w:t>
            </w:r>
            <w:r>
              <w:t>peer</w:t>
            </w:r>
            <w:r w:rsidR="00B1200F">
              <w:t xml:space="preserve"> challenge</w:t>
            </w:r>
            <w:r w:rsidRPr="004269C6">
              <w:t xml:space="preserve"> into focus. </w:t>
            </w:r>
          </w:p>
          <w:p w14:paraId="11B92C85" w14:textId="77777777" w:rsidR="00973266" w:rsidRDefault="00973266" w:rsidP="008C0327">
            <w:pPr>
              <w:rPr>
                <w:rFonts w:cs="Calibri"/>
                <w:color w:val="000000" w:themeColor="text1"/>
              </w:rPr>
            </w:pPr>
          </w:p>
        </w:tc>
      </w:tr>
      <w:tr w:rsidR="00973266" w:rsidRPr="00080076" w14:paraId="15D3D6AB" w14:textId="77777777" w:rsidTr="00501DF5">
        <w:tc>
          <w:tcPr>
            <w:tcW w:w="0" w:type="auto"/>
          </w:tcPr>
          <w:p w14:paraId="45B0B98B" w14:textId="77777777" w:rsidR="00973266" w:rsidRPr="00764BC7" w:rsidRDefault="00764BC7" w:rsidP="00501DF5">
            <w:pPr>
              <w:widowControl w:val="0"/>
              <w:autoSpaceDE w:val="0"/>
              <w:autoSpaceDN w:val="0"/>
              <w:adjustRightInd w:val="0"/>
              <w:rPr>
                <w:rFonts w:cs="Calibri"/>
                <w:b/>
                <w:color w:val="000000" w:themeColor="text1"/>
              </w:rPr>
            </w:pPr>
            <w:r w:rsidRPr="00764BC7">
              <w:rPr>
                <w:rFonts w:cs="Calibri"/>
                <w:b/>
                <w:color w:val="000000" w:themeColor="text1"/>
              </w:rPr>
              <w:t>10.40</w:t>
            </w:r>
          </w:p>
        </w:tc>
        <w:tc>
          <w:tcPr>
            <w:tcW w:w="0" w:type="auto"/>
          </w:tcPr>
          <w:p w14:paraId="27CAD853" w14:textId="77777777" w:rsidR="008C0327" w:rsidRDefault="009D0F82" w:rsidP="008C0327">
            <w:r>
              <w:t>The group then splits to do two tasks</w:t>
            </w:r>
            <w:r w:rsidR="00B1200F">
              <w:t>:</w:t>
            </w:r>
          </w:p>
          <w:p w14:paraId="6285011B" w14:textId="77777777" w:rsidR="00B1200F" w:rsidRDefault="00B1200F" w:rsidP="008C0327"/>
          <w:p w14:paraId="2BD99EED" w14:textId="3D7D2B76" w:rsidR="008C0327" w:rsidRDefault="009D0F82" w:rsidP="00A15CDB">
            <w:pPr>
              <w:pStyle w:val="ListParagraph"/>
              <w:numPr>
                <w:ilvl w:val="0"/>
                <w:numId w:val="27"/>
              </w:numPr>
              <w:rPr>
                <w:sz w:val="24"/>
                <w:szCs w:val="24"/>
              </w:rPr>
            </w:pPr>
            <w:r>
              <w:rPr>
                <w:sz w:val="24"/>
                <w:szCs w:val="24"/>
              </w:rPr>
              <w:t>One half writes a</w:t>
            </w:r>
            <w:r w:rsidR="008C0327" w:rsidRPr="008C0327">
              <w:rPr>
                <w:sz w:val="24"/>
                <w:szCs w:val="24"/>
              </w:rPr>
              <w:t xml:space="preserve"> </w:t>
            </w:r>
            <w:r w:rsidR="008C0327">
              <w:rPr>
                <w:sz w:val="24"/>
                <w:szCs w:val="24"/>
              </w:rPr>
              <w:t>short description of</w:t>
            </w:r>
            <w:r w:rsidR="008C0327" w:rsidRPr="008C0327">
              <w:rPr>
                <w:sz w:val="24"/>
                <w:szCs w:val="24"/>
              </w:rPr>
              <w:t xml:space="preserve"> each insight</w:t>
            </w:r>
            <w:r w:rsidR="00B1200F">
              <w:rPr>
                <w:sz w:val="24"/>
                <w:szCs w:val="24"/>
              </w:rPr>
              <w:t>,</w:t>
            </w:r>
            <w:r w:rsidR="008C0327" w:rsidRPr="008C0327">
              <w:rPr>
                <w:sz w:val="24"/>
                <w:szCs w:val="24"/>
              </w:rPr>
              <w:t xml:space="preserve"> so someone outside the team would be able to understand the insight and its impact. </w:t>
            </w:r>
          </w:p>
          <w:p w14:paraId="21CECE7A" w14:textId="2C8CF4B2" w:rsidR="00973266" w:rsidRPr="00FC423C" w:rsidRDefault="008C0327" w:rsidP="009D0F82">
            <w:pPr>
              <w:pStyle w:val="ListParagraph"/>
              <w:numPr>
                <w:ilvl w:val="0"/>
                <w:numId w:val="27"/>
              </w:numPr>
              <w:rPr>
                <w:sz w:val="24"/>
                <w:szCs w:val="24"/>
              </w:rPr>
            </w:pPr>
            <w:r>
              <w:rPr>
                <w:sz w:val="24"/>
                <w:szCs w:val="24"/>
              </w:rPr>
              <w:t>One</w:t>
            </w:r>
            <w:r w:rsidR="009D0F82">
              <w:rPr>
                <w:sz w:val="24"/>
                <w:szCs w:val="24"/>
              </w:rPr>
              <w:t xml:space="preserve"> half finds one</w:t>
            </w:r>
            <w:r>
              <w:rPr>
                <w:sz w:val="24"/>
                <w:szCs w:val="24"/>
              </w:rPr>
              <w:t xml:space="preserve"> or </w:t>
            </w:r>
            <w:r w:rsidR="00B1200F">
              <w:rPr>
                <w:sz w:val="24"/>
                <w:szCs w:val="24"/>
              </w:rPr>
              <w:t>two</w:t>
            </w:r>
            <w:r>
              <w:rPr>
                <w:sz w:val="24"/>
                <w:szCs w:val="24"/>
              </w:rPr>
              <w:t xml:space="preserve"> quotes</w:t>
            </w:r>
            <w:r w:rsidR="00B1200F">
              <w:rPr>
                <w:sz w:val="24"/>
                <w:szCs w:val="24"/>
              </w:rPr>
              <w:t xml:space="preserve"> from the notes</w:t>
            </w:r>
            <w:r>
              <w:rPr>
                <w:sz w:val="24"/>
                <w:szCs w:val="24"/>
              </w:rPr>
              <w:t xml:space="preserve"> that illustrate </w:t>
            </w:r>
            <w:r w:rsidR="00B1200F">
              <w:rPr>
                <w:sz w:val="24"/>
                <w:szCs w:val="24"/>
              </w:rPr>
              <w:t>each</w:t>
            </w:r>
            <w:r w:rsidR="009D0F82">
              <w:rPr>
                <w:sz w:val="24"/>
                <w:szCs w:val="24"/>
              </w:rPr>
              <w:t xml:space="preserve"> insight</w:t>
            </w:r>
          </w:p>
        </w:tc>
      </w:tr>
      <w:tr w:rsidR="003832EC" w:rsidRPr="00080076" w14:paraId="6440934D" w14:textId="77777777" w:rsidTr="00501DF5">
        <w:tc>
          <w:tcPr>
            <w:tcW w:w="0" w:type="auto"/>
          </w:tcPr>
          <w:p w14:paraId="7ADF285F" w14:textId="238842F3" w:rsidR="003832EC" w:rsidRPr="00764BC7" w:rsidRDefault="008C0327" w:rsidP="00501DF5">
            <w:pPr>
              <w:widowControl w:val="0"/>
              <w:autoSpaceDE w:val="0"/>
              <w:autoSpaceDN w:val="0"/>
              <w:adjustRightInd w:val="0"/>
              <w:rPr>
                <w:rFonts w:cs="Calibri"/>
                <w:b/>
                <w:color w:val="000000" w:themeColor="text1"/>
              </w:rPr>
            </w:pPr>
            <w:r w:rsidRPr="00764BC7">
              <w:rPr>
                <w:rFonts w:cs="Calibri"/>
                <w:b/>
                <w:color w:val="000000" w:themeColor="text1"/>
              </w:rPr>
              <w:lastRenderedPageBreak/>
              <w:t>11.00</w:t>
            </w:r>
          </w:p>
        </w:tc>
        <w:tc>
          <w:tcPr>
            <w:tcW w:w="0" w:type="auto"/>
          </w:tcPr>
          <w:p w14:paraId="5E1CC4F0" w14:textId="66225603" w:rsidR="009D0F82" w:rsidRDefault="009D0F82" w:rsidP="008C0327">
            <w:pPr>
              <w:widowControl w:val="0"/>
              <w:autoSpaceDE w:val="0"/>
              <w:autoSpaceDN w:val="0"/>
              <w:adjustRightInd w:val="0"/>
              <w:rPr>
                <w:rFonts w:cs="Calibri"/>
                <w:color w:val="000000" w:themeColor="text1"/>
              </w:rPr>
            </w:pPr>
            <w:r>
              <w:rPr>
                <w:rFonts w:cs="Calibri"/>
                <w:color w:val="000000" w:themeColor="text1"/>
              </w:rPr>
              <w:t>The group then split again one</w:t>
            </w:r>
            <w:r w:rsidR="00B1200F">
              <w:rPr>
                <w:rFonts w:cs="Calibri"/>
                <w:color w:val="000000" w:themeColor="text1"/>
              </w:rPr>
              <w:t xml:space="preserve"> group</w:t>
            </w:r>
            <w:r>
              <w:rPr>
                <w:rFonts w:cs="Calibri"/>
                <w:color w:val="000000" w:themeColor="text1"/>
              </w:rPr>
              <w:t xml:space="preserve"> to focus on creating the PowerPoint, the other </w:t>
            </w:r>
            <w:r w:rsidR="00B1200F">
              <w:rPr>
                <w:rFonts w:cs="Calibri"/>
                <w:color w:val="000000" w:themeColor="text1"/>
              </w:rPr>
              <w:t xml:space="preserve">group </w:t>
            </w:r>
            <w:r>
              <w:rPr>
                <w:rFonts w:cs="Calibri"/>
                <w:color w:val="000000" w:themeColor="text1"/>
              </w:rPr>
              <w:t>to plan the workshop in the afternoon</w:t>
            </w:r>
          </w:p>
          <w:p w14:paraId="10BC11EB" w14:textId="77777777" w:rsidR="009D0F82" w:rsidRDefault="009D0F82" w:rsidP="008C0327">
            <w:pPr>
              <w:widowControl w:val="0"/>
              <w:autoSpaceDE w:val="0"/>
              <w:autoSpaceDN w:val="0"/>
              <w:adjustRightInd w:val="0"/>
              <w:rPr>
                <w:rFonts w:cs="Calibri"/>
                <w:color w:val="000000" w:themeColor="text1"/>
              </w:rPr>
            </w:pPr>
          </w:p>
          <w:p w14:paraId="1A0818F9" w14:textId="77777777" w:rsidR="009D0F82" w:rsidRPr="009D0F82" w:rsidRDefault="009D0F82" w:rsidP="00A15CDB">
            <w:pPr>
              <w:pStyle w:val="ListParagraph"/>
              <w:widowControl w:val="0"/>
              <w:numPr>
                <w:ilvl w:val="0"/>
                <w:numId w:val="28"/>
              </w:numPr>
              <w:autoSpaceDE w:val="0"/>
              <w:autoSpaceDN w:val="0"/>
              <w:adjustRightInd w:val="0"/>
              <w:spacing w:after="0"/>
              <w:rPr>
                <w:rFonts w:cs="Calibri"/>
                <w:b/>
                <w:color w:val="000000" w:themeColor="text1"/>
                <w:sz w:val="24"/>
                <w:szCs w:val="24"/>
              </w:rPr>
            </w:pPr>
            <w:r w:rsidRPr="009D0F82">
              <w:rPr>
                <w:rFonts w:cs="Calibri"/>
                <w:b/>
                <w:color w:val="000000" w:themeColor="text1"/>
                <w:sz w:val="24"/>
                <w:szCs w:val="24"/>
              </w:rPr>
              <w:t>Creating the PowerPoint</w:t>
            </w:r>
          </w:p>
          <w:p w14:paraId="43B2CF90" w14:textId="77777777" w:rsidR="003832EC" w:rsidRPr="009D0F82" w:rsidRDefault="009D0F82" w:rsidP="009D0F82">
            <w:pPr>
              <w:widowControl w:val="0"/>
              <w:autoSpaceDE w:val="0"/>
              <w:autoSpaceDN w:val="0"/>
              <w:adjustRightInd w:val="0"/>
              <w:rPr>
                <w:rFonts w:cs="Calibri"/>
                <w:b/>
                <w:color w:val="000000" w:themeColor="text1"/>
              </w:rPr>
            </w:pPr>
            <w:r>
              <w:rPr>
                <w:rFonts w:cs="Calibri"/>
                <w:color w:val="000000" w:themeColor="text1"/>
              </w:rPr>
              <w:t xml:space="preserve">This group </w:t>
            </w:r>
            <w:r w:rsidRPr="009D0F82">
              <w:rPr>
                <w:rFonts w:cs="Calibri"/>
                <w:color w:val="000000" w:themeColor="text1"/>
              </w:rPr>
              <w:t>puts</w:t>
            </w:r>
            <w:r w:rsidR="008C0327" w:rsidRPr="009D0F82">
              <w:rPr>
                <w:rFonts w:cs="Calibri"/>
                <w:color w:val="000000" w:themeColor="text1"/>
              </w:rPr>
              <w:t xml:space="preserve"> the key insights</w:t>
            </w:r>
            <w:r w:rsidRPr="009D0F82">
              <w:rPr>
                <w:rFonts w:cs="Calibri"/>
                <w:color w:val="000000" w:themeColor="text1"/>
              </w:rPr>
              <w:t xml:space="preserve"> and quotes</w:t>
            </w:r>
            <w:r w:rsidR="008C0327" w:rsidRPr="009D0F82">
              <w:rPr>
                <w:rFonts w:cs="Calibri"/>
                <w:color w:val="000000" w:themeColor="text1"/>
              </w:rPr>
              <w:t xml:space="preserve"> into a presentation which summarizes the</w:t>
            </w:r>
            <w:r w:rsidR="006C51A1" w:rsidRPr="009D0F82">
              <w:rPr>
                <w:rFonts w:cs="Calibri"/>
                <w:color w:val="000000" w:themeColor="text1"/>
              </w:rPr>
              <w:t xml:space="preserve"> themes</w:t>
            </w:r>
            <w:r w:rsidRPr="009D0F82">
              <w:rPr>
                <w:rFonts w:cs="Calibri"/>
                <w:color w:val="000000" w:themeColor="text1"/>
              </w:rPr>
              <w:t xml:space="preserve">, </w:t>
            </w:r>
            <w:r w:rsidR="00764BC7">
              <w:rPr>
                <w:rFonts w:cs="Calibri"/>
                <w:color w:val="000000" w:themeColor="text1"/>
              </w:rPr>
              <w:t xml:space="preserve">and </w:t>
            </w:r>
            <w:r w:rsidR="008C0327" w:rsidRPr="009D0F82">
              <w:rPr>
                <w:rFonts w:cs="Calibri"/>
                <w:color w:val="000000" w:themeColor="text1"/>
              </w:rPr>
              <w:t xml:space="preserve">turns them into insights.  </w:t>
            </w:r>
          </w:p>
          <w:p w14:paraId="3DD1AF9D" w14:textId="77777777" w:rsidR="008C0327" w:rsidRDefault="008C0327" w:rsidP="008C0327">
            <w:pPr>
              <w:widowControl w:val="0"/>
              <w:autoSpaceDE w:val="0"/>
              <w:autoSpaceDN w:val="0"/>
              <w:adjustRightInd w:val="0"/>
              <w:rPr>
                <w:rFonts w:cs="Calibri"/>
                <w:color w:val="000000" w:themeColor="text1"/>
              </w:rPr>
            </w:pPr>
          </w:p>
          <w:p w14:paraId="304AEDE2" w14:textId="668332BF" w:rsidR="008C0327" w:rsidRDefault="008C0327" w:rsidP="008C0327">
            <w:pPr>
              <w:widowControl w:val="0"/>
              <w:autoSpaceDE w:val="0"/>
              <w:autoSpaceDN w:val="0"/>
              <w:adjustRightInd w:val="0"/>
              <w:rPr>
                <w:rFonts w:cs="Calibri"/>
                <w:color w:val="000000" w:themeColor="text1"/>
              </w:rPr>
            </w:pPr>
            <w:r>
              <w:rPr>
                <w:rFonts w:cs="Calibri"/>
                <w:color w:val="000000" w:themeColor="text1"/>
              </w:rPr>
              <w:t>The structure of the presentation is as follows – a PowerPoint template is provided</w:t>
            </w:r>
            <w:r w:rsidR="006C51A1">
              <w:rPr>
                <w:rFonts w:cs="Calibri"/>
                <w:color w:val="000000" w:themeColor="text1"/>
              </w:rPr>
              <w:t xml:space="preserve"> on the </w:t>
            </w:r>
            <w:r w:rsidR="00866090">
              <w:rPr>
                <w:rFonts w:cs="Calibri"/>
                <w:color w:val="000000" w:themeColor="text1"/>
              </w:rPr>
              <w:t>SESLIP website here</w:t>
            </w:r>
            <w:r>
              <w:rPr>
                <w:rFonts w:cs="Calibri"/>
                <w:color w:val="000000" w:themeColor="text1"/>
              </w:rPr>
              <w:t xml:space="preserve"> </w:t>
            </w:r>
            <w:hyperlink r:id="rId16" w:history="1">
              <w:r w:rsidR="00866090" w:rsidRPr="00FE46B5">
                <w:rPr>
                  <w:rStyle w:val="Hyperlink"/>
                </w:rPr>
                <w:t>at this link</w:t>
              </w:r>
            </w:hyperlink>
            <w:r w:rsidR="00866090">
              <w:t xml:space="preserve"> </w:t>
            </w:r>
            <w:r>
              <w:rPr>
                <w:rFonts w:cs="Calibri"/>
                <w:color w:val="000000" w:themeColor="text1"/>
              </w:rPr>
              <w:t>as a basis for this.</w:t>
            </w:r>
          </w:p>
          <w:p w14:paraId="4594B465" w14:textId="77777777" w:rsidR="008C0327" w:rsidRDefault="008C0327" w:rsidP="008C0327">
            <w:pPr>
              <w:widowControl w:val="0"/>
              <w:autoSpaceDE w:val="0"/>
              <w:autoSpaceDN w:val="0"/>
              <w:adjustRightInd w:val="0"/>
              <w:rPr>
                <w:rFonts w:cs="Calibri"/>
                <w:color w:val="000000" w:themeColor="text1"/>
              </w:rPr>
            </w:pPr>
          </w:p>
          <w:p w14:paraId="74D9507E" w14:textId="77777777" w:rsidR="008C0327" w:rsidRDefault="008C0327" w:rsidP="008C0327">
            <w:pPr>
              <w:widowControl w:val="0"/>
              <w:autoSpaceDE w:val="0"/>
              <w:autoSpaceDN w:val="0"/>
              <w:adjustRightInd w:val="0"/>
              <w:rPr>
                <w:rFonts w:cs="Calibri"/>
                <w:color w:val="000000" w:themeColor="text1"/>
              </w:rPr>
            </w:pPr>
            <w:r>
              <w:rPr>
                <w:rFonts w:cs="Calibri"/>
                <w:color w:val="000000" w:themeColor="text1"/>
              </w:rPr>
              <w:t>What was the key aim of the review</w:t>
            </w:r>
            <w:r w:rsidR="008E1406">
              <w:rPr>
                <w:rFonts w:cs="Calibri"/>
                <w:color w:val="000000" w:themeColor="text1"/>
              </w:rPr>
              <w:t>?</w:t>
            </w:r>
          </w:p>
          <w:p w14:paraId="4FF1EEC1" w14:textId="77777777" w:rsidR="008C0327" w:rsidRDefault="008C0327" w:rsidP="008C0327">
            <w:pPr>
              <w:widowControl w:val="0"/>
              <w:autoSpaceDE w:val="0"/>
              <w:autoSpaceDN w:val="0"/>
              <w:adjustRightInd w:val="0"/>
              <w:rPr>
                <w:rFonts w:cs="Calibri"/>
                <w:color w:val="000000" w:themeColor="text1"/>
              </w:rPr>
            </w:pPr>
            <w:r>
              <w:rPr>
                <w:rFonts w:cs="Calibri"/>
                <w:color w:val="000000" w:themeColor="text1"/>
              </w:rPr>
              <w:t>Who was interviewed?</w:t>
            </w:r>
          </w:p>
          <w:p w14:paraId="0F613B0E" w14:textId="77777777" w:rsidR="008C0327" w:rsidRDefault="0093013B" w:rsidP="008C0327">
            <w:pPr>
              <w:widowControl w:val="0"/>
              <w:autoSpaceDE w:val="0"/>
              <w:autoSpaceDN w:val="0"/>
              <w:adjustRightInd w:val="0"/>
              <w:rPr>
                <w:rFonts w:cs="Calibri"/>
                <w:color w:val="000000" w:themeColor="text1"/>
              </w:rPr>
            </w:pPr>
            <w:r>
              <w:rPr>
                <w:rFonts w:cs="Calibri"/>
                <w:color w:val="000000" w:themeColor="text1"/>
              </w:rPr>
              <w:t>What methodology wa</w:t>
            </w:r>
            <w:r w:rsidR="008E1406">
              <w:rPr>
                <w:rFonts w:cs="Calibri"/>
                <w:color w:val="000000" w:themeColor="text1"/>
              </w:rPr>
              <w:t>s</w:t>
            </w:r>
            <w:r>
              <w:rPr>
                <w:rFonts w:cs="Calibri"/>
                <w:color w:val="000000" w:themeColor="text1"/>
              </w:rPr>
              <w:t xml:space="preserve"> </w:t>
            </w:r>
            <w:r w:rsidR="008E1406">
              <w:rPr>
                <w:rFonts w:cs="Calibri"/>
                <w:color w:val="000000" w:themeColor="text1"/>
              </w:rPr>
              <w:t>used</w:t>
            </w:r>
          </w:p>
          <w:p w14:paraId="202352DE" w14:textId="4D6603E3" w:rsidR="008C0327" w:rsidRDefault="0093013B" w:rsidP="008C0327">
            <w:pPr>
              <w:widowControl w:val="0"/>
              <w:autoSpaceDE w:val="0"/>
              <w:autoSpaceDN w:val="0"/>
              <w:adjustRightInd w:val="0"/>
              <w:rPr>
                <w:rFonts w:cs="Calibri"/>
                <w:color w:val="000000" w:themeColor="text1"/>
              </w:rPr>
            </w:pPr>
            <w:r>
              <w:rPr>
                <w:rFonts w:cs="Calibri"/>
                <w:color w:val="000000" w:themeColor="text1"/>
              </w:rPr>
              <w:t>What key</w:t>
            </w:r>
            <w:r w:rsidR="008E1406">
              <w:rPr>
                <w:rFonts w:cs="Calibri"/>
                <w:color w:val="000000" w:themeColor="text1"/>
              </w:rPr>
              <w:t xml:space="preserve"> themes </w:t>
            </w:r>
            <w:r>
              <w:rPr>
                <w:rFonts w:cs="Calibri"/>
                <w:color w:val="000000" w:themeColor="text1"/>
              </w:rPr>
              <w:t>emerged (</w:t>
            </w:r>
            <w:r w:rsidR="008E1406">
              <w:rPr>
                <w:rFonts w:cs="Calibri"/>
                <w:color w:val="000000" w:themeColor="text1"/>
              </w:rPr>
              <w:t xml:space="preserve">with </w:t>
            </w:r>
            <w:r w:rsidR="00A65154">
              <w:rPr>
                <w:rFonts w:cs="Calibri"/>
                <w:color w:val="000000" w:themeColor="text1"/>
              </w:rPr>
              <w:t>quotes)?</w:t>
            </w:r>
          </w:p>
          <w:p w14:paraId="062ECCC5" w14:textId="5C52238B" w:rsidR="008E1406" w:rsidRDefault="0093013B" w:rsidP="008C0327">
            <w:pPr>
              <w:widowControl w:val="0"/>
              <w:autoSpaceDE w:val="0"/>
              <w:autoSpaceDN w:val="0"/>
              <w:adjustRightInd w:val="0"/>
              <w:rPr>
                <w:rFonts w:cs="Calibri"/>
                <w:color w:val="000000" w:themeColor="text1"/>
              </w:rPr>
            </w:pPr>
            <w:r>
              <w:rPr>
                <w:rFonts w:cs="Calibri"/>
                <w:color w:val="000000" w:themeColor="text1"/>
              </w:rPr>
              <w:t>What k</w:t>
            </w:r>
            <w:r w:rsidR="008E1406">
              <w:rPr>
                <w:rFonts w:cs="Calibri"/>
                <w:color w:val="000000" w:themeColor="text1"/>
              </w:rPr>
              <w:t>ey insights</w:t>
            </w:r>
            <w:r>
              <w:rPr>
                <w:rFonts w:cs="Calibri"/>
                <w:color w:val="000000" w:themeColor="text1"/>
              </w:rPr>
              <w:t xml:space="preserve"> were</w:t>
            </w:r>
            <w:r w:rsidR="008E1406">
              <w:rPr>
                <w:rFonts w:cs="Calibri"/>
                <w:color w:val="000000" w:themeColor="text1"/>
              </w:rPr>
              <w:t xml:space="preserve"> identified </w:t>
            </w:r>
            <w:r>
              <w:rPr>
                <w:rFonts w:cs="Calibri"/>
                <w:color w:val="000000" w:themeColor="text1"/>
              </w:rPr>
              <w:t>(</w:t>
            </w:r>
            <w:r w:rsidR="008E1406">
              <w:rPr>
                <w:rFonts w:cs="Calibri"/>
                <w:color w:val="000000" w:themeColor="text1"/>
              </w:rPr>
              <w:t xml:space="preserve">with </w:t>
            </w:r>
            <w:r w:rsidR="00A65154">
              <w:rPr>
                <w:rFonts w:cs="Calibri"/>
                <w:color w:val="000000" w:themeColor="text1"/>
              </w:rPr>
              <w:t>quotes)?</w:t>
            </w:r>
          </w:p>
          <w:p w14:paraId="4C7244EF" w14:textId="77777777" w:rsidR="009D0F82" w:rsidRDefault="009D0F82" w:rsidP="008C0327">
            <w:pPr>
              <w:widowControl w:val="0"/>
              <w:autoSpaceDE w:val="0"/>
              <w:autoSpaceDN w:val="0"/>
              <w:adjustRightInd w:val="0"/>
              <w:rPr>
                <w:rFonts w:cs="Calibri"/>
                <w:color w:val="000000" w:themeColor="text1"/>
              </w:rPr>
            </w:pPr>
          </w:p>
          <w:p w14:paraId="56CB5479" w14:textId="77777777" w:rsidR="009D0F82" w:rsidRDefault="009D0F82" w:rsidP="00A15CDB">
            <w:pPr>
              <w:pStyle w:val="ListParagraph"/>
              <w:widowControl w:val="0"/>
              <w:numPr>
                <w:ilvl w:val="0"/>
                <w:numId w:val="28"/>
              </w:numPr>
              <w:autoSpaceDE w:val="0"/>
              <w:autoSpaceDN w:val="0"/>
              <w:adjustRightInd w:val="0"/>
              <w:spacing w:after="0"/>
              <w:rPr>
                <w:rFonts w:cs="Calibri"/>
                <w:color w:val="000000" w:themeColor="text1"/>
                <w:sz w:val="24"/>
                <w:szCs w:val="24"/>
              </w:rPr>
            </w:pPr>
            <w:r w:rsidRPr="00764BC7">
              <w:rPr>
                <w:rFonts w:cs="Calibri"/>
                <w:color w:val="000000" w:themeColor="text1"/>
                <w:sz w:val="24"/>
                <w:szCs w:val="24"/>
              </w:rPr>
              <w:t>P</w:t>
            </w:r>
            <w:r w:rsidR="00764BC7" w:rsidRPr="00764BC7">
              <w:rPr>
                <w:rFonts w:cs="Calibri"/>
                <w:color w:val="000000" w:themeColor="text1"/>
                <w:sz w:val="24"/>
                <w:szCs w:val="24"/>
              </w:rPr>
              <w:t>l</w:t>
            </w:r>
            <w:r w:rsidRPr="00764BC7">
              <w:rPr>
                <w:rFonts w:cs="Calibri"/>
                <w:color w:val="000000" w:themeColor="text1"/>
                <w:sz w:val="24"/>
                <w:szCs w:val="24"/>
              </w:rPr>
              <w:t xml:space="preserve">anning the </w:t>
            </w:r>
            <w:r w:rsidR="00764BC7" w:rsidRPr="00764BC7">
              <w:rPr>
                <w:rFonts w:cs="Calibri"/>
                <w:color w:val="000000" w:themeColor="text1"/>
                <w:sz w:val="24"/>
                <w:szCs w:val="24"/>
              </w:rPr>
              <w:t>workshop</w:t>
            </w:r>
          </w:p>
          <w:p w14:paraId="51748304" w14:textId="19F2221C" w:rsidR="00764BC7" w:rsidRPr="00764BC7" w:rsidRDefault="00764BC7" w:rsidP="00764BC7">
            <w:pPr>
              <w:widowControl w:val="0"/>
              <w:autoSpaceDE w:val="0"/>
              <w:autoSpaceDN w:val="0"/>
              <w:adjustRightInd w:val="0"/>
              <w:rPr>
                <w:rFonts w:cs="Calibri"/>
                <w:color w:val="000000" w:themeColor="text1"/>
              </w:rPr>
            </w:pPr>
            <w:r w:rsidRPr="00764BC7">
              <w:rPr>
                <w:rFonts w:cs="Calibri"/>
                <w:color w:val="000000" w:themeColor="text1"/>
              </w:rPr>
              <w:t xml:space="preserve">The other half </w:t>
            </w:r>
            <w:r>
              <w:rPr>
                <w:rFonts w:cs="Calibri"/>
                <w:color w:val="000000" w:themeColor="text1"/>
              </w:rPr>
              <w:t xml:space="preserve">of the team writes onto flip charts </w:t>
            </w:r>
            <w:r w:rsidRPr="00764BC7">
              <w:rPr>
                <w:rFonts w:cs="Calibri"/>
                <w:color w:val="000000" w:themeColor="text1"/>
              </w:rPr>
              <w:t>the key solution ideas from the buds post-its that they feel have value as an input to the workshop in the afternoon</w:t>
            </w:r>
            <w:r w:rsidR="00FE46B5">
              <w:rPr>
                <w:rFonts w:cs="Calibri"/>
                <w:color w:val="000000" w:themeColor="text1"/>
              </w:rPr>
              <w:t xml:space="preserve"> and plan</w:t>
            </w:r>
            <w:r w:rsidR="00D20B60">
              <w:rPr>
                <w:rFonts w:cs="Calibri"/>
                <w:color w:val="000000" w:themeColor="text1"/>
              </w:rPr>
              <w:t xml:space="preserve"> who will facilitate the workshop using the timetable provided in </w:t>
            </w:r>
            <w:r w:rsidR="00FE46B5">
              <w:t>SESLIP website -</w:t>
            </w:r>
            <w:hyperlink r:id="rId17" w:history="1">
              <w:r w:rsidR="00FE46B5" w:rsidRPr="00FE46B5">
                <w:rPr>
                  <w:rStyle w:val="Hyperlink"/>
                </w:rPr>
                <w:t>at this link</w:t>
              </w:r>
            </w:hyperlink>
            <w:r w:rsidR="00FE46B5">
              <w:t xml:space="preserve">  (</w:t>
            </w:r>
            <w:r w:rsidR="00FE46B5" w:rsidRPr="00FE46B5">
              <w:t>http://seslip.co.uk/se-dcs-peer-challenge</w:t>
            </w:r>
            <w:r w:rsidR="00FE46B5">
              <w:t>)</w:t>
            </w:r>
          </w:p>
          <w:p w14:paraId="27AE4959" w14:textId="77777777" w:rsidR="008C0327" w:rsidRPr="008C0327" w:rsidRDefault="008C0327" w:rsidP="008C0327">
            <w:pPr>
              <w:widowControl w:val="0"/>
              <w:autoSpaceDE w:val="0"/>
              <w:autoSpaceDN w:val="0"/>
              <w:adjustRightInd w:val="0"/>
              <w:rPr>
                <w:rFonts w:cs="Calibri"/>
                <w:color w:val="000000" w:themeColor="text1"/>
              </w:rPr>
            </w:pPr>
          </w:p>
        </w:tc>
      </w:tr>
      <w:tr w:rsidR="003832EC" w14:paraId="698189CF" w14:textId="77777777" w:rsidTr="00501DF5">
        <w:tc>
          <w:tcPr>
            <w:tcW w:w="0" w:type="auto"/>
          </w:tcPr>
          <w:p w14:paraId="1C5FE51D" w14:textId="6EFDCB4C" w:rsidR="003832EC" w:rsidRDefault="00841A32" w:rsidP="00501DF5">
            <w:pPr>
              <w:widowControl w:val="0"/>
              <w:autoSpaceDE w:val="0"/>
              <w:autoSpaceDN w:val="0"/>
              <w:adjustRightInd w:val="0"/>
              <w:rPr>
                <w:rFonts w:cs="Calibri"/>
                <w:color w:val="000000" w:themeColor="text1"/>
              </w:rPr>
            </w:pPr>
            <w:r>
              <w:rPr>
                <w:rFonts w:cs="Calibri"/>
                <w:color w:val="000000" w:themeColor="text1"/>
              </w:rPr>
              <w:t>12.3</w:t>
            </w:r>
            <w:r w:rsidR="0093013B">
              <w:rPr>
                <w:rFonts w:cs="Calibri"/>
                <w:color w:val="000000" w:themeColor="text1"/>
              </w:rPr>
              <w:t>0</w:t>
            </w:r>
          </w:p>
        </w:tc>
        <w:tc>
          <w:tcPr>
            <w:tcW w:w="0" w:type="auto"/>
          </w:tcPr>
          <w:p w14:paraId="25E551D8" w14:textId="29358CFA" w:rsidR="003832EC" w:rsidRPr="00B0725C" w:rsidRDefault="00B0725C" w:rsidP="00B0725C">
            <w:r w:rsidRPr="00B0725C">
              <w:t>Lead Visiting DCS meetings with Host DCS to share findings before the presentation to the wider group</w:t>
            </w:r>
          </w:p>
        </w:tc>
      </w:tr>
      <w:tr w:rsidR="00841A32" w14:paraId="372E64B9" w14:textId="77777777" w:rsidTr="00501DF5">
        <w:tc>
          <w:tcPr>
            <w:tcW w:w="0" w:type="auto"/>
          </w:tcPr>
          <w:p w14:paraId="0A35D46E" w14:textId="09DADEA8" w:rsidR="00841A32" w:rsidRDefault="00841A32" w:rsidP="00501DF5">
            <w:pPr>
              <w:widowControl w:val="0"/>
              <w:autoSpaceDE w:val="0"/>
              <w:autoSpaceDN w:val="0"/>
              <w:adjustRightInd w:val="0"/>
              <w:rPr>
                <w:rFonts w:cs="Calibri"/>
                <w:color w:val="000000" w:themeColor="text1"/>
              </w:rPr>
            </w:pPr>
            <w:r>
              <w:rPr>
                <w:rFonts w:cs="Calibri"/>
                <w:color w:val="000000" w:themeColor="text1"/>
              </w:rPr>
              <w:t>13.00</w:t>
            </w:r>
          </w:p>
        </w:tc>
        <w:tc>
          <w:tcPr>
            <w:tcW w:w="0" w:type="auto"/>
          </w:tcPr>
          <w:p w14:paraId="4E23317D" w14:textId="2C9C9784" w:rsidR="00841A32" w:rsidRPr="00B0725C" w:rsidRDefault="00841A32" w:rsidP="00B0725C">
            <w:r>
              <w:t>Lunch</w:t>
            </w:r>
          </w:p>
        </w:tc>
      </w:tr>
    </w:tbl>
    <w:p w14:paraId="5FE0187A" w14:textId="4306287F" w:rsidR="00CC6AE6" w:rsidRPr="00CC6AE6" w:rsidRDefault="00CC6AE6" w:rsidP="00CC6AE6">
      <w:pPr>
        <w:rPr>
          <w:lang w:val="en-US" w:eastAsia="en-US"/>
        </w:rPr>
      </w:pPr>
    </w:p>
    <w:p w14:paraId="3317E447" w14:textId="5150A1F2" w:rsidR="002339E7" w:rsidRDefault="00FC423C" w:rsidP="00764BC7">
      <w:pPr>
        <w:pStyle w:val="Heading1"/>
      </w:pPr>
      <w:bookmarkStart w:id="43" w:name="_Toc471401029"/>
      <w:bookmarkStart w:id="44" w:name="_Toc472594416"/>
      <w:bookmarkStart w:id="45" w:name="_Toc502942144"/>
      <w:r>
        <w:t>Presentation and w</w:t>
      </w:r>
      <w:r w:rsidR="00764BC7">
        <w:t>orkshops to facilitate the development of the mission and solutions</w:t>
      </w:r>
      <w:bookmarkEnd w:id="43"/>
      <w:bookmarkEnd w:id="44"/>
      <w:bookmarkEnd w:id="45"/>
    </w:p>
    <w:p w14:paraId="369D371C" w14:textId="10AF103E" w:rsidR="002339E7" w:rsidRDefault="002339E7" w:rsidP="002339E7">
      <w:r>
        <w:t>The final stage of the process is</w:t>
      </w:r>
      <w:r w:rsidR="00FC423C">
        <w:t xml:space="preserve"> a presentation and</w:t>
      </w:r>
      <w:r>
        <w:t xml:space="preserve"> facilitated workshops to assist the host authority to develop some </w:t>
      </w:r>
      <w:r w:rsidR="00306968">
        <w:t>recommended</w:t>
      </w:r>
      <w:r>
        <w:t xml:space="preserve"> action</w:t>
      </w:r>
      <w:r w:rsidR="00306968">
        <w:t xml:space="preserve"> and possible solutions</w:t>
      </w:r>
      <w:r>
        <w:t xml:space="preserve"> for the future based on the key themes.  It is for the host authority to decide who comes to the </w:t>
      </w:r>
      <w:r w:rsidR="00841A32">
        <w:t xml:space="preserve">presentation and </w:t>
      </w:r>
      <w:r>
        <w:t xml:space="preserve">workshops but it is helpful for it to consist of several </w:t>
      </w:r>
      <w:r w:rsidR="00306968">
        <w:t xml:space="preserve">of </w:t>
      </w:r>
      <w:r>
        <w:t>the staff who were interviewed, at several levels in the organisation.  The host authority may also want to invite partners and users as well to take part.</w:t>
      </w:r>
      <w:r w:rsidR="00187839">
        <w:t xml:space="preserve"> An ideal size for the group is 16 -24 people</w:t>
      </w:r>
      <w:r w:rsidR="00306968">
        <w:t>.  The peer challenge team should appoint 1 or 2 facilitators to lead this process.</w:t>
      </w:r>
    </w:p>
    <w:p w14:paraId="4857F34E" w14:textId="77777777" w:rsidR="002339E7" w:rsidRDefault="002339E7" w:rsidP="002339E7"/>
    <w:p w14:paraId="711DD1C6" w14:textId="70E042C8" w:rsidR="00187839" w:rsidRDefault="002339E7" w:rsidP="002339E7">
      <w:r>
        <w:t xml:space="preserve">The process suggested for the </w:t>
      </w:r>
      <w:r w:rsidR="00FC423C">
        <w:t xml:space="preserve">presentation </w:t>
      </w:r>
      <w:r w:rsidR="00FC423C">
        <w:rPr>
          <w:rFonts w:cs="Calibri"/>
          <w:color w:val="000000" w:themeColor="text1"/>
        </w:rPr>
        <w:t xml:space="preserve">a PowerPoint template is provided on the SESLIP website here </w:t>
      </w:r>
      <w:hyperlink r:id="rId18" w:history="1">
        <w:r w:rsidR="00FC423C" w:rsidRPr="00FE46B5">
          <w:rPr>
            <w:rStyle w:val="Hyperlink"/>
          </w:rPr>
          <w:t>at this link</w:t>
        </w:r>
      </w:hyperlink>
      <w:r w:rsidR="00FC423C">
        <w:t xml:space="preserve"> </w:t>
      </w:r>
      <w:r w:rsidR="00FC423C">
        <w:rPr>
          <w:rFonts w:cs="Calibri"/>
          <w:color w:val="000000" w:themeColor="text1"/>
        </w:rPr>
        <w:t>as a basis for this.</w:t>
      </w:r>
      <w:r w:rsidR="00FC423C">
        <w:t xml:space="preserve">  A structure for the workshops</w:t>
      </w:r>
      <w:r w:rsidR="00306968">
        <w:t xml:space="preserve"> is provided on a </w:t>
      </w:r>
      <w:r w:rsidR="00A65154">
        <w:t xml:space="preserve">PowerPoint template </w:t>
      </w:r>
      <w:r w:rsidR="00FE46B5">
        <w:t xml:space="preserve">on the SESLIP website </w:t>
      </w:r>
      <w:hyperlink r:id="rId19" w:history="1">
        <w:r w:rsidR="00722F61" w:rsidRPr="000C7EBB">
          <w:rPr>
            <w:rStyle w:val="Hyperlink"/>
          </w:rPr>
          <w:t>at this link</w:t>
        </w:r>
      </w:hyperlink>
      <w:r w:rsidR="00FE46B5">
        <w:t xml:space="preserve">  (</w:t>
      </w:r>
      <w:hyperlink r:id="rId20" w:history="1">
        <w:r w:rsidR="00FE46B5" w:rsidRPr="004063BE">
          <w:rPr>
            <w:rStyle w:val="Hyperlink"/>
          </w:rPr>
          <w:t>http://seslip.co.uk/se-dcs-peer-challenge)</w:t>
        </w:r>
      </w:hyperlink>
      <w:r w:rsidR="00FE46B5">
        <w:t xml:space="preserve">. </w:t>
      </w:r>
      <w:r w:rsidR="00A65154">
        <w:t>A timetable is also available.</w:t>
      </w:r>
    </w:p>
    <w:p w14:paraId="0D72517C" w14:textId="77777777" w:rsidR="00187839" w:rsidRDefault="00187839" w:rsidP="002339E7"/>
    <w:p w14:paraId="75ACBAD7" w14:textId="77777777" w:rsidR="00187839" w:rsidRDefault="00187839" w:rsidP="002339E7">
      <w:r>
        <w:lastRenderedPageBreak/>
        <w:t>The objective of the workshops is to:</w:t>
      </w:r>
    </w:p>
    <w:p w14:paraId="7E88BE2A" w14:textId="77777777" w:rsidR="00187839" w:rsidRDefault="00187839" w:rsidP="0092472F"/>
    <w:p w14:paraId="5EF45F65" w14:textId="77777777" w:rsidR="00187839" w:rsidRPr="00187839" w:rsidRDefault="00187839" w:rsidP="00A15CDB">
      <w:pPr>
        <w:pStyle w:val="ListParagraph"/>
        <w:numPr>
          <w:ilvl w:val="0"/>
          <w:numId w:val="30"/>
        </w:numPr>
        <w:spacing w:after="0"/>
        <w:rPr>
          <w:sz w:val="24"/>
          <w:szCs w:val="24"/>
        </w:rPr>
      </w:pPr>
      <w:r w:rsidRPr="00187839">
        <w:rPr>
          <w:sz w:val="24"/>
          <w:szCs w:val="24"/>
        </w:rPr>
        <w:t>Reflect on the key insights</w:t>
      </w:r>
    </w:p>
    <w:p w14:paraId="26DC0634" w14:textId="2901AAD7" w:rsidR="00C07864" w:rsidRDefault="00C07864" w:rsidP="00C07864">
      <w:pPr>
        <w:pStyle w:val="ListParagraph"/>
        <w:numPr>
          <w:ilvl w:val="0"/>
          <w:numId w:val="30"/>
        </w:numPr>
        <w:spacing w:after="0"/>
        <w:rPr>
          <w:sz w:val="24"/>
          <w:szCs w:val="24"/>
        </w:rPr>
      </w:pPr>
      <w:r>
        <w:rPr>
          <w:sz w:val="24"/>
          <w:szCs w:val="24"/>
        </w:rPr>
        <w:t xml:space="preserve">Identify </w:t>
      </w:r>
      <w:r w:rsidR="00187839" w:rsidRPr="00187839">
        <w:rPr>
          <w:sz w:val="24"/>
          <w:szCs w:val="24"/>
        </w:rPr>
        <w:t xml:space="preserve">key </w:t>
      </w:r>
      <w:r>
        <w:rPr>
          <w:sz w:val="24"/>
          <w:szCs w:val="24"/>
        </w:rPr>
        <w:t>goals</w:t>
      </w:r>
      <w:r w:rsidR="00187839" w:rsidRPr="00187839">
        <w:rPr>
          <w:sz w:val="24"/>
          <w:szCs w:val="24"/>
        </w:rPr>
        <w:t xml:space="preserve"> that the organisation would like to achieve because of feedback from the review</w:t>
      </w:r>
    </w:p>
    <w:p w14:paraId="1091B283" w14:textId="61E6CE62" w:rsidR="00187839" w:rsidRPr="00C07864" w:rsidRDefault="00187839" w:rsidP="00C07864">
      <w:pPr>
        <w:pStyle w:val="ListParagraph"/>
        <w:numPr>
          <w:ilvl w:val="0"/>
          <w:numId w:val="30"/>
        </w:numPr>
        <w:spacing w:after="0"/>
        <w:rPr>
          <w:sz w:val="24"/>
          <w:szCs w:val="24"/>
        </w:rPr>
      </w:pPr>
      <w:r w:rsidRPr="00C07864">
        <w:rPr>
          <w:sz w:val="24"/>
          <w:szCs w:val="24"/>
        </w:rPr>
        <w:t xml:space="preserve">Develop some ideas on </w:t>
      </w:r>
      <w:r w:rsidR="00306968" w:rsidRPr="00C07864">
        <w:rPr>
          <w:sz w:val="24"/>
          <w:szCs w:val="24"/>
        </w:rPr>
        <w:t xml:space="preserve">recommendations or </w:t>
      </w:r>
      <w:r w:rsidRPr="00C07864">
        <w:rPr>
          <w:sz w:val="24"/>
          <w:szCs w:val="24"/>
        </w:rPr>
        <w:t>solutions that could help to address the challenges.</w:t>
      </w:r>
    </w:p>
    <w:p w14:paraId="26825B16" w14:textId="2D973668" w:rsidR="00187839" w:rsidRDefault="00187839" w:rsidP="002339E7">
      <w:r>
        <w:t>The workshop is structured in four parts to</w:t>
      </w:r>
      <w:r w:rsidR="00841A32">
        <w:t xml:space="preserve"> achieve this – see below</w:t>
      </w:r>
    </w:p>
    <w:p w14:paraId="772DA81C" w14:textId="77777777" w:rsidR="00841A32" w:rsidRDefault="00841A32" w:rsidP="002339E7"/>
    <w:p w14:paraId="1D0EED8E" w14:textId="2060E9CD" w:rsidR="00841A32" w:rsidRPr="00722F61" w:rsidRDefault="00841A32" w:rsidP="002339E7">
      <w:r w:rsidRPr="00722F61">
        <w:t>The visiting and observer review teams should participate fully in the workshops diving themselves between groups so that they can join in the process of discussing the insights and generating solutions</w:t>
      </w:r>
    </w:p>
    <w:p w14:paraId="71ED264B" w14:textId="77777777" w:rsidR="00187839" w:rsidRDefault="00187839" w:rsidP="002339E7"/>
    <w:p w14:paraId="6BA30A52" w14:textId="0CA2C227" w:rsidR="00187839" w:rsidRPr="00DA3BDA" w:rsidRDefault="00187839" w:rsidP="002339E7">
      <w:pPr>
        <w:rPr>
          <w:b/>
        </w:rPr>
      </w:pPr>
      <w:r>
        <w:rPr>
          <w:b/>
        </w:rPr>
        <w:t xml:space="preserve">Room requirements: </w:t>
      </w:r>
      <w:r>
        <w:t>O</w:t>
      </w:r>
      <w:r w:rsidRPr="00CB01D2">
        <w:t xml:space="preserve">ne room with space large enough for </w:t>
      </w:r>
      <w:r>
        <w:t xml:space="preserve">those attending workshop to sit cabaret style around tables.  </w:t>
      </w:r>
      <w:r w:rsidRPr="00CB01D2">
        <w:t>P</w:t>
      </w:r>
      <w:r>
        <w:t>owerP</w:t>
      </w:r>
      <w:r w:rsidRPr="00CB01D2">
        <w:t>oint</w:t>
      </w:r>
      <w:r>
        <w:t xml:space="preserve"> projector, flipcharts and post-</w:t>
      </w:r>
      <w:r w:rsidRPr="00CB01D2">
        <w:t>its need to be available</w:t>
      </w:r>
      <w:r w:rsidR="003F4CBC">
        <w:t>. Participants should be in at least 4 groups.</w:t>
      </w:r>
      <w:r w:rsidR="00D20B60">
        <w:t xml:space="preserve"> A facilitator timetable and PowerPoint presentation to assist with this is saved in the </w:t>
      </w:r>
      <w:r w:rsidR="00FE46B5">
        <w:t xml:space="preserve">SESLIP website </w:t>
      </w:r>
      <w:hyperlink r:id="rId21" w:history="1">
        <w:r w:rsidR="00722F61" w:rsidRPr="000C7EBB">
          <w:rPr>
            <w:rStyle w:val="Hyperlink"/>
          </w:rPr>
          <w:t>at this link</w:t>
        </w:r>
      </w:hyperlink>
      <w:r w:rsidR="00FE46B5">
        <w:t xml:space="preserve">  (</w:t>
      </w:r>
      <w:hyperlink r:id="rId22" w:history="1">
        <w:r w:rsidR="00722F61" w:rsidRPr="000C7EBB">
          <w:rPr>
            <w:rStyle w:val="Hyperlink"/>
          </w:rPr>
          <w:t>http://seslip.co.uk/se-dcs-peer-challenge</w:t>
        </w:r>
      </w:hyperlink>
      <w:r w:rsidR="00FE46B5">
        <w:t>)</w:t>
      </w:r>
      <w:r w:rsidR="00722F61">
        <w:t xml:space="preserve"> </w:t>
      </w:r>
    </w:p>
    <w:p w14:paraId="5C2D565A" w14:textId="77777777" w:rsidR="00FC423C" w:rsidRDefault="00FC423C" w:rsidP="00FC423C">
      <w:pPr>
        <w:rPr>
          <w:lang w:val="en-US" w:eastAsia="en-US"/>
        </w:rPr>
      </w:pPr>
    </w:p>
    <w:p w14:paraId="68CFE46C" w14:textId="77777777" w:rsidR="00187839" w:rsidRDefault="00187839" w:rsidP="002339E7"/>
    <w:tbl>
      <w:tblPr>
        <w:tblW w:w="56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9482"/>
      </w:tblGrid>
      <w:tr w:rsidR="00E42855" w:rsidRPr="00823BB1" w14:paraId="7EFD8462" w14:textId="77777777" w:rsidTr="00FC423C">
        <w:trPr>
          <w:trHeight w:val="607"/>
          <w:tblHeader/>
        </w:trPr>
        <w:tc>
          <w:tcPr>
            <w:tcW w:w="493" w:type="pct"/>
            <w:shd w:val="clear" w:color="auto" w:fill="7030A0"/>
          </w:tcPr>
          <w:p w14:paraId="760F992C" w14:textId="77777777" w:rsidR="00E42855" w:rsidRPr="00823BB1" w:rsidRDefault="00E42855" w:rsidP="00B0725C">
            <w:pPr>
              <w:widowControl w:val="0"/>
              <w:rPr>
                <w:rFonts w:ascii="Helvetica" w:hAnsi="Helvetica"/>
                <w:b/>
                <w:color w:val="FFFFFF"/>
              </w:rPr>
            </w:pPr>
            <w:r w:rsidRPr="00823BB1">
              <w:rPr>
                <w:rFonts w:ascii="Helvetica" w:hAnsi="Helvetica"/>
                <w:b/>
                <w:color w:val="FFFFFF"/>
              </w:rPr>
              <w:t>Time</w:t>
            </w:r>
          </w:p>
        </w:tc>
        <w:tc>
          <w:tcPr>
            <w:tcW w:w="4507" w:type="pct"/>
            <w:shd w:val="clear" w:color="auto" w:fill="7030A0"/>
          </w:tcPr>
          <w:p w14:paraId="4F7425C5" w14:textId="77777777" w:rsidR="00E42855" w:rsidRPr="00823BB1" w:rsidRDefault="00E42855" w:rsidP="00B0725C">
            <w:pPr>
              <w:widowControl w:val="0"/>
              <w:rPr>
                <w:rFonts w:ascii="Helvetica" w:hAnsi="Helvetica"/>
                <w:b/>
                <w:color w:val="FFFFFF"/>
              </w:rPr>
            </w:pPr>
            <w:r w:rsidRPr="00823BB1">
              <w:rPr>
                <w:rFonts w:ascii="Helvetica" w:hAnsi="Helvetica"/>
                <w:b/>
                <w:color w:val="FFFFFF"/>
              </w:rPr>
              <w:t>Content</w:t>
            </w:r>
          </w:p>
          <w:p w14:paraId="35D9C8EA" w14:textId="77777777" w:rsidR="00E42855" w:rsidRPr="00823BB1" w:rsidRDefault="00E42855" w:rsidP="00B0725C">
            <w:pPr>
              <w:widowControl w:val="0"/>
              <w:rPr>
                <w:rFonts w:ascii="Helvetica" w:hAnsi="Helvetica"/>
                <w:b/>
                <w:color w:val="FFFFFF"/>
              </w:rPr>
            </w:pPr>
          </w:p>
        </w:tc>
      </w:tr>
      <w:tr w:rsidR="00FC423C" w:rsidRPr="00B418F4" w14:paraId="6EDA39EE" w14:textId="77777777" w:rsidTr="009C0C6C">
        <w:tc>
          <w:tcPr>
            <w:tcW w:w="493" w:type="pct"/>
            <w:tcBorders>
              <w:bottom w:val="single" w:sz="4" w:space="0" w:color="auto"/>
            </w:tcBorders>
          </w:tcPr>
          <w:p w14:paraId="744DA33B" w14:textId="626514E2" w:rsidR="00FC423C" w:rsidRPr="00722F61" w:rsidRDefault="00FC423C" w:rsidP="00B0725C">
            <w:pPr>
              <w:widowControl w:val="0"/>
            </w:pPr>
            <w:r w:rsidRPr="00722F61">
              <w:rPr>
                <w:rFonts w:cs="Calibri"/>
              </w:rPr>
              <w:t>13.45</w:t>
            </w:r>
          </w:p>
        </w:tc>
        <w:tc>
          <w:tcPr>
            <w:tcW w:w="4507" w:type="pct"/>
            <w:tcBorders>
              <w:bottom w:val="single" w:sz="4" w:space="0" w:color="auto"/>
            </w:tcBorders>
          </w:tcPr>
          <w:p w14:paraId="155C084A" w14:textId="77777777" w:rsidR="00FC423C" w:rsidRPr="00722F61" w:rsidRDefault="00FC423C" w:rsidP="00FC423C">
            <w:pPr>
              <w:widowControl w:val="0"/>
              <w:autoSpaceDE w:val="0"/>
              <w:autoSpaceDN w:val="0"/>
              <w:adjustRightInd w:val="0"/>
              <w:rPr>
                <w:rFonts w:cs="Calibri"/>
                <w:b/>
              </w:rPr>
            </w:pPr>
            <w:r w:rsidRPr="00722F61">
              <w:rPr>
                <w:rFonts w:cs="Calibri"/>
                <w:b/>
              </w:rPr>
              <w:t>Presentation</w:t>
            </w:r>
          </w:p>
          <w:p w14:paraId="617C0BB6" w14:textId="35E15DB9" w:rsidR="00FC423C" w:rsidRPr="00722F61" w:rsidRDefault="00FC423C" w:rsidP="00FC423C">
            <w:pPr>
              <w:widowControl w:val="0"/>
              <w:autoSpaceDE w:val="0"/>
              <w:autoSpaceDN w:val="0"/>
              <w:adjustRightInd w:val="0"/>
              <w:rPr>
                <w:rFonts w:cs="Calibri"/>
              </w:rPr>
            </w:pPr>
            <w:r w:rsidRPr="00722F61">
              <w:rPr>
                <w:rFonts w:cs="Calibri"/>
              </w:rPr>
              <w:t>This consists of introductions followed by a presentation of the PowerPoint (10- 20 mins) and then questions from the group to the peer review team (20-30 mins)</w:t>
            </w:r>
          </w:p>
        </w:tc>
      </w:tr>
      <w:tr w:rsidR="00E42855" w:rsidRPr="00B418F4" w14:paraId="62128C88" w14:textId="77777777" w:rsidTr="009C0C6C">
        <w:tc>
          <w:tcPr>
            <w:tcW w:w="493" w:type="pct"/>
            <w:tcBorders>
              <w:bottom w:val="single" w:sz="4" w:space="0" w:color="auto"/>
            </w:tcBorders>
          </w:tcPr>
          <w:p w14:paraId="5ECC9976" w14:textId="47667B19" w:rsidR="00E42855" w:rsidRPr="00E42855" w:rsidRDefault="00E42855" w:rsidP="00B0725C">
            <w:pPr>
              <w:widowControl w:val="0"/>
            </w:pPr>
            <w:r w:rsidRPr="00E42855">
              <w:t>14.</w:t>
            </w:r>
            <w:r w:rsidR="00B0725C">
              <w:t>15</w:t>
            </w:r>
          </w:p>
        </w:tc>
        <w:tc>
          <w:tcPr>
            <w:tcW w:w="4507" w:type="pct"/>
            <w:tcBorders>
              <w:bottom w:val="single" w:sz="4" w:space="0" w:color="auto"/>
            </w:tcBorders>
          </w:tcPr>
          <w:p w14:paraId="24300A94" w14:textId="77777777" w:rsidR="00E42855" w:rsidRPr="00FC423C" w:rsidRDefault="00E42855" w:rsidP="00B0725C">
            <w:pPr>
              <w:widowControl w:val="0"/>
              <w:rPr>
                <w:b/>
              </w:rPr>
            </w:pPr>
            <w:r w:rsidRPr="00FC423C">
              <w:rPr>
                <w:b/>
              </w:rPr>
              <w:t>Objectives of the workshop</w:t>
            </w:r>
          </w:p>
        </w:tc>
      </w:tr>
      <w:tr w:rsidR="00E42855" w:rsidRPr="00B418F4" w14:paraId="32D3CFB2" w14:textId="77777777" w:rsidTr="009C0C6C">
        <w:tc>
          <w:tcPr>
            <w:tcW w:w="493" w:type="pct"/>
            <w:shd w:val="clear" w:color="auto" w:fill="auto"/>
          </w:tcPr>
          <w:p w14:paraId="7CA62328" w14:textId="5618155D" w:rsidR="00E42855" w:rsidRPr="00B418F4" w:rsidRDefault="00B0725C" w:rsidP="00E94799">
            <w:pPr>
              <w:widowControl w:val="0"/>
              <w:rPr>
                <w:b/>
              </w:rPr>
            </w:pPr>
            <w:r>
              <w:rPr>
                <w:rFonts w:cs="Calibri"/>
                <w:color w:val="000000" w:themeColor="text1"/>
              </w:rPr>
              <w:t>14.</w:t>
            </w:r>
            <w:r w:rsidR="00E94799">
              <w:rPr>
                <w:rFonts w:cs="Calibri"/>
                <w:color w:val="000000" w:themeColor="text1"/>
              </w:rPr>
              <w:t>20</w:t>
            </w:r>
          </w:p>
        </w:tc>
        <w:tc>
          <w:tcPr>
            <w:tcW w:w="4507" w:type="pct"/>
            <w:shd w:val="clear" w:color="auto" w:fill="auto"/>
          </w:tcPr>
          <w:p w14:paraId="0C9FA900" w14:textId="3C1CF6CE" w:rsidR="00E42855" w:rsidRPr="00B418F4" w:rsidRDefault="00E42855" w:rsidP="00B0725C">
            <w:pPr>
              <w:widowControl w:val="0"/>
              <w:autoSpaceDE w:val="0"/>
              <w:autoSpaceDN w:val="0"/>
              <w:adjustRightInd w:val="0"/>
              <w:rPr>
                <w:rFonts w:cs="Calibri"/>
                <w:b/>
                <w:color w:val="000000" w:themeColor="text1"/>
              </w:rPr>
            </w:pPr>
            <w:r w:rsidRPr="00B418F4">
              <w:rPr>
                <w:rFonts w:cs="Calibri"/>
                <w:b/>
                <w:color w:val="000000" w:themeColor="text1"/>
              </w:rPr>
              <w:t>Reflecting on the key insights</w:t>
            </w:r>
            <w:r w:rsidR="00AD6147">
              <w:rPr>
                <w:rFonts w:cs="Calibri"/>
                <w:b/>
                <w:color w:val="000000" w:themeColor="text1"/>
              </w:rPr>
              <w:t xml:space="preserve"> (key insights list and flip chart below on each table)</w:t>
            </w:r>
          </w:p>
          <w:p w14:paraId="64231507" w14:textId="3E351421" w:rsidR="00E42855" w:rsidRDefault="00E42855" w:rsidP="00B0725C">
            <w:pPr>
              <w:widowControl w:val="0"/>
              <w:autoSpaceDE w:val="0"/>
              <w:autoSpaceDN w:val="0"/>
              <w:adjustRightInd w:val="0"/>
              <w:rPr>
                <w:rFonts w:cs="Calibri"/>
                <w:color w:val="000000" w:themeColor="text1"/>
              </w:rPr>
            </w:pPr>
            <w:r w:rsidRPr="00B418F4">
              <w:rPr>
                <w:rFonts w:cs="Calibri"/>
                <w:color w:val="000000" w:themeColor="text1"/>
              </w:rPr>
              <w:t xml:space="preserve">Each table is given a set of the key insights listed on a sheet of paper, they are asked to tick those that they agree with, cross those they disagree with and add amendments / clarifications to the rest and add any new insights. </w:t>
            </w:r>
          </w:p>
          <w:p w14:paraId="486CED8B" w14:textId="77777777" w:rsidR="009C0C6C" w:rsidRDefault="009C0C6C" w:rsidP="00B0725C">
            <w:pPr>
              <w:widowControl w:val="0"/>
              <w:autoSpaceDE w:val="0"/>
              <w:autoSpaceDN w:val="0"/>
              <w:adjustRightInd w:val="0"/>
              <w:rPr>
                <w:rFonts w:cs="Calibri"/>
                <w:color w:val="000000" w:themeColor="text1"/>
              </w:rPr>
            </w:pPr>
          </w:p>
          <w:p w14:paraId="1207DBA6" w14:textId="507EF6FC" w:rsidR="009C0C6C" w:rsidRDefault="009C0C6C" w:rsidP="00B0725C">
            <w:pPr>
              <w:widowControl w:val="0"/>
              <w:autoSpaceDE w:val="0"/>
              <w:autoSpaceDN w:val="0"/>
              <w:adjustRightInd w:val="0"/>
              <w:rPr>
                <w:rFonts w:cs="Calibri"/>
                <w:color w:val="000000" w:themeColor="text1"/>
              </w:rPr>
            </w:pPr>
            <w:r>
              <w:rPr>
                <w:rFonts w:cs="Calibri"/>
                <w:color w:val="000000" w:themeColor="text1"/>
              </w:rPr>
              <w:t xml:space="preserve">Each group then considers what goals they would most like to achieve </w:t>
            </w:r>
            <w:r w:rsidR="00AD6147">
              <w:rPr>
                <w:rFonts w:cs="Calibri"/>
                <w:color w:val="000000" w:themeColor="text1"/>
              </w:rPr>
              <w:t xml:space="preserve">in response to </w:t>
            </w:r>
            <w:r>
              <w:rPr>
                <w:rFonts w:cs="Calibri"/>
                <w:color w:val="000000" w:themeColor="text1"/>
              </w:rPr>
              <w:t xml:space="preserve">each </w:t>
            </w:r>
            <w:r w:rsidR="00AD6147">
              <w:rPr>
                <w:rFonts w:cs="Calibri"/>
                <w:color w:val="000000" w:themeColor="text1"/>
              </w:rPr>
              <w:t>insight.</w:t>
            </w:r>
          </w:p>
          <w:p w14:paraId="61BE8436" w14:textId="77777777" w:rsidR="009C0C6C" w:rsidRDefault="009C0C6C" w:rsidP="00B0725C">
            <w:pPr>
              <w:widowControl w:val="0"/>
              <w:autoSpaceDE w:val="0"/>
              <w:autoSpaceDN w:val="0"/>
              <w:adjustRightInd w:val="0"/>
              <w:rPr>
                <w:rFonts w:cs="Calibri"/>
                <w:color w:val="000000" w:themeColor="text1"/>
              </w:rPr>
            </w:pPr>
          </w:p>
          <w:p w14:paraId="64E2F3C4" w14:textId="381BB54C" w:rsidR="009C0C6C" w:rsidRDefault="00AD6147" w:rsidP="00B0725C">
            <w:pPr>
              <w:widowControl w:val="0"/>
              <w:autoSpaceDE w:val="0"/>
              <w:autoSpaceDN w:val="0"/>
              <w:adjustRightInd w:val="0"/>
              <w:rPr>
                <w:rFonts w:cs="Calibri"/>
                <w:color w:val="000000" w:themeColor="text1"/>
              </w:rPr>
            </w:pPr>
            <w:r>
              <w:rPr>
                <w:rFonts w:cs="Calibri"/>
                <w:color w:val="000000" w:themeColor="text1"/>
              </w:rPr>
              <w:t xml:space="preserve">They </w:t>
            </w:r>
            <w:r w:rsidR="009C0C6C">
              <w:rPr>
                <w:rFonts w:cs="Calibri"/>
                <w:color w:val="000000" w:themeColor="text1"/>
              </w:rPr>
              <w:t>list on one side</w:t>
            </w:r>
            <w:r>
              <w:rPr>
                <w:rFonts w:cs="Calibri"/>
                <w:color w:val="000000" w:themeColor="text1"/>
              </w:rPr>
              <w:t xml:space="preserve"> of the flipchart</w:t>
            </w:r>
            <w:r w:rsidR="009C0C6C">
              <w:rPr>
                <w:rFonts w:cs="Calibri"/>
                <w:color w:val="000000" w:themeColor="text1"/>
              </w:rPr>
              <w:t>, the insights they agree with and on the other the goals they would like to achieve as a result</w:t>
            </w:r>
            <w:r>
              <w:rPr>
                <w:rFonts w:cs="Calibri"/>
                <w:color w:val="000000" w:themeColor="text1"/>
              </w:rPr>
              <w:t xml:space="preserve"> in terms of outcomes.</w:t>
            </w:r>
          </w:p>
          <w:p w14:paraId="158DF04B" w14:textId="49DC6B32" w:rsidR="006B51FD" w:rsidRPr="00B418F4" w:rsidRDefault="006B51FD" w:rsidP="00B0725C">
            <w:pPr>
              <w:widowControl w:val="0"/>
              <w:autoSpaceDE w:val="0"/>
              <w:autoSpaceDN w:val="0"/>
              <w:adjustRightInd w:val="0"/>
              <w:rPr>
                <w:rFonts w:cs="Calibri"/>
                <w:color w:val="000000" w:themeColor="text1"/>
              </w:rPr>
            </w:pPr>
            <w:r>
              <w:rPr>
                <w:rFonts w:cs="Calibri"/>
                <w:noProof/>
                <w:color w:val="000000" w:themeColor="text1"/>
                <w:lang w:val="en-US" w:eastAsia="en-US"/>
              </w:rPr>
              <w:lastRenderedPageBreak/>
              <w:drawing>
                <wp:inline distT="0" distB="0" distL="0" distR="0" wp14:anchorId="28092A58" wp14:editId="51470ECC">
                  <wp:extent cx="1686858" cy="1265143"/>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53.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704300" cy="1278225"/>
                          </a:xfrm>
                          <a:prstGeom prst="rect">
                            <a:avLst/>
                          </a:prstGeom>
                        </pic:spPr>
                      </pic:pic>
                    </a:graphicData>
                  </a:graphic>
                </wp:inline>
              </w:drawing>
            </w:r>
          </w:p>
          <w:p w14:paraId="30EA97F1" w14:textId="77777777" w:rsidR="00E42855" w:rsidRPr="00B418F4" w:rsidRDefault="00E42855" w:rsidP="00B0725C">
            <w:pPr>
              <w:widowControl w:val="0"/>
            </w:pPr>
          </w:p>
        </w:tc>
      </w:tr>
      <w:tr w:rsidR="00E42855" w:rsidRPr="00B418F4" w14:paraId="67358047" w14:textId="77777777" w:rsidTr="009C0C6C">
        <w:tc>
          <w:tcPr>
            <w:tcW w:w="493" w:type="pct"/>
            <w:tcBorders>
              <w:bottom w:val="single" w:sz="4" w:space="0" w:color="auto"/>
            </w:tcBorders>
          </w:tcPr>
          <w:p w14:paraId="62560AAC" w14:textId="24ADDEEE" w:rsidR="00E42855" w:rsidRPr="00B418F4" w:rsidRDefault="00E94799" w:rsidP="00B0725C">
            <w:pPr>
              <w:widowControl w:val="0"/>
              <w:rPr>
                <w:b/>
              </w:rPr>
            </w:pPr>
            <w:r>
              <w:rPr>
                <w:rFonts w:cs="Calibri"/>
                <w:color w:val="000000" w:themeColor="text1"/>
              </w:rPr>
              <w:lastRenderedPageBreak/>
              <w:t>14.</w:t>
            </w:r>
            <w:r w:rsidR="009C0C6C">
              <w:rPr>
                <w:rFonts w:cs="Calibri"/>
                <w:color w:val="000000" w:themeColor="text1"/>
              </w:rPr>
              <w:t>40</w:t>
            </w:r>
          </w:p>
        </w:tc>
        <w:tc>
          <w:tcPr>
            <w:tcW w:w="4507" w:type="pct"/>
            <w:tcBorders>
              <w:bottom w:val="single" w:sz="4" w:space="0" w:color="auto"/>
            </w:tcBorders>
          </w:tcPr>
          <w:p w14:paraId="19E45249" w14:textId="071E7FDB" w:rsidR="00E42855" w:rsidRPr="00B418F4" w:rsidRDefault="00E42855" w:rsidP="006B51FD">
            <w:pPr>
              <w:widowControl w:val="0"/>
            </w:pPr>
            <w:r w:rsidRPr="00B418F4">
              <w:rPr>
                <w:rFonts w:cs="Calibri"/>
                <w:color w:val="000000" w:themeColor="text1"/>
              </w:rPr>
              <w:t xml:space="preserve">Feedback from each group </w:t>
            </w:r>
            <w:r w:rsidR="006B51FD">
              <w:rPr>
                <w:rFonts w:cs="Calibri"/>
                <w:color w:val="000000" w:themeColor="text1"/>
              </w:rPr>
              <w:t xml:space="preserve">in turn </w:t>
            </w:r>
            <w:r w:rsidRPr="00B418F4">
              <w:rPr>
                <w:rFonts w:cs="Calibri"/>
                <w:color w:val="000000" w:themeColor="text1"/>
              </w:rPr>
              <w:t xml:space="preserve">on </w:t>
            </w:r>
            <w:r w:rsidR="009C0C6C">
              <w:rPr>
                <w:rFonts w:cs="Calibri"/>
                <w:color w:val="000000" w:themeColor="text1"/>
              </w:rPr>
              <w:t>the response to the insights and the goals</w:t>
            </w:r>
            <w:r w:rsidR="00AD6147">
              <w:rPr>
                <w:rFonts w:cs="Calibri"/>
                <w:color w:val="000000" w:themeColor="text1"/>
              </w:rPr>
              <w:t>.  The facilitator lists all the goals on the central flipchart.</w:t>
            </w:r>
            <w:r w:rsidRPr="00B418F4">
              <w:rPr>
                <w:rFonts w:cs="Calibri"/>
                <w:color w:val="000000" w:themeColor="text1"/>
              </w:rPr>
              <w:t xml:space="preserve"> </w:t>
            </w:r>
          </w:p>
        </w:tc>
      </w:tr>
      <w:tr w:rsidR="00E42855" w:rsidRPr="00B418F4" w14:paraId="5AE1FAEA" w14:textId="77777777" w:rsidTr="009C0C6C">
        <w:tc>
          <w:tcPr>
            <w:tcW w:w="493" w:type="pct"/>
            <w:shd w:val="clear" w:color="auto" w:fill="7030A0"/>
          </w:tcPr>
          <w:p w14:paraId="0A8701C2" w14:textId="6735A38B" w:rsidR="00E42855" w:rsidRPr="00E42855" w:rsidRDefault="00B0725C" w:rsidP="00B0725C">
            <w:pPr>
              <w:widowControl w:val="0"/>
              <w:rPr>
                <w:b/>
                <w:color w:val="FFFFFF" w:themeColor="background1"/>
              </w:rPr>
            </w:pPr>
            <w:r>
              <w:rPr>
                <w:rFonts w:cs="Calibri"/>
                <w:b/>
                <w:color w:val="FFFFFF" w:themeColor="background1"/>
              </w:rPr>
              <w:t>15.</w:t>
            </w:r>
            <w:r w:rsidR="00E94799">
              <w:rPr>
                <w:rFonts w:cs="Calibri"/>
                <w:b/>
                <w:color w:val="FFFFFF" w:themeColor="background1"/>
              </w:rPr>
              <w:t>00</w:t>
            </w:r>
          </w:p>
        </w:tc>
        <w:tc>
          <w:tcPr>
            <w:tcW w:w="4507" w:type="pct"/>
            <w:shd w:val="clear" w:color="auto" w:fill="7030A0"/>
          </w:tcPr>
          <w:p w14:paraId="785B1A68" w14:textId="77777777" w:rsidR="00E42855" w:rsidRPr="00E42855" w:rsidRDefault="00E42855" w:rsidP="00B0725C">
            <w:pPr>
              <w:widowControl w:val="0"/>
              <w:autoSpaceDE w:val="0"/>
              <w:autoSpaceDN w:val="0"/>
              <w:adjustRightInd w:val="0"/>
              <w:rPr>
                <w:rFonts w:cs="Calibri"/>
                <w:b/>
                <w:color w:val="FFFFFF" w:themeColor="background1"/>
              </w:rPr>
            </w:pPr>
            <w:r w:rsidRPr="00E42855">
              <w:rPr>
                <w:rFonts w:cs="Calibri"/>
                <w:b/>
                <w:color w:val="FFFFFF" w:themeColor="background1"/>
              </w:rPr>
              <w:t>Tea</w:t>
            </w:r>
          </w:p>
          <w:p w14:paraId="5A110B0E" w14:textId="77777777" w:rsidR="00E42855" w:rsidRPr="00E42855" w:rsidRDefault="00E42855" w:rsidP="00B0725C">
            <w:pPr>
              <w:widowControl w:val="0"/>
              <w:rPr>
                <w:b/>
                <w:color w:val="FFFFFF" w:themeColor="background1"/>
              </w:rPr>
            </w:pPr>
          </w:p>
        </w:tc>
      </w:tr>
      <w:tr w:rsidR="00E42855" w:rsidRPr="00B418F4" w14:paraId="22FA37B2" w14:textId="77777777" w:rsidTr="009C0C6C">
        <w:trPr>
          <w:trHeight w:val="301"/>
        </w:trPr>
        <w:tc>
          <w:tcPr>
            <w:tcW w:w="493" w:type="pct"/>
            <w:tcBorders>
              <w:bottom w:val="single" w:sz="4" w:space="0" w:color="auto"/>
            </w:tcBorders>
          </w:tcPr>
          <w:p w14:paraId="2A63D341" w14:textId="35E8A28D" w:rsidR="00E42855" w:rsidRPr="00B418F4" w:rsidRDefault="00E42855" w:rsidP="00B0725C">
            <w:pPr>
              <w:widowControl w:val="0"/>
              <w:autoSpaceDE w:val="0"/>
              <w:autoSpaceDN w:val="0"/>
              <w:adjustRightInd w:val="0"/>
              <w:rPr>
                <w:rFonts w:cs="Calibri"/>
                <w:b/>
                <w:color w:val="000000" w:themeColor="text1"/>
              </w:rPr>
            </w:pPr>
            <w:r w:rsidRPr="00B418F4">
              <w:rPr>
                <w:rFonts w:cs="Calibri"/>
                <w:b/>
                <w:color w:val="000000" w:themeColor="text1"/>
              </w:rPr>
              <w:t>15.</w:t>
            </w:r>
            <w:r w:rsidR="00E94799">
              <w:rPr>
                <w:rFonts w:cs="Calibri"/>
                <w:b/>
                <w:color w:val="000000" w:themeColor="text1"/>
              </w:rPr>
              <w:t>15</w:t>
            </w:r>
          </w:p>
          <w:p w14:paraId="52AC1BD6" w14:textId="77777777" w:rsidR="00E42855" w:rsidRPr="00B418F4" w:rsidRDefault="00E42855" w:rsidP="00B0725C">
            <w:pPr>
              <w:widowControl w:val="0"/>
              <w:autoSpaceDE w:val="0"/>
              <w:autoSpaceDN w:val="0"/>
              <w:adjustRightInd w:val="0"/>
              <w:rPr>
                <w:rFonts w:cs="Calibri"/>
                <w:b/>
                <w:color w:val="000000" w:themeColor="text1"/>
              </w:rPr>
            </w:pPr>
          </w:p>
        </w:tc>
        <w:tc>
          <w:tcPr>
            <w:tcW w:w="4507" w:type="pct"/>
            <w:tcBorders>
              <w:bottom w:val="single" w:sz="4" w:space="0" w:color="auto"/>
            </w:tcBorders>
          </w:tcPr>
          <w:p w14:paraId="2FB4B590" w14:textId="651B5660" w:rsidR="00E42855" w:rsidRPr="00B418F4" w:rsidRDefault="00E42855" w:rsidP="00B0725C">
            <w:pPr>
              <w:widowControl w:val="0"/>
              <w:autoSpaceDE w:val="0"/>
              <w:autoSpaceDN w:val="0"/>
              <w:adjustRightInd w:val="0"/>
              <w:rPr>
                <w:rFonts w:cs="Calibri"/>
                <w:b/>
                <w:color w:val="000000" w:themeColor="text1"/>
              </w:rPr>
            </w:pPr>
            <w:r w:rsidRPr="00B418F4">
              <w:rPr>
                <w:rFonts w:cs="Calibri"/>
                <w:b/>
                <w:color w:val="000000" w:themeColor="text1"/>
              </w:rPr>
              <w:t>Idea generation</w:t>
            </w:r>
            <w:r w:rsidR="00AD6147">
              <w:rPr>
                <w:rFonts w:cs="Calibri"/>
                <w:b/>
                <w:color w:val="000000" w:themeColor="text1"/>
              </w:rPr>
              <w:t xml:space="preserve"> (post-its and one blank flipchart sheet for each group)</w:t>
            </w:r>
          </w:p>
          <w:p w14:paraId="63F3BBE5" w14:textId="53B2A2DB" w:rsidR="00E42855" w:rsidRDefault="00E42855" w:rsidP="006B51FD">
            <w:pPr>
              <w:widowControl w:val="0"/>
              <w:autoSpaceDE w:val="0"/>
              <w:autoSpaceDN w:val="0"/>
              <w:adjustRightInd w:val="0"/>
              <w:rPr>
                <w:rFonts w:cs="Calibri"/>
                <w:color w:val="000000" w:themeColor="text1"/>
              </w:rPr>
            </w:pPr>
            <w:r w:rsidRPr="00B418F4">
              <w:rPr>
                <w:rFonts w:cs="Calibri"/>
                <w:color w:val="000000" w:themeColor="text1"/>
              </w:rPr>
              <w:t xml:space="preserve">Each group is then asked to choose one of the </w:t>
            </w:r>
            <w:r w:rsidR="006B51FD">
              <w:rPr>
                <w:rFonts w:cs="Calibri"/>
                <w:b/>
                <w:color w:val="7030A0"/>
              </w:rPr>
              <w:t xml:space="preserve">goals </w:t>
            </w:r>
            <w:r w:rsidR="006B51FD" w:rsidRPr="006B51FD">
              <w:rPr>
                <w:rFonts w:cs="Calibri"/>
                <w:color w:val="000000" w:themeColor="text1"/>
              </w:rPr>
              <w:t xml:space="preserve">and develop </w:t>
            </w:r>
            <w:r w:rsidR="006B51FD">
              <w:rPr>
                <w:rFonts w:cs="Calibri"/>
                <w:color w:val="000000" w:themeColor="text1"/>
              </w:rPr>
              <w:t>ideas on actions that could be taken to achieve them.</w:t>
            </w:r>
            <w:r w:rsidRPr="006B51FD">
              <w:rPr>
                <w:rFonts w:cs="Calibri"/>
                <w:color w:val="000000" w:themeColor="text1"/>
              </w:rPr>
              <w:t xml:space="preserve">  </w:t>
            </w:r>
            <w:r w:rsidRPr="00B418F4">
              <w:rPr>
                <w:rFonts w:cs="Calibri"/>
                <w:color w:val="000000" w:themeColor="text1"/>
              </w:rPr>
              <w:t xml:space="preserve">They </w:t>
            </w:r>
            <w:r w:rsidR="00AD6147">
              <w:rPr>
                <w:rFonts w:cs="Calibri"/>
                <w:color w:val="000000" w:themeColor="text1"/>
              </w:rPr>
              <w:t>tick</w:t>
            </w:r>
            <w:r w:rsidRPr="00B418F4">
              <w:rPr>
                <w:rFonts w:cs="Calibri"/>
                <w:color w:val="000000" w:themeColor="text1"/>
              </w:rPr>
              <w:t xml:space="preserve"> the </w:t>
            </w:r>
            <w:r w:rsidR="006B51FD">
              <w:rPr>
                <w:rFonts w:cs="Calibri"/>
                <w:color w:val="000000" w:themeColor="text1"/>
              </w:rPr>
              <w:t>goal</w:t>
            </w:r>
            <w:r w:rsidRPr="00B418F4">
              <w:rPr>
                <w:rFonts w:cs="Calibri"/>
                <w:color w:val="000000" w:themeColor="text1"/>
              </w:rPr>
              <w:t xml:space="preserve"> they have chosen on the central flipchart, so that others do not work on the same issue. They are given the list of solutions that the peer review team put together earlier in the day with suggestions from staff.  They are</w:t>
            </w:r>
            <w:r w:rsidR="006B51FD">
              <w:rPr>
                <w:rFonts w:cs="Calibri"/>
                <w:color w:val="000000" w:themeColor="text1"/>
              </w:rPr>
              <w:t xml:space="preserve"> asked to write on post-its </w:t>
            </w:r>
            <w:r w:rsidRPr="00B418F4">
              <w:rPr>
                <w:rFonts w:cs="Calibri"/>
                <w:color w:val="000000" w:themeColor="text1"/>
              </w:rPr>
              <w:t xml:space="preserve">any recommendations or solutions that could address their </w:t>
            </w:r>
            <w:r w:rsidR="006B51FD">
              <w:rPr>
                <w:rFonts w:cs="Calibri"/>
                <w:b/>
                <w:color w:val="7030A0"/>
              </w:rPr>
              <w:t>goal</w:t>
            </w:r>
            <w:r w:rsidRPr="00B418F4">
              <w:rPr>
                <w:rFonts w:cs="Calibri"/>
                <w:color w:val="7030A0"/>
              </w:rPr>
              <w:t xml:space="preserve"> </w:t>
            </w:r>
            <w:r w:rsidRPr="00B418F4">
              <w:rPr>
                <w:rFonts w:cs="Calibri"/>
                <w:color w:val="000000" w:themeColor="text1"/>
              </w:rPr>
              <w:t>and brainstorm additional solutions (rules for brainstorming are on the PowerPoint.)</w:t>
            </w:r>
            <w:r w:rsidR="00AD6147">
              <w:rPr>
                <w:rFonts w:cs="Calibri"/>
                <w:color w:val="000000" w:themeColor="text1"/>
              </w:rPr>
              <w:t xml:space="preserve"> The post-its are then read out and grouped on the blank flipchart sheet on their table</w:t>
            </w:r>
          </w:p>
          <w:p w14:paraId="5E4F4AEC" w14:textId="0B27052D" w:rsidR="006B51FD" w:rsidRPr="00B0725C" w:rsidRDefault="006B51FD" w:rsidP="006B51FD">
            <w:pPr>
              <w:widowControl w:val="0"/>
              <w:autoSpaceDE w:val="0"/>
              <w:autoSpaceDN w:val="0"/>
              <w:adjustRightInd w:val="0"/>
              <w:rPr>
                <w:rFonts w:cs="Calibri"/>
                <w:color w:val="000000" w:themeColor="text1"/>
              </w:rPr>
            </w:pPr>
          </w:p>
        </w:tc>
      </w:tr>
      <w:tr w:rsidR="009A79DA" w:rsidRPr="00B418F4" w14:paraId="5CA96DD7" w14:textId="77777777" w:rsidTr="009C0C6C">
        <w:trPr>
          <w:trHeight w:val="301"/>
        </w:trPr>
        <w:tc>
          <w:tcPr>
            <w:tcW w:w="493" w:type="pct"/>
            <w:tcBorders>
              <w:bottom w:val="single" w:sz="4" w:space="0" w:color="auto"/>
            </w:tcBorders>
          </w:tcPr>
          <w:p w14:paraId="6288F7E9" w14:textId="69D12CC2" w:rsidR="009A79DA" w:rsidRPr="00B418F4" w:rsidRDefault="009A79DA" w:rsidP="00B0725C">
            <w:pPr>
              <w:widowControl w:val="0"/>
              <w:autoSpaceDE w:val="0"/>
              <w:autoSpaceDN w:val="0"/>
              <w:adjustRightInd w:val="0"/>
              <w:rPr>
                <w:rFonts w:cs="Calibri"/>
                <w:b/>
                <w:color w:val="000000" w:themeColor="text1"/>
              </w:rPr>
            </w:pPr>
            <w:r>
              <w:rPr>
                <w:rFonts w:cs="Calibri"/>
                <w:b/>
                <w:color w:val="000000" w:themeColor="text1"/>
              </w:rPr>
              <w:t>15.45</w:t>
            </w:r>
          </w:p>
        </w:tc>
        <w:tc>
          <w:tcPr>
            <w:tcW w:w="4507" w:type="pct"/>
            <w:tcBorders>
              <w:bottom w:val="single" w:sz="4" w:space="0" w:color="auto"/>
            </w:tcBorders>
          </w:tcPr>
          <w:p w14:paraId="3B9BA22D" w14:textId="245AF88A" w:rsidR="009A79DA" w:rsidRPr="00B418F4" w:rsidRDefault="009A79DA" w:rsidP="009A1FDC">
            <w:pPr>
              <w:widowControl w:val="0"/>
              <w:autoSpaceDE w:val="0"/>
              <w:autoSpaceDN w:val="0"/>
              <w:adjustRightInd w:val="0"/>
              <w:rPr>
                <w:rFonts w:cs="Calibri"/>
                <w:b/>
                <w:color w:val="000000" w:themeColor="text1"/>
              </w:rPr>
            </w:pPr>
            <w:r>
              <w:rPr>
                <w:rFonts w:cs="Calibri"/>
                <w:color w:val="000000" w:themeColor="text1"/>
              </w:rPr>
              <w:t xml:space="preserve">Groups are asked to discuss their ideas and choose the three </w:t>
            </w:r>
            <w:r w:rsidR="009A1FDC">
              <w:rPr>
                <w:rFonts w:cs="Calibri"/>
                <w:color w:val="000000" w:themeColor="text1"/>
              </w:rPr>
              <w:t xml:space="preserve">actions </w:t>
            </w:r>
            <w:r w:rsidR="003A58CF">
              <w:rPr>
                <w:rFonts w:cs="Calibri"/>
                <w:color w:val="000000" w:themeColor="text1"/>
              </w:rPr>
              <w:t>/</w:t>
            </w:r>
            <w:r>
              <w:rPr>
                <w:rFonts w:cs="Calibri"/>
                <w:color w:val="000000" w:themeColor="text1"/>
              </w:rPr>
              <w:t xml:space="preserve">solutions that they </w:t>
            </w:r>
            <w:r w:rsidR="009A1FDC">
              <w:rPr>
                <w:rFonts w:cs="Calibri"/>
                <w:color w:val="000000" w:themeColor="text1"/>
              </w:rPr>
              <w:t>think will have the highest impact and are possible to implement</w:t>
            </w:r>
          </w:p>
        </w:tc>
      </w:tr>
      <w:tr w:rsidR="00E42855" w:rsidRPr="00B418F4" w14:paraId="1E9EAA7F" w14:textId="77777777" w:rsidTr="009C0C6C">
        <w:trPr>
          <w:trHeight w:val="589"/>
        </w:trPr>
        <w:tc>
          <w:tcPr>
            <w:tcW w:w="493" w:type="pct"/>
            <w:tcBorders>
              <w:bottom w:val="single" w:sz="4" w:space="0" w:color="auto"/>
            </w:tcBorders>
          </w:tcPr>
          <w:p w14:paraId="08C0C502" w14:textId="615446E9" w:rsidR="00E42855" w:rsidRPr="00B0725C" w:rsidRDefault="006B51FD" w:rsidP="006B51FD">
            <w:pPr>
              <w:widowControl w:val="0"/>
              <w:rPr>
                <w:b/>
              </w:rPr>
            </w:pPr>
            <w:r>
              <w:rPr>
                <w:b/>
              </w:rPr>
              <w:t>15.55</w:t>
            </w:r>
          </w:p>
        </w:tc>
        <w:tc>
          <w:tcPr>
            <w:tcW w:w="4507" w:type="pct"/>
            <w:tcBorders>
              <w:bottom w:val="single" w:sz="4" w:space="0" w:color="auto"/>
            </w:tcBorders>
          </w:tcPr>
          <w:p w14:paraId="0B7EE833" w14:textId="12033DE8" w:rsidR="00E42855" w:rsidRPr="00B418F4" w:rsidRDefault="00E42855" w:rsidP="006B51FD">
            <w:pPr>
              <w:widowControl w:val="0"/>
              <w:autoSpaceDE w:val="0"/>
              <w:autoSpaceDN w:val="0"/>
              <w:adjustRightInd w:val="0"/>
            </w:pPr>
            <w:r w:rsidRPr="00B418F4">
              <w:rPr>
                <w:rFonts w:cs="Calibri"/>
                <w:color w:val="000000" w:themeColor="text1"/>
              </w:rPr>
              <w:t xml:space="preserve">Each group feeds back their three best ideas for change </w:t>
            </w:r>
          </w:p>
        </w:tc>
      </w:tr>
      <w:tr w:rsidR="00E42855" w:rsidRPr="00B418F4" w14:paraId="2ACB1E2D" w14:textId="77777777" w:rsidTr="009C0C6C">
        <w:trPr>
          <w:trHeight w:val="589"/>
        </w:trPr>
        <w:tc>
          <w:tcPr>
            <w:tcW w:w="493" w:type="pct"/>
            <w:tcBorders>
              <w:bottom w:val="single" w:sz="4" w:space="0" w:color="auto"/>
            </w:tcBorders>
          </w:tcPr>
          <w:p w14:paraId="47FF85EE" w14:textId="2F219631" w:rsidR="00E42855" w:rsidRPr="00B0725C" w:rsidRDefault="00E42855" w:rsidP="006F4AD9">
            <w:pPr>
              <w:widowControl w:val="0"/>
              <w:rPr>
                <w:rFonts w:cs="Calibri"/>
                <w:b/>
                <w:color w:val="000000" w:themeColor="text1"/>
              </w:rPr>
            </w:pPr>
            <w:r w:rsidRPr="00B0725C">
              <w:rPr>
                <w:rFonts w:cs="Calibri"/>
                <w:b/>
                <w:color w:val="000000" w:themeColor="text1"/>
              </w:rPr>
              <w:t>16.</w:t>
            </w:r>
            <w:r w:rsidR="006F4AD9">
              <w:rPr>
                <w:rFonts w:cs="Calibri"/>
                <w:b/>
                <w:color w:val="000000" w:themeColor="text1"/>
              </w:rPr>
              <w:t>15</w:t>
            </w:r>
          </w:p>
        </w:tc>
        <w:tc>
          <w:tcPr>
            <w:tcW w:w="4507" w:type="pct"/>
            <w:tcBorders>
              <w:bottom w:val="single" w:sz="4" w:space="0" w:color="auto"/>
            </w:tcBorders>
          </w:tcPr>
          <w:p w14:paraId="30C1D35A" w14:textId="77777777" w:rsidR="00E42855" w:rsidRDefault="00E42855" w:rsidP="00B0725C">
            <w:pPr>
              <w:widowControl w:val="0"/>
              <w:autoSpaceDE w:val="0"/>
              <w:autoSpaceDN w:val="0"/>
              <w:adjustRightInd w:val="0"/>
              <w:rPr>
                <w:rFonts w:cs="Calibri"/>
                <w:color w:val="000000" w:themeColor="text1"/>
              </w:rPr>
            </w:pPr>
            <w:r w:rsidRPr="00B418F4">
              <w:rPr>
                <w:rFonts w:cs="Calibri"/>
                <w:color w:val="000000" w:themeColor="text1"/>
              </w:rPr>
              <w:t>The host director reflects on the peer challenge and identifies the next steps the authority will take to respond to the ideas</w:t>
            </w:r>
          </w:p>
          <w:p w14:paraId="4965290A" w14:textId="77777777" w:rsidR="009A1FDC" w:rsidRDefault="009A1FDC" w:rsidP="009A1FDC">
            <w:pPr>
              <w:widowControl w:val="0"/>
              <w:autoSpaceDE w:val="0"/>
              <w:autoSpaceDN w:val="0"/>
              <w:adjustRightInd w:val="0"/>
              <w:rPr>
                <w:rFonts w:cs="Calibri"/>
                <w:color w:val="000000" w:themeColor="text1"/>
              </w:rPr>
            </w:pPr>
            <w:r>
              <w:rPr>
                <w:rFonts w:cs="Calibri"/>
                <w:color w:val="000000" w:themeColor="text1"/>
              </w:rPr>
              <w:t>The Visiting DCS asks the whole group</w:t>
            </w:r>
          </w:p>
          <w:p w14:paraId="48E45028" w14:textId="77777777" w:rsidR="009A1FDC" w:rsidRPr="00C4782C" w:rsidRDefault="009A1FDC" w:rsidP="009A1FDC">
            <w:pPr>
              <w:pStyle w:val="ListParagraph"/>
              <w:widowControl w:val="0"/>
              <w:numPr>
                <w:ilvl w:val="0"/>
                <w:numId w:val="41"/>
              </w:numPr>
              <w:autoSpaceDE w:val="0"/>
              <w:autoSpaceDN w:val="0"/>
              <w:adjustRightInd w:val="0"/>
              <w:rPr>
                <w:rFonts w:asciiTheme="minorHAnsi" w:hAnsiTheme="minorHAnsi" w:cs="Calibri"/>
                <w:color w:val="000000" w:themeColor="text1"/>
              </w:rPr>
            </w:pPr>
            <w:r w:rsidRPr="00C4782C">
              <w:rPr>
                <w:rFonts w:asciiTheme="minorHAnsi" w:hAnsiTheme="minorHAnsi" w:cs="Calibri"/>
                <w:color w:val="000000" w:themeColor="text1"/>
              </w:rPr>
              <w:t>What went well?</w:t>
            </w:r>
          </w:p>
          <w:p w14:paraId="16D60003" w14:textId="4139A76F" w:rsidR="00E42855" w:rsidRPr="00FC2B09" w:rsidRDefault="009A1FDC" w:rsidP="00B0725C">
            <w:pPr>
              <w:pStyle w:val="ListParagraph"/>
              <w:widowControl w:val="0"/>
              <w:numPr>
                <w:ilvl w:val="0"/>
                <w:numId w:val="41"/>
              </w:numPr>
              <w:autoSpaceDE w:val="0"/>
              <w:autoSpaceDN w:val="0"/>
              <w:adjustRightInd w:val="0"/>
              <w:rPr>
                <w:rFonts w:asciiTheme="minorHAnsi" w:hAnsiTheme="minorHAnsi" w:cs="Calibri"/>
                <w:color w:val="000000" w:themeColor="text1"/>
              </w:rPr>
            </w:pPr>
            <w:r w:rsidRPr="00C4782C">
              <w:rPr>
                <w:rFonts w:asciiTheme="minorHAnsi" w:hAnsiTheme="minorHAnsi" w:cs="Calibri"/>
                <w:color w:val="000000" w:themeColor="text1"/>
              </w:rPr>
              <w:t>Even better if</w:t>
            </w:r>
          </w:p>
        </w:tc>
      </w:tr>
      <w:tr w:rsidR="00E42855" w:rsidRPr="00823BB1" w14:paraId="18F4E8C0" w14:textId="77777777" w:rsidTr="009C0C6C">
        <w:tc>
          <w:tcPr>
            <w:tcW w:w="493" w:type="pct"/>
            <w:shd w:val="clear" w:color="auto" w:fill="7030A0"/>
          </w:tcPr>
          <w:p w14:paraId="4D5168D5" w14:textId="317C9418" w:rsidR="00E42855" w:rsidRPr="00823BB1" w:rsidRDefault="00B0725C" w:rsidP="00B0725C">
            <w:pPr>
              <w:widowControl w:val="0"/>
              <w:rPr>
                <w:rFonts w:ascii="Helvetica" w:hAnsi="Helvetica"/>
                <w:b/>
                <w:color w:val="FFFFFF"/>
              </w:rPr>
            </w:pPr>
            <w:r>
              <w:rPr>
                <w:rFonts w:ascii="Helvetica" w:hAnsi="Helvetica"/>
                <w:b/>
                <w:color w:val="FFFFFF"/>
              </w:rPr>
              <w:t>16</w:t>
            </w:r>
            <w:r w:rsidR="00E42855" w:rsidRPr="00823BB1">
              <w:rPr>
                <w:rFonts w:ascii="Helvetica" w:hAnsi="Helvetica"/>
                <w:b/>
                <w:color w:val="FFFFFF"/>
              </w:rPr>
              <w:t>.30</w:t>
            </w:r>
          </w:p>
        </w:tc>
        <w:tc>
          <w:tcPr>
            <w:tcW w:w="4507" w:type="pct"/>
            <w:shd w:val="clear" w:color="auto" w:fill="7030A0"/>
          </w:tcPr>
          <w:p w14:paraId="472F8DF8" w14:textId="77777777" w:rsidR="00E42855" w:rsidRDefault="00E42855" w:rsidP="00B0725C">
            <w:pPr>
              <w:widowControl w:val="0"/>
              <w:rPr>
                <w:rFonts w:ascii="Helvetica" w:hAnsi="Helvetica"/>
                <w:b/>
                <w:color w:val="FFFFFF"/>
              </w:rPr>
            </w:pPr>
            <w:r w:rsidRPr="00823BB1">
              <w:rPr>
                <w:rFonts w:ascii="Helvetica" w:hAnsi="Helvetica"/>
                <w:b/>
                <w:color w:val="FFFFFF"/>
              </w:rPr>
              <w:t>Finish</w:t>
            </w:r>
          </w:p>
          <w:p w14:paraId="06662DBA" w14:textId="77777777" w:rsidR="00E42855" w:rsidRPr="00823BB1" w:rsidRDefault="00E42855" w:rsidP="00B0725C">
            <w:pPr>
              <w:widowControl w:val="0"/>
              <w:rPr>
                <w:rFonts w:ascii="Helvetica" w:hAnsi="Helvetica"/>
                <w:b/>
                <w:color w:val="FFFFFF"/>
              </w:rPr>
            </w:pPr>
          </w:p>
        </w:tc>
      </w:tr>
    </w:tbl>
    <w:p w14:paraId="36B8124A" w14:textId="77777777" w:rsidR="00187839" w:rsidRDefault="00187839" w:rsidP="002339E7"/>
    <w:p w14:paraId="7265EDDA" w14:textId="77777777" w:rsidR="00841A32" w:rsidRDefault="00841A32">
      <w:pPr>
        <w:rPr>
          <w:rFonts w:ascii="Arial" w:hAnsi="Arial"/>
          <w:b/>
          <w:bCs/>
          <w:color w:val="7030A0"/>
          <w:sz w:val="40"/>
          <w:szCs w:val="32"/>
          <w:lang w:val="en-US" w:eastAsia="en-US"/>
        </w:rPr>
      </w:pPr>
      <w:bookmarkStart w:id="46" w:name="_Toc472594417"/>
      <w:r>
        <w:br w:type="page"/>
      </w:r>
    </w:p>
    <w:p w14:paraId="3900AB0C" w14:textId="164BBB87" w:rsidR="00DA3BDA" w:rsidRDefault="00DA3BDA" w:rsidP="00E90C84">
      <w:pPr>
        <w:pStyle w:val="Heading1"/>
      </w:pPr>
      <w:bookmarkStart w:id="47" w:name="_Toc502942145"/>
      <w:r>
        <w:lastRenderedPageBreak/>
        <w:t>Follow up visit</w:t>
      </w:r>
      <w:bookmarkEnd w:id="46"/>
      <w:bookmarkEnd w:id="47"/>
    </w:p>
    <w:p w14:paraId="6A3CA710" w14:textId="10DFAF01" w:rsidR="00DA3BDA" w:rsidRDefault="00DA3BDA" w:rsidP="00DA3BDA">
      <w:r>
        <w:t>It is proposed that approximately 4 months after the peer challenge visit, there is a follow up visit where the three DCSs meet for feedback.  The proposed agenda for this is:</w:t>
      </w:r>
    </w:p>
    <w:p w14:paraId="33E1FEA9" w14:textId="156E6C06" w:rsidR="00DA3BDA" w:rsidRDefault="00DA3BDA" w:rsidP="00A15CDB">
      <w:pPr>
        <w:pStyle w:val="ListParagraph"/>
        <w:numPr>
          <w:ilvl w:val="0"/>
          <w:numId w:val="33"/>
        </w:numPr>
        <w:spacing w:after="0" w:line="240" w:lineRule="auto"/>
        <w:contextualSpacing w:val="0"/>
      </w:pPr>
      <w:r>
        <w:t xml:space="preserve">Feedback from the host authority on what they learnt from the peer challenge and the impact this has had on the local authority – </w:t>
      </w:r>
      <w:r w:rsidR="00A65154">
        <w:t>e.g.</w:t>
      </w:r>
      <w:r>
        <w:t xml:space="preserve"> what has changed?</w:t>
      </w:r>
    </w:p>
    <w:p w14:paraId="7ABCB39B" w14:textId="61C279F7" w:rsidR="00DA3BDA" w:rsidRDefault="00DA3BDA" w:rsidP="00A15CDB">
      <w:pPr>
        <w:pStyle w:val="ListParagraph"/>
        <w:numPr>
          <w:ilvl w:val="0"/>
          <w:numId w:val="33"/>
        </w:numPr>
        <w:spacing w:after="0" w:line="240" w:lineRule="auto"/>
        <w:contextualSpacing w:val="0"/>
      </w:pPr>
      <w:r>
        <w:t>Feedback from the visiting DCS on what they learned from the process, and any impact this has had on their thinking</w:t>
      </w:r>
    </w:p>
    <w:p w14:paraId="0BF21955" w14:textId="64D41526" w:rsidR="00DA3BDA" w:rsidRDefault="00DA3BDA" w:rsidP="00A15CDB">
      <w:pPr>
        <w:pStyle w:val="ListParagraph"/>
        <w:numPr>
          <w:ilvl w:val="0"/>
          <w:numId w:val="33"/>
        </w:numPr>
        <w:spacing w:after="0" w:line="240" w:lineRule="auto"/>
        <w:contextualSpacing w:val="0"/>
      </w:pPr>
      <w:r>
        <w:t>Any wider learning, they feel that it is worth communicating to others in the region</w:t>
      </w:r>
    </w:p>
    <w:p w14:paraId="68C8FC26" w14:textId="5E7A79CF" w:rsidR="00DA3BDA" w:rsidRDefault="00DA3BDA" w:rsidP="00A15CDB">
      <w:pPr>
        <w:pStyle w:val="ListParagraph"/>
        <w:numPr>
          <w:ilvl w:val="0"/>
          <w:numId w:val="33"/>
        </w:numPr>
        <w:spacing w:after="0" w:line="240" w:lineRule="auto"/>
        <w:contextualSpacing w:val="0"/>
      </w:pPr>
      <w:r>
        <w:t>Feedback on the process of the review, what worked well and what could be improved for the next round</w:t>
      </w:r>
    </w:p>
    <w:p w14:paraId="538F99D1" w14:textId="77777777" w:rsidR="00FC423C" w:rsidRDefault="00FC423C" w:rsidP="00FC423C">
      <w:pPr>
        <w:pStyle w:val="ListParagraph"/>
        <w:spacing w:after="0" w:line="240" w:lineRule="auto"/>
        <w:contextualSpacing w:val="0"/>
      </w:pPr>
    </w:p>
    <w:p w14:paraId="23DF0C84" w14:textId="2FB3CB7C" w:rsidR="0080719A" w:rsidRPr="00841A32" w:rsidRDefault="0080719A" w:rsidP="00FC423C">
      <w:pPr>
        <w:pStyle w:val="Heading1"/>
      </w:pPr>
      <w:bookmarkStart w:id="48" w:name="_Toc472594418"/>
      <w:bookmarkStart w:id="49" w:name="_Toc502942146"/>
      <w:r>
        <w:t>Practical arrangements for the peer challenge</w:t>
      </w:r>
      <w:bookmarkEnd w:id="48"/>
      <w:bookmarkEnd w:id="49"/>
    </w:p>
    <w:p w14:paraId="11C2FE4D" w14:textId="29348BCF" w:rsidR="00E90C84" w:rsidRDefault="0080719A" w:rsidP="00DA3BDA">
      <w:pPr>
        <w:widowControl w:val="0"/>
        <w:ind w:right="-630"/>
        <w:rPr>
          <w:lang w:val="en-US" w:eastAsia="en-US"/>
        </w:rPr>
      </w:pPr>
      <w:r>
        <w:rPr>
          <w:lang w:val="en-US" w:eastAsia="en-US"/>
        </w:rPr>
        <w:t>Once the dates have been agreed by the host and vi</w:t>
      </w:r>
      <w:r w:rsidR="00DA3BDA">
        <w:rPr>
          <w:lang w:val="en-US" w:eastAsia="en-US"/>
        </w:rPr>
        <w:t>siting authority, this is the proposed timetable</w:t>
      </w:r>
      <w:r w:rsidR="00A65154">
        <w:rPr>
          <w:lang w:val="en-US" w:eastAsia="en-US"/>
        </w:rPr>
        <w:t xml:space="preserve"> for events leading up to the peer challenge</w:t>
      </w:r>
    </w:p>
    <w:p w14:paraId="6B706505" w14:textId="77777777" w:rsidR="00A65154" w:rsidRDefault="00A65154" w:rsidP="00DA3BDA">
      <w:pPr>
        <w:widowControl w:val="0"/>
        <w:ind w:right="-630"/>
        <w:rPr>
          <w:lang w:val="en-US" w:eastAsia="en-US"/>
        </w:rPr>
      </w:pPr>
    </w:p>
    <w:tbl>
      <w:tblPr>
        <w:tblStyle w:val="TableGrid"/>
        <w:tblW w:w="10174" w:type="dxa"/>
        <w:tblLook w:val="04A0" w:firstRow="1" w:lastRow="0" w:firstColumn="1" w:lastColumn="0" w:noHBand="0" w:noVBand="1"/>
      </w:tblPr>
      <w:tblGrid>
        <w:gridCol w:w="1294"/>
        <w:gridCol w:w="7440"/>
        <w:gridCol w:w="1440"/>
      </w:tblGrid>
      <w:tr w:rsidR="00DA3BDA" w:rsidRPr="00C264D9" w14:paraId="412498F9" w14:textId="77777777" w:rsidTr="00DA3BDA">
        <w:trPr>
          <w:trHeight w:val="590"/>
        </w:trPr>
        <w:tc>
          <w:tcPr>
            <w:tcW w:w="0" w:type="auto"/>
            <w:shd w:val="clear" w:color="auto" w:fill="D9E2F3" w:themeFill="accent5" w:themeFillTint="33"/>
          </w:tcPr>
          <w:p w14:paraId="614F7D48" w14:textId="77777777" w:rsidR="00DA3BDA" w:rsidRPr="00C264D9" w:rsidRDefault="00DA3BDA" w:rsidP="00DA3BDA">
            <w:pPr>
              <w:widowControl w:val="0"/>
              <w:rPr>
                <w:b/>
              </w:rPr>
            </w:pPr>
            <w:r>
              <w:rPr>
                <w:b/>
              </w:rPr>
              <w:t>Date</w:t>
            </w:r>
            <w:r w:rsidRPr="00C264D9">
              <w:rPr>
                <w:b/>
              </w:rPr>
              <w:t xml:space="preserve"> </w:t>
            </w:r>
          </w:p>
        </w:tc>
        <w:tc>
          <w:tcPr>
            <w:tcW w:w="7440" w:type="dxa"/>
            <w:shd w:val="clear" w:color="auto" w:fill="D9E2F3" w:themeFill="accent5" w:themeFillTint="33"/>
          </w:tcPr>
          <w:p w14:paraId="41861F94" w14:textId="77777777" w:rsidR="00DA3BDA" w:rsidRPr="00C264D9" w:rsidRDefault="00DA3BDA" w:rsidP="00DA3BDA">
            <w:pPr>
              <w:widowControl w:val="0"/>
              <w:rPr>
                <w:b/>
              </w:rPr>
            </w:pPr>
            <w:r w:rsidRPr="00C264D9">
              <w:rPr>
                <w:b/>
              </w:rPr>
              <w:t>Action needed</w:t>
            </w:r>
          </w:p>
        </w:tc>
        <w:tc>
          <w:tcPr>
            <w:tcW w:w="1440" w:type="dxa"/>
            <w:shd w:val="clear" w:color="auto" w:fill="D9E2F3" w:themeFill="accent5" w:themeFillTint="33"/>
          </w:tcPr>
          <w:p w14:paraId="5176443C" w14:textId="77777777" w:rsidR="00DA3BDA" w:rsidRPr="00C264D9" w:rsidRDefault="00DA3BDA" w:rsidP="00DA3BDA">
            <w:pPr>
              <w:widowControl w:val="0"/>
              <w:rPr>
                <w:b/>
              </w:rPr>
            </w:pPr>
            <w:r w:rsidRPr="00C264D9">
              <w:rPr>
                <w:b/>
              </w:rPr>
              <w:t>By whom</w:t>
            </w:r>
          </w:p>
        </w:tc>
      </w:tr>
      <w:tr w:rsidR="00FC423C" w:rsidRPr="00DA3BDA" w14:paraId="52C4387B" w14:textId="77777777" w:rsidTr="00DA3BDA">
        <w:trPr>
          <w:trHeight w:val="867"/>
        </w:trPr>
        <w:tc>
          <w:tcPr>
            <w:tcW w:w="0" w:type="auto"/>
          </w:tcPr>
          <w:p w14:paraId="289E0FE9" w14:textId="4CB79E46" w:rsidR="00FC423C" w:rsidRPr="00722F61" w:rsidRDefault="00FC423C" w:rsidP="00DA3BDA">
            <w:pPr>
              <w:widowControl w:val="0"/>
              <w:rPr>
                <w:sz w:val="22"/>
                <w:szCs w:val="22"/>
              </w:rPr>
            </w:pPr>
            <w:r w:rsidRPr="00722F61">
              <w:rPr>
                <w:sz w:val="22"/>
                <w:szCs w:val="22"/>
              </w:rPr>
              <w:t>Two weeks before set-up meeting</w:t>
            </w:r>
          </w:p>
        </w:tc>
        <w:tc>
          <w:tcPr>
            <w:tcW w:w="7440" w:type="dxa"/>
          </w:tcPr>
          <w:p w14:paraId="52D512FE" w14:textId="7CAEA8D3" w:rsidR="00FC423C" w:rsidRPr="00722F61" w:rsidRDefault="00FC423C" w:rsidP="00DA3BDA">
            <w:pPr>
              <w:widowControl w:val="0"/>
              <w:rPr>
                <w:sz w:val="22"/>
                <w:szCs w:val="22"/>
              </w:rPr>
            </w:pPr>
            <w:r w:rsidRPr="00722F61">
              <w:rPr>
                <w:sz w:val="22"/>
                <w:szCs w:val="22"/>
              </w:rPr>
              <w:t>Self-assessment and data analysis competed and sent to all three participating DCS’s</w:t>
            </w:r>
          </w:p>
        </w:tc>
        <w:tc>
          <w:tcPr>
            <w:tcW w:w="1440" w:type="dxa"/>
          </w:tcPr>
          <w:p w14:paraId="534680B3" w14:textId="1D60F092" w:rsidR="00FC423C" w:rsidRPr="00722F61" w:rsidRDefault="00FC423C" w:rsidP="00DA3BDA">
            <w:pPr>
              <w:widowControl w:val="0"/>
              <w:rPr>
                <w:sz w:val="22"/>
                <w:szCs w:val="22"/>
              </w:rPr>
            </w:pPr>
            <w:r w:rsidRPr="00722F61">
              <w:rPr>
                <w:sz w:val="22"/>
                <w:szCs w:val="22"/>
              </w:rPr>
              <w:t>Host and SESLIP lead</w:t>
            </w:r>
          </w:p>
        </w:tc>
      </w:tr>
      <w:tr w:rsidR="00FC423C" w:rsidRPr="00DA3BDA" w14:paraId="55DFBC64" w14:textId="77777777" w:rsidTr="00DA3BDA">
        <w:trPr>
          <w:trHeight w:val="867"/>
        </w:trPr>
        <w:tc>
          <w:tcPr>
            <w:tcW w:w="0" w:type="auto"/>
          </w:tcPr>
          <w:p w14:paraId="0B6260D4" w14:textId="1137737B" w:rsidR="00FC423C" w:rsidRPr="00722F61" w:rsidRDefault="00D52BD0" w:rsidP="00DA3BDA">
            <w:pPr>
              <w:widowControl w:val="0"/>
              <w:rPr>
                <w:sz w:val="22"/>
                <w:szCs w:val="22"/>
              </w:rPr>
            </w:pPr>
            <w:r w:rsidRPr="00722F61">
              <w:rPr>
                <w:sz w:val="22"/>
                <w:szCs w:val="22"/>
              </w:rPr>
              <w:t>Jan-Feb</w:t>
            </w:r>
            <w:r w:rsidR="00FC423C" w:rsidRPr="00722F61">
              <w:rPr>
                <w:sz w:val="22"/>
                <w:szCs w:val="22"/>
              </w:rPr>
              <w:t xml:space="preserve"> 2018</w:t>
            </w:r>
          </w:p>
        </w:tc>
        <w:tc>
          <w:tcPr>
            <w:tcW w:w="7440" w:type="dxa"/>
          </w:tcPr>
          <w:p w14:paraId="58294BC1" w14:textId="154210E5" w:rsidR="00FC423C" w:rsidRPr="00722F61" w:rsidRDefault="00FC423C" w:rsidP="00FC423C">
            <w:pPr>
              <w:widowControl w:val="0"/>
              <w:rPr>
                <w:sz w:val="22"/>
                <w:szCs w:val="22"/>
              </w:rPr>
            </w:pPr>
            <w:r w:rsidRPr="00722F61">
              <w:rPr>
                <w:sz w:val="22"/>
                <w:szCs w:val="22"/>
              </w:rPr>
              <w:t>A set-up meeting of host, visitor and observer DCS to go through peer challenge planner. The focus of the visit and dates are set here</w:t>
            </w:r>
          </w:p>
        </w:tc>
        <w:tc>
          <w:tcPr>
            <w:tcW w:w="1440" w:type="dxa"/>
          </w:tcPr>
          <w:p w14:paraId="434C016E" w14:textId="685AFB8F" w:rsidR="00FC423C" w:rsidRPr="00722F61" w:rsidRDefault="00FC423C" w:rsidP="00DA3BDA">
            <w:pPr>
              <w:widowControl w:val="0"/>
              <w:rPr>
                <w:sz w:val="22"/>
                <w:szCs w:val="22"/>
              </w:rPr>
            </w:pPr>
            <w:r w:rsidRPr="00722F61">
              <w:rPr>
                <w:sz w:val="22"/>
                <w:szCs w:val="22"/>
              </w:rPr>
              <w:t>Host DCS with SESLIP lead</w:t>
            </w:r>
          </w:p>
        </w:tc>
      </w:tr>
      <w:tr w:rsidR="00DA3BDA" w:rsidRPr="00DA3BDA" w14:paraId="2D0EA375" w14:textId="77777777" w:rsidTr="00DA3BDA">
        <w:trPr>
          <w:trHeight w:val="867"/>
        </w:trPr>
        <w:tc>
          <w:tcPr>
            <w:tcW w:w="0" w:type="auto"/>
          </w:tcPr>
          <w:p w14:paraId="340D66DE" w14:textId="77777777" w:rsidR="00DA3BDA" w:rsidRPr="00DA3BDA" w:rsidRDefault="00DA3BDA" w:rsidP="00DA3BDA">
            <w:pPr>
              <w:widowControl w:val="0"/>
              <w:rPr>
                <w:sz w:val="22"/>
                <w:szCs w:val="22"/>
              </w:rPr>
            </w:pPr>
            <w:r w:rsidRPr="00DA3BDA">
              <w:rPr>
                <w:sz w:val="22"/>
                <w:szCs w:val="22"/>
              </w:rPr>
              <w:t>12 weeks before</w:t>
            </w:r>
          </w:p>
        </w:tc>
        <w:tc>
          <w:tcPr>
            <w:tcW w:w="7440" w:type="dxa"/>
          </w:tcPr>
          <w:p w14:paraId="01302766" w14:textId="16DEC6FC" w:rsidR="00DA3BDA" w:rsidRPr="00DA3BDA" w:rsidRDefault="00DA3BDA" w:rsidP="00DA3BDA">
            <w:pPr>
              <w:widowControl w:val="0"/>
              <w:rPr>
                <w:sz w:val="22"/>
                <w:szCs w:val="22"/>
              </w:rPr>
            </w:pPr>
            <w:r w:rsidRPr="00DA3BDA">
              <w:rPr>
                <w:sz w:val="22"/>
                <w:szCs w:val="22"/>
              </w:rPr>
              <w:t xml:space="preserve">Advise Richard Tyndall </w:t>
            </w:r>
            <w:hyperlink r:id="rId24" w:history="1">
              <w:r w:rsidR="00722F61" w:rsidRPr="000C7EBB">
                <w:rPr>
                  <w:rStyle w:val="Hyperlink"/>
                  <w:sz w:val="22"/>
                  <w:szCs w:val="22"/>
                </w:rPr>
                <w:t>richard.tyndall@richardtyndall.co.uk</w:t>
              </w:r>
            </w:hyperlink>
            <w:r w:rsidR="00722F61">
              <w:rPr>
                <w:sz w:val="22"/>
                <w:szCs w:val="22"/>
              </w:rPr>
              <w:t xml:space="preserve"> </w:t>
            </w:r>
            <w:r w:rsidRPr="00DA3BDA">
              <w:rPr>
                <w:sz w:val="22"/>
                <w:szCs w:val="22"/>
              </w:rPr>
              <w:t>of dates for peer challenge and contact details for nominated host lead who will be responsible for arrangements for the peer challenge</w:t>
            </w:r>
          </w:p>
        </w:tc>
        <w:tc>
          <w:tcPr>
            <w:tcW w:w="1440" w:type="dxa"/>
          </w:tcPr>
          <w:p w14:paraId="2F6411E1" w14:textId="77777777" w:rsidR="00DA3BDA" w:rsidRPr="00DA3BDA" w:rsidRDefault="00DA3BDA" w:rsidP="00DA3BDA">
            <w:pPr>
              <w:widowControl w:val="0"/>
              <w:rPr>
                <w:sz w:val="22"/>
                <w:szCs w:val="22"/>
              </w:rPr>
            </w:pPr>
            <w:r w:rsidRPr="00DA3BDA">
              <w:rPr>
                <w:sz w:val="22"/>
                <w:szCs w:val="22"/>
              </w:rPr>
              <w:t xml:space="preserve">Host DCS </w:t>
            </w:r>
          </w:p>
        </w:tc>
      </w:tr>
      <w:tr w:rsidR="00F96122" w:rsidRPr="00DA3BDA" w14:paraId="238BE726" w14:textId="77777777" w:rsidTr="00F96122">
        <w:trPr>
          <w:trHeight w:val="1255"/>
        </w:trPr>
        <w:tc>
          <w:tcPr>
            <w:tcW w:w="0" w:type="auto"/>
          </w:tcPr>
          <w:p w14:paraId="1C5D9200" w14:textId="3116AFBA" w:rsidR="00F96122" w:rsidRPr="00DA3BDA" w:rsidRDefault="00F96122" w:rsidP="00DA3BDA">
            <w:pPr>
              <w:widowControl w:val="0"/>
              <w:rPr>
                <w:sz w:val="22"/>
                <w:szCs w:val="22"/>
              </w:rPr>
            </w:pPr>
            <w:r>
              <w:rPr>
                <w:rStyle w:val="s1"/>
              </w:rPr>
              <w:t>12 weeks before</w:t>
            </w:r>
          </w:p>
        </w:tc>
        <w:tc>
          <w:tcPr>
            <w:tcW w:w="7440" w:type="dxa"/>
          </w:tcPr>
          <w:p w14:paraId="4CB6BF33" w14:textId="1F19B852" w:rsidR="00F96122" w:rsidRPr="00DA3BDA" w:rsidRDefault="00F96122" w:rsidP="00DA3BDA">
            <w:pPr>
              <w:widowControl w:val="0"/>
              <w:rPr>
                <w:sz w:val="22"/>
                <w:szCs w:val="22"/>
              </w:rPr>
            </w:pPr>
            <w:r>
              <w:rPr>
                <w:rStyle w:val="s1"/>
              </w:rPr>
              <w:t xml:space="preserve">Host lead to liaise with Richard Tyndall </w:t>
            </w:r>
            <w:hyperlink r:id="rId25" w:history="1">
              <w:r w:rsidR="00722F61" w:rsidRPr="000C7EBB">
                <w:rPr>
                  <w:rStyle w:val="Hyperlink"/>
                  <w:sz w:val="22"/>
                  <w:szCs w:val="22"/>
                </w:rPr>
                <w:t>richard.tyndall@richardtyndall.co.uk</w:t>
              </w:r>
            </w:hyperlink>
            <w:r w:rsidR="00722F61">
              <w:rPr>
                <w:sz w:val="22"/>
                <w:szCs w:val="22"/>
              </w:rPr>
              <w:t xml:space="preserve"> </w:t>
            </w:r>
            <w:r>
              <w:rPr>
                <w:rStyle w:val="s1"/>
              </w:rPr>
              <w:t>about claiming the participation fee from SESLIP funds. All accommodation costs and meals during the visit will be met by the host. Travelling to and from the visit will be met by the delegate’s employer.</w:t>
            </w:r>
          </w:p>
        </w:tc>
        <w:tc>
          <w:tcPr>
            <w:tcW w:w="1440" w:type="dxa"/>
          </w:tcPr>
          <w:p w14:paraId="19D1E005" w14:textId="5F54AA55" w:rsidR="00F96122" w:rsidRPr="00DA3BDA" w:rsidRDefault="00F96122" w:rsidP="00DA3BDA">
            <w:pPr>
              <w:widowControl w:val="0"/>
              <w:rPr>
                <w:sz w:val="22"/>
                <w:szCs w:val="22"/>
              </w:rPr>
            </w:pPr>
            <w:r>
              <w:rPr>
                <w:rStyle w:val="s2"/>
              </w:rPr>
              <w:t>Host lead and RT</w:t>
            </w:r>
          </w:p>
        </w:tc>
      </w:tr>
      <w:tr w:rsidR="00DA3BDA" w:rsidRPr="00DA3BDA" w14:paraId="7E1604FD" w14:textId="77777777" w:rsidTr="00DA3BDA">
        <w:trPr>
          <w:trHeight w:val="1715"/>
        </w:trPr>
        <w:tc>
          <w:tcPr>
            <w:tcW w:w="0" w:type="auto"/>
          </w:tcPr>
          <w:p w14:paraId="25A17FC2" w14:textId="77777777" w:rsidR="00DA3BDA" w:rsidRPr="00DA3BDA" w:rsidRDefault="00DA3BDA" w:rsidP="00DA3BDA">
            <w:pPr>
              <w:widowControl w:val="0"/>
              <w:rPr>
                <w:sz w:val="22"/>
                <w:szCs w:val="22"/>
              </w:rPr>
            </w:pPr>
            <w:r w:rsidRPr="00DA3BDA">
              <w:rPr>
                <w:sz w:val="22"/>
                <w:szCs w:val="22"/>
              </w:rPr>
              <w:t>10 weeks before</w:t>
            </w:r>
          </w:p>
        </w:tc>
        <w:tc>
          <w:tcPr>
            <w:tcW w:w="7440" w:type="dxa"/>
          </w:tcPr>
          <w:p w14:paraId="3FAEF2CE" w14:textId="77777777" w:rsidR="00DA3BDA" w:rsidRPr="00DA3BDA" w:rsidRDefault="00DA3BDA" w:rsidP="00DA3BDA">
            <w:pPr>
              <w:widowControl w:val="0"/>
              <w:rPr>
                <w:sz w:val="22"/>
                <w:szCs w:val="22"/>
              </w:rPr>
            </w:pPr>
            <w:r w:rsidRPr="00DA3BDA">
              <w:rPr>
                <w:sz w:val="22"/>
                <w:szCs w:val="22"/>
              </w:rPr>
              <w:t>Book rooms for interviews on Day 1 and for presentations and workshops on Day 2 (see timetable pages 8-11)</w:t>
            </w:r>
          </w:p>
          <w:p w14:paraId="35A5A94F" w14:textId="77777777" w:rsidR="00DA3BDA" w:rsidRPr="00DA3BDA" w:rsidRDefault="00DA3BDA" w:rsidP="00DA3BDA">
            <w:pPr>
              <w:widowControl w:val="0"/>
              <w:rPr>
                <w:sz w:val="22"/>
                <w:szCs w:val="22"/>
              </w:rPr>
            </w:pPr>
            <w:r w:rsidRPr="00DA3BDA">
              <w:rPr>
                <w:sz w:val="22"/>
                <w:szCs w:val="22"/>
              </w:rPr>
              <w:t>Invite participants from host authority (and any partners) to:</w:t>
            </w:r>
          </w:p>
          <w:p w14:paraId="2F5CFD0A" w14:textId="77777777" w:rsidR="00DA3BDA" w:rsidRPr="00DA3BDA" w:rsidRDefault="00DA3BDA" w:rsidP="00A15CDB">
            <w:pPr>
              <w:pStyle w:val="ListParagraph"/>
              <w:widowControl w:val="0"/>
              <w:numPr>
                <w:ilvl w:val="0"/>
                <w:numId w:val="32"/>
              </w:numPr>
            </w:pPr>
            <w:r w:rsidRPr="00DA3BDA">
              <w:t xml:space="preserve">presentation of results on Day 1 at 12:15 and </w:t>
            </w:r>
          </w:p>
          <w:p w14:paraId="1D642B19" w14:textId="77777777" w:rsidR="00DA3BDA" w:rsidRPr="00DA3BDA" w:rsidRDefault="00DA3BDA" w:rsidP="00A15CDB">
            <w:pPr>
              <w:pStyle w:val="ListParagraph"/>
              <w:widowControl w:val="0"/>
              <w:numPr>
                <w:ilvl w:val="0"/>
                <w:numId w:val="32"/>
              </w:numPr>
            </w:pPr>
            <w:r w:rsidRPr="00DA3BDA">
              <w:t>workshops on Day 1 at 14:00</w:t>
            </w:r>
          </w:p>
        </w:tc>
        <w:tc>
          <w:tcPr>
            <w:tcW w:w="1440" w:type="dxa"/>
          </w:tcPr>
          <w:p w14:paraId="26D615FB" w14:textId="77777777" w:rsidR="00DA3BDA" w:rsidRPr="00DA3BDA" w:rsidRDefault="00DA3BDA" w:rsidP="00DA3BDA">
            <w:pPr>
              <w:widowControl w:val="0"/>
              <w:rPr>
                <w:sz w:val="22"/>
                <w:szCs w:val="22"/>
              </w:rPr>
            </w:pPr>
            <w:r w:rsidRPr="00DA3BDA">
              <w:rPr>
                <w:sz w:val="22"/>
                <w:szCs w:val="22"/>
              </w:rPr>
              <w:t>Host lead</w:t>
            </w:r>
          </w:p>
        </w:tc>
      </w:tr>
      <w:tr w:rsidR="00DA3BDA" w:rsidRPr="00DA3BDA" w14:paraId="7432A5DE" w14:textId="77777777" w:rsidTr="00DA3BDA">
        <w:trPr>
          <w:trHeight w:val="885"/>
        </w:trPr>
        <w:tc>
          <w:tcPr>
            <w:tcW w:w="0" w:type="auto"/>
          </w:tcPr>
          <w:p w14:paraId="2DCA50B4" w14:textId="77777777" w:rsidR="00DA3BDA" w:rsidRPr="00DA3BDA" w:rsidRDefault="00DA3BDA" w:rsidP="00DA3BDA">
            <w:pPr>
              <w:widowControl w:val="0"/>
              <w:rPr>
                <w:sz w:val="22"/>
                <w:szCs w:val="22"/>
              </w:rPr>
            </w:pPr>
            <w:r w:rsidRPr="00DA3BDA">
              <w:rPr>
                <w:sz w:val="22"/>
                <w:szCs w:val="22"/>
              </w:rPr>
              <w:t>12- 8 weeks before</w:t>
            </w:r>
          </w:p>
        </w:tc>
        <w:tc>
          <w:tcPr>
            <w:tcW w:w="7440" w:type="dxa"/>
          </w:tcPr>
          <w:p w14:paraId="4586C75B" w14:textId="77777777" w:rsidR="00DA3BDA" w:rsidRPr="00DA3BDA" w:rsidRDefault="00DA3BDA" w:rsidP="00DA3BDA">
            <w:pPr>
              <w:widowControl w:val="0"/>
              <w:rPr>
                <w:sz w:val="22"/>
                <w:szCs w:val="22"/>
              </w:rPr>
            </w:pPr>
            <w:r w:rsidRPr="00DA3BDA">
              <w:rPr>
                <w:sz w:val="22"/>
                <w:szCs w:val="22"/>
              </w:rPr>
              <w:t>Peer challenge team members sought from the region</w:t>
            </w:r>
          </w:p>
        </w:tc>
        <w:tc>
          <w:tcPr>
            <w:tcW w:w="1440" w:type="dxa"/>
          </w:tcPr>
          <w:p w14:paraId="5E9AD037" w14:textId="77777777" w:rsidR="00DA3BDA" w:rsidRPr="00DA3BDA" w:rsidRDefault="00DA3BDA" w:rsidP="00DA3BDA">
            <w:pPr>
              <w:widowControl w:val="0"/>
              <w:rPr>
                <w:sz w:val="22"/>
                <w:szCs w:val="22"/>
              </w:rPr>
            </w:pPr>
            <w:r w:rsidRPr="00DA3BDA">
              <w:rPr>
                <w:sz w:val="22"/>
                <w:szCs w:val="22"/>
              </w:rPr>
              <w:t>Richard Tyndall</w:t>
            </w:r>
          </w:p>
        </w:tc>
      </w:tr>
      <w:tr w:rsidR="00DA3BDA" w:rsidRPr="00DA3BDA" w14:paraId="2BD8BEDB" w14:textId="77777777" w:rsidTr="00DA3BDA">
        <w:trPr>
          <w:trHeight w:val="590"/>
        </w:trPr>
        <w:tc>
          <w:tcPr>
            <w:tcW w:w="0" w:type="auto"/>
          </w:tcPr>
          <w:p w14:paraId="56123853" w14:textId="77777777" w:rsidR="00DA3BDA" w:rsidRPr="00DA3BDA" w:rsidRDefault="00DA3BDA" w:rsidP="00DA3BDA">
            <w:pPr>
              <w:widowControl w:val="0"/>
              <w:rPr>
                <w:sz w:val="22"/>
                <w:szCs w:val="22"/>
              </w:rPr>
            </w:pPr>
            <w:r w:rsidRPr="00DA3BDA">
              <w:rPr>
                <w:sz w:val="22"/>
                <w:szCs w:val="22"/>
              </w:rPr>
              <w:t>8 weeks</w:t>
            </w:r>
          </w:p>
          <w:p w14:paraId="1407999A" w14:textId="77777777" w:rsidR="00DA3BDA" w:rsidRPr="00DA3BDA" w:rsidRDefault="00DA3BDA" w:rsidP="00DA3BDA">
            <w:pPr>
              <w:widowControl w:val="0"/>
              <w:rPr>
                <w:sz w:val="22"/>
                <w:szCs w:val="22"/>
              </w:rPr>
            </w:pPr>
            <w:r w:rsidRPr="00DA3BDA">
              <w:rPr>
                <w:sz w:val="22"/>
                <w:szCs w:val="22"/>
              </w:rPr>
              <w:t>before</w:t>
            </w:r>
          </w:p>
        </w:tc>
        <w:tc>
          <w:tcPr>
            <w:tcW w:w="7440" w:type="dxa"/>
          </w:tcPr>
          <w:p w14:paraId="029C6D6F" w14:textId="7BFA88D4" w:rsidR="00DA3BDA" w:rsidRPr="00DA3BDA" w:rsidRDefault="00DA3BDA" w:rsidP="00DA3BDA">
            <w:pPr>
              <w:widowControl w:val="0"/>
              <w:rPr>
                <w:sz w:val="22"/>
                <w:szCs w:val="22"/>
              </w:rPr>
            </w:pPr>
            <w:r w:rsidRPr="00DA3BDA">
              <w:rPr>
                <w:sz w:val="22"/>
                <w:szCs w:val="22"/>
              </w:rPr>
              <w:t xml:space="preserve">Advise Richard Tyndall </w:t>
            </w:r>
            <w:hyperlink r:id="rId26" w:history="1">
              <w:r w:rsidR="00722F61" w:rsidRPr="000C7EBB">
                <w:rPr>
                  <w:rStyle w:val="Hyperlink"/>
                  <w:sz w:val="22"/>
                  <w:szCs w:val="22"/>
                </w:rPr>
                <w:t>richard.tyndall@richardtyndall.co.uk</w:t>
              </w:r>
            </w:hyperlink>
            <w:r w:rsidR="00722F61">
              <w:rPr>
                <w:sz w:val="22"/>
                <w:szCs w:val="22"/>
              </w:rPr>
              <w:t xml:space="preserve"> </w:t>
            </w:r>
            <w:r w:rsidRPr="00DA3BDA">
              <w:rPr>
                <w:sz w:val="22"/>
                <w:szCs w:val="22"/>
              </w:rPr>
              <w:t>of 2 host authority team members if coproduced review is desired</w:t>
            </w:r>
          </w:p>
        </w:tc>
        <w:tc>
          <w:tcPr>
            <w:tcW w:w="1440" w:type="dxa"/>
          </w:tcPr>
          <w:p w14:paraId="461EEF8D" w14:textId="77777777" w:rsidR="00DA3BDA" w:rsidRPr="00DA3BDA" w:rsidRDefault="00DA3BDA" w:rsidP="00DA3BDA">
            <w:pPr>
              <w:widowControl w:val="0"/>
              <w:rPr>
                <w:sz w:val="22"/>
                <w:szCs w:val="22"/>
              </w:rPr>
            </w:pPr>
            <w:r w:rsidRPr="00DA3BDA">
              <w:rPr>
                <w:sz w:val="22"/>
                <w:szCs w:val="22"/>
              </w:rPr>
              <w:t>Host lead</w:t>
            </w:r>
          </w:p>
        </w:tc>
      </w:tr>
      <w:tr w:rsidR="00DA3BDA" w:rsidRPr="00DA3BDA" w14:paraId="5511B217" w14:textId="77777777" w:rsidTr="00DA3BDA">
        <w:trPr>
          <w:trHeight w:val="571"/>
        </w:trPr>
        <w:tc>
          <w:tcPr>
            <w:tcW w:w="0" w:type="auto"/>
          </w:tcPr>
          <w:p w14:paraId="351E9EBE" w14:textId="77777777" w:rsidR="00DA3BDA" w:rsidRPr="00DA3BDA" w:rsidRDefault="00DA3BDA" w:rsidP="00DA3BDA">
            <w:pPr>
              <w:widowControl w:val="0"/>
              <w:rPr>
                <w:sz w:val="22"/>
                <w:szCs w:val="22"/>
              </w:rPr>
            </w:pPr>
            <w:r w:rsidRPr="00DA3BDA">
              <w:rPr>
                <w:sz w:val="22"/>
                <w:szCs w:val="22"/>
              </w:rPr>
              <w:lastRenderedPageBreak/>
              <w:t>6 weeks</w:t>
            </w:r>
          </w:p>
          <w:p w14:paraId="72BCA7ED" w14:textId="77777777" w:rsidR="00DA3BDA" w:rsidRPr="00DA3BDA" w:rsidRDefault="00DA3BDA" w:rsidP="00DA3BDA">
            <w:pPr>
              <w:widowControl w:val="0"/>
              <w:rPr>
                <w:sz w:val="22"/>
                <w:szCs w:val="22"/>
              </w:rPr>
            </w:pPr>
            <w:r w:rsidRPr="00DA3BDA">
              <w:rPr>
                <w:sz w:val="22"/>
                <w:szCs w:val="22"/>
              </w:rPr>
              <w:t>before</w:t>
            </w:r>
          </w:p>
        </w:tc>
        <w:tc>
          <w:tcPr>
            <w:tcW w:w="7440" w:type="dxa"/>
          </w:tcPr>
          <w:p w14:paraId="4A83252F" w14:textId="77777777" w:rsidR="00DA3BDA" w:rsidRPr="00DA3BDA" w:rsidRDefault="00DA3BDA" w:rsidP="00DA3BDA">
            <w:pPr>
              <w:widowControl w:val="0"/>
              <w:rPr>
                <w:sz w:val="22"/>
                <w:szCs w:val="22"/>
              </w:rPr>
            </w:pPr>
            <w:r w:rsidRPr="00DA3BDA">
              <w:rPr>
                <w:sz w:val="22"/>
                <w:szCs w:val="22"/>
              </w:rPr>
              <w:t xml:space="preserve">Advise host and visiting DCS who is in peer challenge team </w:t>
            </w:r>
          </w:p>
        </w:tc>
        <w:tc>
          <w:tcPr>
            <w:tcW w:w="1440" w:type="dxa"/>
          </w:tcPr>
          <w:p w14:paraId="2436601B" w14:textId="77777777" w:rsidR="00DA3BDA" w:rsidRPr="00DA3BDA" w:rsidRDefault="00DA3BDA" w:rsidP="00DA3BDA">
            <w:pPr>
              <w:widowControl w:val="0"/>
              <w:rPr>
                <w:sz w:val="22"/>
                <w:szCs w:val="22"/>
              </w:rPr>
            </w:pPr>
            <w:r w:rsidRPr="00DA3BDA">
              <w:rPr>
                <w:sz w:val="22"/>
                <w:szCs w:val="22"/>
              </w:rPr>
              <w:t>Richard Tyndall</w:t>
            </w:r>
          </w:p>
        </w:tc>
      </w:tr>
      <w:tr w:rsidR="006F4AD9" w:rsidRPr="00DA3BDA" w14:paraId="48E80CAA" w14:textId="77777777" w:rsidTr="00DA3BDA">
        <w:trPr>
          <w:trHeight w:val="571"/>
        </w:trPr>
        <w:tc>
          <w:tcPr>
            <w:tcW w:w="0" w:type="auto"/>
          </w:tcPr>
          <w:p w14:paraId="684A9F57" w14:textId="0DCF3713" w:rsidR="006F4AD9" w:rsidRPr="00DA3BDA" w:rsidRDefault="006F4AD9" w:rsidP="00DA3BDA">
            <w:pPr>
              <w:widowControl w:val="0"/>
              <w:rPr>
                <w:sz w:val="22"/>
                <w:szCs w:val="22"/>
              </w:rPr>
            </w:pPr>
            <w:r>
              <w:rPr>
                <w:sz w:val="22"/>
                <w:szCs w:val="22"/>
              </w:rPr>
              <w:t>6 weeks before</w:t>
            </w:r>
          </w:p>
        </w:tc>
        <w:tc>
          <w:tcPr>
            <w:tcW w:w="7440" w:type="dxa"/>
          </w:tcPr>
          <w:p w14:paraId="11CFC9E4" w14:textId="502AE859" w:rsidR="006F4AD9" w:rsidRPr="00DA3BDA" w:rsidRDefault="006F4AD9" w:rsidP="00DA3BDA">
            <w:pPr>
              <w:widowControl w:val="0"/>
              <w:rPr>
                <w:sz w:val="22"/>
                <w:szCs w:val="22"/>
              </w:rPr>
            </w:pPr>
            <w:r>
              <w:rPr>
                <w:sz w:val="22"/>
                <w:szCs w:val="22"/>
              </w:rPr>
              <w:t>Visiting DCS does a teleconference with peer challenge team, introduce team and explain goals of the review</w:t>
            </w:r>
          </w:p>
        </w:tc>
        <w:tc>
          <w:tcPr>
            <w:tcW w:w="1440" w:type="dxa"/>
          </w:tcPr>
          <w:p w14:paraId="25214BD9" w14:textId="77777777" w:rsidR="006F4AD9" w:rsidRDefault="006F4AD9" w:rsidP="00DA3BDA">
            <w:pPr>
              <w:widowControl w:val="0"/>
              <w:rPr>
                <w:sz w:val="22"/>
                <w:szCs w:val="22"/>
              </w:rPr>
            </w:pPr>
            <w:r w:rsidRPr="00DA3BDA">
              <w:rPr>
                <w:sz w:val="22"/>
                <w:szCs w:val="22"/>
              </w:rPr>
              <w:t>Visiting DCS</w:t>
            </w:r>
          </w:p>
          <w:p w14:paraId="6B80D7EA" w14:textId="2992381A" w:rsidR="006F4AD9" w:rsidRPr="00DA3BDA" w:rsidRDefault="006A7E5E" w:rsidP="00DA3BDA">
            <w:pPr>
              <w:widowControl w:val="0"/>
              <w:rPr>
                <w:sz w:val="22"/>
                <w:szCs w:val="22"/>
              </w:rPr>
            </w:pPr>
            <w:r>
              <w:rPr>
                <w:sz w:val="22"/>
                <w:szCs w:val="22"/>
              </w:rPr>
              <w:t>(with</w:t>
            </w:r>
            <w:r w:rsidR="006F4AD9">
              <w:rPr>
                <w:sz w:val="22"/>
                <w:szCs w:val="22"/>
              </w:rPr>
              <w:t xml:space="preserve"> p</w:t>
            </w:r>
            <w:r w:rsidR="006F4AD9" w:rsidRPr="00DA3BDA">
              <w:rPr>
                <w:sz w:val="22"/>
                <w:szCs w:val="22"/>
              </w:rPr>
              <w:t>eer challenge team</w:t>
            </w:r>
            <w:r w:rsidR="006F4AD9">
              <w:rPr>
                <w:sz w:val="22"/>
                <w:szCs w:val="22"/>
              </w:rPr>
              <w:t>)</w:t>
            </w:r>
          </w:p>
        </w:tc>
      </w:tr>
      <w:tr w:rsidR="00DA3BDA" w:rsidRPr="00DA3BDA" w14:paraId="1020E1EB" w14:textId="77777777" w:rsidTr="00DA3BDA">
        <w:trPr>
          <w:trHeight w:val="590"/>
        </w:trPr>
        <w:tc>
          <w:tcPr>
            <w:tcW w:w="0" w:type="auto"/>
          </w:tcPr>
          <w:p w14:paraId="22EA04BC" w14:textId="77777777" w:rsidR="00DA3BDA" w:rsidRPr="00DA3BDA" w:rsidRDefault="00DA3BDA" w:rsidP="00DA3BDA">
            <w:pPr>
              <w:widowControl w:val="0"/>
              <w:rPr>
                <w:sz w:val="22"/>
                <w:szCs w:val="22"/>
              </w:rPr>
            </w:pPr>
            <w:r w:rsidRPr="00DA3BDA">
              <w:rPr>
                <w:sz w:val="22"/>
                <w:szCs w:val="22"/>
              </w:rPr>
              <w:t>6 weeks before</w:t>
            </w:r>
          </w:p>
        </w:tc>
        <w:tc>
          <w:tcPr>
            <w:tcW w:w="7440" w:type="dxa"/>
          </w:tcPr>
          <w:p w14:paraId="06C454C0" w14:textId="77777777" w:rsidR="00DA3BDA" w:rsidRPr="00DA3BDA" w:rsidRDefault="00DA3BDA" w:rsidP="00DA3BDA">
            <w:pPr>
              <w:widowControl w:val="0"/>
              <w:rPr>
                <w:sz w:val="22"/>
                <w:szCs w:val="22"/>
              </w:rPr>
            </w:pPr>
            <w:r w:rsidRPr="00DA3BDA">
              <w:rPr>
                <w:sz w:val="22"/>
                <w:szCs w:val="22"/>
              </w:rPr>
              <w:t>Establish who needs overnight accommodation and book it.</w:t>
            </w:r>
          </w:p>
        </w:tc>
        <w:tc>
          <w:tcPr>
            <w:tcW w:w="1440" w:type="dxa"/>
          </w:tcPr>
          <w:p w14:paraId="34F402EC" w14:textId="731A80D6" w:rsidR="00DA3BDA" w:rsidRPr="00DA3BDA" w:rsidRDefault="00F96122" w:rsidP="00DA3BDA">
            <w:pPr>
              <w:widowControl w:val="0"/>
              <w:rPr>
                <w:sz w:val="22"/>
                <w:szCs w:val="22"/>
              </w:rPr>
            </w:pPr>
            <w:r>
              <w:rPr>
                <w:sz w:val="22"/>
                <w:szCs w:val="22"/>
              </w:rPr>
              <w:t>Host lead</w:t>
            </w:r>
          </w:p>
        </w:tc>
      </w:tr>
      <w:tr w:rsidR="00DA3BDA" w:rsidRPr="00DA3BDA" w14:paraId="2CC02F52" w14:textId="77777777" w:rsidTr="00DA3BDA">
        <w:trPr>
          <w:trHeight w:val="688"/>
        </w:trPr>
        <w:tc>
          <w:tcPr>
            <w:tcW w:w="0" w:type="auto"/>
          </w:tcPr>
          <w:p w14:paraId="5887A11A" w14:textId="77777777" w:rsidR="00DA3BDA" w:rsidRPr="00DA3BDA" w:rsidRDefault="00DA3BDA" w:rsidP="00DA3BDA">
            <w:pPr>
              <w:widowControl w:val="0"/>
              <w:rPr>
                <w:sz w:val="22"/>
                <w:szCs w:val="22"/>
              </w:rPr>
            </w:pPr>
            <w:r w:rsidRPr="00DA3BDA">
              <w:rPr>
                <w:sz w:val="22"/>
                <w:szCs w:val="22"/>
              </w:rPr>
              <w:t>5 weeks</w:t>
            </w:r>
          </w:p>
          <w:p w14:paraId="663C4D24" w14:textId="77777777" w:rsidR="00DA3BDA" w:rsidRPr="00DA3BDA" w:rsidRDefault="00DA3BDA" w:rsidP="00DA3BDA">
            <w:pPr>
              <w:widowControl w:val="0"/>
              <w:rPr>
                <w:sz w:val="22"/>
                <w:szCs w:val="22"/>
              </w:rPr>
            </w:pPr>
            <w:r w:rsidRPr="00DA3BDA">
              <w:rPr>
                <w:sz w:val="22"/>
                <w:szCs w:val="22"/>
              </w:rPr>
              <w:t>before</w:t>
            </w:r>
          </w:p>
        </w:tc>
        <w:tc>
          <w:tcPr>
            <w:tcW w:w="7440" w:type="dxa"/>
          </w:tcPr>
          <w:p w14:paraId="32685118" w14:textId="77777777" w:rsidR="00DA3BDA" w:rsidRPr="00DA3BDA" w:rsidRDefault="00DA3BDA" w:rsidP="00DA3BDA">
            <w:pPr>
              <w:widowControl w:val="0"/>
              <w:rPr>
                <w:sz w:val="22"/>
                <w:szCs w:val="22"/>
              </w:rPr>
            </w:pPr>
            <w:r w:rsidRPr="00DA3BDA">
              <w:rPr>
                <w:sz w:val="22"/>
                <w:szCs w:val="22"/>
              </w:rPr>
              <w:t>Consult with team (by email or teleconference) and advise host DCS the proposed timetable showing who the team wish to interview on Day 1</w:t>
            </w:r>
          </w:p>
          <w:p w14:paraId="66FBD896" w14:textId="77777777" w:rsidR="00DA3BDA" w:rsidRPr="00DA3BDA" w:rsidRDefault="00DA3BDA" w:rsidP="00DA3BDA">
            <w:pPr>
              <w:widowControl w:val="0"/>
              <w:rPr>
                <w:sz w:val="22"/>
                <w:szCs w:val="22"/>
              </w:rPr>
            </w:pPr>
          </w:p>
        </w:tc>
        <w:tc>
          <w:tcPr>
            <w:tcW w:w="1440" w:type="dxa"/>
          </w:tcPr>
          <w:p w14:paraId="66B0EEA5" w14:textId="77777777" w:rsidR="00DA3BDA" w:rsidRPr="00DA3BDA" w:rsidRDefault="00DA3BDA" w:rsidP="00DA3BDA">
            <w:pPr>
              <w:widowControl w:val="0"/>
              <w:rPr>
                <w:sz w:val="22"/>
                <w:szCs w:val="22"/>
              </w:rPr>
            </w:pPr>
            <w:r w:rsidRPr="00DA3BDA">
              <w:rPr>
                <w:sz w:val="22"/>
                <w:szCs w:val="22"/>
              </w:rPr>
              <w:t>Visiting DCS</w:t>
            </w:r>
          </w:p>
        </w:tc>
      </w:tr>
      <w:tr w:rsidR="00DA3BDA" w:rsidRPr="00DA3BDA" w14:paraId="42D13ED9" w14:textId="77777777" w:rsidTr="00DA3BDA">
        <w:trPr>
          <w:trHeight w:val="589"/>
        </w:trPr>
        <w:tc>
          <w:tcPr>
            <w:tcW w:w="0" w:type="auto"/>
          </w:tcPr>
          <w:p w14:paraId="63E42E89" w14:textId="77777777" w:rsidR="00DA3BDA" w:rsidRPr="00DA3BDA" w:rsidRDefault="00DA3BDA" w:rsidP="00DA3BDA">
            <w:pPr>
              <w:widowControl w:val="0"/>
              <w:rPr>
                <w:sz w:val="22"/>
                <w:szCs w:val="22"/>
              </w:rPr>
            </w:pPr>
            <w:r w:rsidRPr="00DA3BDA">
              <w:rPr>
                <w:sz w:val="22"/>
                <w:szCs w:val="22"/>
              </w:rPr>
              <w:t>3-5 weeks before</w:t>
            </w:r>
          </w:p>
        </w:tc>
        <w:tc>
          <w:tcPr>
            <w:tcW w:w="7440" w:type="dxa"/>
          </w:tcPr>
          <w:p w14:paraId="43DA1E21" w14:textId="77777777" w:rsidR="00DA3BDA" w:rsidRPr="00DA3BDA" w:rsidRDefault="00DA3BDA" w:rsidP="00DA3BDA">
            <w:pPr>
              <w:widowControl w:val="0"/>
              <w:rPr>
                <w:sz w:val="22"/>
                <w:szCs w:val="22"/>
              </w:rPr>
            </w:pPr>
            <w:r w:rsidRPr="00DA3BDA">
              <w:rPr>
                <w:sz w:val="22"/>
                <w:szCs w:val="22"/>
              </w:rPr>
              <w:t>Invite managers/ staff/ users/ partners to the relevant interviews</w:t>
            </w:r>
          </w:p>
        </w:tc>
        <w:tc>
          <w:tcPr>
            <w:tcW w:w="1440" w:type="dxa"/>
          </w:tcPr>
          <w:p w14:paraId="21C2A218" w14:textId="77777777" w:rsidR="00DA3BDA" w:rsidRPr="00DA3BDA" w:rsidRDefault="00DA3BDA" w:rsidP="00DA3BDA">
            <w:pPr>
              <w:widowControl w:val="0"/>
              <w:rPr>
                <w:sz w:val="22"/>
                <w:szCs w:val="22"/>
              </w:rPr>
            </w:pPr>
            <w:r w:rsidRPr="00DA3BDA">
              <w:rPr>
                <w:sz w:val="22"/>
                <w:szCs w:val="22"/>
              </w:rPr>
              <w:t>Host lead</w:t>
            </w:r>
          </w:p>
        </w:tc>
      </w:tr>
      <w:tr w:rsidR="00DA3BDA" w:rsidRPr="00DA3BDA" w14:paraId="60FDD94B" w14:textId="77777777" w:rsidTr="00DA3BDA">
        <w:trPr>
          <w:trHeight w:val="924"/>
        </w:trPr>
        <w:tc>
          <w:tcPr>
            <w:tcW w:w="0" w:type="auto"/>
          </w:tcPr>
          <w:p w14:paraId="7064D349" w14:textId="77777777" w:rsidR="00DA3BDA" w:rsidRPr="00DA3BDA" w:rsidRDefault="00DA3BDA" w:rsidP="00DA3BDA">
            <w:pPr>
              <w:widowControl w:val="0"/>
              <w:rPr>
                <w:sz w:val="22"/>
                <w:szCs w:val="22"/>
              </w:rPr>
            </w:pPr>
            <w:r w:rsidRPr="00DA3BDA">
              <w:rPr>
                <w:sz w:val="22"/>
                <w:szCs w:val="22"/>
              </w:rPr>
              <w:t>4 weeks before</w:t>
            </w:r>
          </w:p>
        </w:tc>
        <w:tc>
          <w:tcPr>
            <w:tcW w:w="7440" w:type="dxa"/>
          </w:tcPr>
          <w:p w14:paraId="670A8A28" w14:textId="523EB907" w:rsidR="00DA3BDA" w:rsidRPr="00DA3BDA" w:rsidRDefault="00DA3BDA" w:rsidP="00866090">
            <w:pPr>
              <w:widowControl w:val="0"/>
              <w:rPr>
                <w:sz w:val="22"/>
                <w:szCs w:val="22"/>
              </w:rPr>
            </w:pPr>
            <w:r w:rsidRPr="00DA3BDA">
              <w:rPr>
                <w:sz w:val="22"/>
                <w:szCs w:val="22"/>
              </w:rPr>
              <w:t xml:space="preserve">Send agreed documentation to visiting DCS </w:t>
            </w:r>
          </w:p>
        </w:tc>
        <w:tc>
          <w:tcPr>
            <w:tcW w:w="1440" w:type="dxa"/>
          </w:tcPr>
          <w:p w14:paraId="1A631D70" w14:textId="77777777" w:rsidR="00DA3BDA" w:rsidRDefault="00DA3BDA" w:rsidP="00DA3BDA">
            <w:pPr>
              <w:widowControl w:val="0"/>
              <w:rPr>
                <w:sz w:val="22"/>
                <w:szCs w:val="22"/>
              </w:rPr>
            </w:pPr>
            <w:r w:rsidRPr="00DA3BDA">
              <w:rPr>
                <w:sz w:val="22"/>
                <w:szCs w:val="22"/>
              </w:rPr>
              <w:t>Host lead</w:t>
            </w:r>
          </w:p>
          <w:p w14:paraId="038CADC2" w14:textId="46F28F38" w:rsidR="00F96122" w:rsidRPr="00DA3BDA" w:rsidRDefault="00F96122" w:rsidP="00DA3BDA">
            <w:pPr>
              <w:widowControl w:val="0"/>
              <w:rPr>
                <w:sz w:val="22"/>
                <w:szCs w:val="22"/>
              </w:rPr>
            </w:pPr>
            <w:r>
              <w:rPr>
                <w:sz w:val="22"/>
                <w:szCs w:val="22"/>
              </w:rPr>
              <w:t>RP</w:t>
            </w:r>
          </w:p>
          <w:p w14:paraId="676D23A8" w14:textId="77777777" w:rsidR="00DA3BDA" w:rsidRPr="00DA3BDA" w:rsidRDefault="00DA3BDA" w:rsidP="00DA3BDA">
            <w:pPr>
              <w:widowControl w:val="0"/>
              <w:rPr>
                <w:sz w:val="22"/>
                <w:szCs w:val="22"/>
              </w:rPr>
            </w:pPr>
          </w:p>
        </w:tc>
      </w:tr>
      <w:tr w:rsidR="00BC41B7" w:rsidRPr="00DA3BDA" w14:paraId="0DEA58BB" w14:textId="77777777" w:rsidTr="00BC41B7">
        <w:trPr>
          <w:trHeight w:val="508"/>
        </w:trPr>
        <w:tc>
          <w:tcPr>
            <w:tcW w:w="0" w:type="auto"/>
          </w:tcPr>
          <w:p w14:paraId="122D6487" w14:textId="5C71BDEA" w:rsidR="00BC41B7" w:rsidRPr="00DA3BDA" w:rsidRDefault="00BC41B7" w:rsidP="00DA3BDA">
            <w:pPr>
              <w:widowControl w:val="0"/>
              <w:rPr>
                <w:sz w:val="22"/>
                <w:szCs w:val="22"/>
              </w:rPr>
            </w:pPr>
            <w:r>
              <w:rPr>
                <w:sz w:val="22"/>
                <w:szCs w:val="22"/>
              </w:rPr>
              <w:t>4 weeks before</w:t>
            </w:r>
          </w:p>
        </w:tc>
        <w:tc>
          <w:tcPr>
            <w:tcW w:w="7440" w:type="dxa"/>
          </w:tcPr>
          <w:p w14:paraId="72763D01" w14:textId="63A57E81" w:rsidR="00BC41B7" w:rsidRPr="00DA3BDA" w:rsidRDefault="00BC41B7" w:rsidP="00F96122">
            <w:pPr>
              <w:widowControl w:val="0"/>
              <w:rPr>
                <w:sz w:val="22"/>
                <w:szCs w:val="22"/>
              </w:rPr>
            </w:pPr>
            <w:r>
              <w:rPr>
                <w:sz w:val="22"/>
                <w:szCs w:val="22"/>
              </w:rPr>
              <w:t xml:space="preserve">Advise Anna Wright if leadership of change survey is desired as part of the challenge </w:t>
            </w:r>
            <w:hyperlink r:id="rId27" w:history="1">
              <w:r w:rsidRPr="008B58B9">
                <w:rPr>
                  <w:rStyle w:val="Hyperlink"/>
                  <w:sz w:val="22"/>
                  <w:szCs w:val="22"/>
                </w:rPr>
                <w:t>annawright@me.com</w:t>
              </w:r>
            </w:hyperlink>
            <w:r>
              <w:rPr>
                <w:sz w:val="22"/>
                <w:szCs w:val="22"/>
              </w:rPr>
              <w:t xml:space="preserve"> </w:t>
            </w:r>
          </w:p>
        </w:tc>
        <w:tc>
          <w:tcPr>
            <w:tcW w:w="1440" w:type="dxa"/>
          </w:tcPr>
          <w:p w14:paraId="3D0F4582" w14:textId="49665E66" w:rsidR="00BC41B7" w:rsidRPr="00DA3BDA" w:rsidRDefault="00BC41B7" w:rsidP="00DA3BDA">
            <w:pPr>
              <w:widowControl w:val="0"/>
              <w:rPr>
                <w:sz w:val="22"/>
                <w:szCs w:val="22"/>
              </w:rPr>
            </w:pPr>
            <w:r>
              <w:rPr>
                <w:sz w:val="22"/>
                <w:szCs w:val="22"/>
              </w:rPr>
              <w:t>Host lead</w:t>
            </w:r>
          </w:p>
        </w:tc>
      </w:tr>
      <w:tr w:rsidR="00DA3BDA" w:rsidRPr="00DA3BDA" w14:paraId="10BA1B61" w14:textId="77777777" w:rsidTr="00DA3BDA">
        <w:trPr>
          <w:trHeight w:val="885"/>
        </w:trPr>
        <w:tc>
          <w:tcPr>
            <w:tcW w:w="0" w:type="auto"/>
          </w:tcPr>
          <w:p w14:paraId="7BF24F7B" w14:textId="77777777" w:rsidR="00DA3BDA" w:rsidRPr="00DA3BDA" w:rsidRDefault="00DA3BDA" w:rsidP="00DA3BDA">
            <w:pPr>
              <w:widowControl w:val="0"/>
              <w:rPr>
                <w:sz w:val="22"/>
                <w:szCs w:val="22"/>
              </w:rPr>
            </w:pPr>
            <w:r w:rsidRPr="00DA3BDA">
              <w:rPr>
                <w:sz w:val="22"/>
                <w:szCs w:val="22"/>
              </w:rPr>
              <w:t>3 weeks before</w:t>
            </w:r>
          </w:p>
        </w:tc>
        <w:tc>
          <w:tcPr>
            <w:tcW w:w="7440" w:type="dxa"/>
          </w:tcPr>
          <w:p w14:paraId="19E02BB4" w14:textId="77777777" w:rsidR="00DA3BDA" w:rsidRPr="00DA3BDA" w:rsidRDefault="00DA3BDA" w:rsidP="00DA3BDA">
            <w:pPr>
              <w:widowControl w:val="0"/>
              <w:rPr>
                <w:sz w:val="22"/>
                <w:szCs w:val="22"/>
              </w:rPr>
            </w:pPr>
            <w:r w:rsidRPr="00DA3BDA">
              <w:rPr>
                <w:sz w:val="22"/>
                <w:szCs w:val="22"/>
              </w:rPr>
              <w:t>Send visiting DCS final timetable for interviews and ensure arrangement in place to do presentation on day 1</w:t>
            </w:r>
          </w:p>
          <w:p w14:paraId="47F96258" w14:textId="77777777" w:rsidR="00DA3BDA" w:rsidRPr="00DA3BDA" w:rsidRDefault="00DA3BDA" w:rsidP="00DA3BDA">
            <w:pPr>
              <w:widowControl w:val="0"/>
              <w:rPr>
                <w:sz w:val="22"/>
                <w:szCs w:val="22"/>
              </w:rPr>
            </w:pPr>
          </w:p>
        </w:tc>
        <w:tc>
          <w:tcPr>
            <w:tcW w:w="1440" w:type="dxa"/>
          </w:tcPr>
          <w:p w14:paraId="453EAE86" w14:textId="77777777" w:rsidR="00DA3BDA" w:rsidRPr="00DA3BDA" w:rsidRDefault="00DA3BDA" w:rsidP="00DA3BDA">
            <w:pPr>
              <w:widowControl w:val="0"/>
              <w:rPr>
                <w:sz w:val="22"/>
                <w:szCs w:val="22"/>
              </w:rPr>
            </w:pPr>
            <w:r w:rsidRPr="00DA3BDA">
              <w:rPr>
                <w:sz w:val="22"/>
                <w:szCs w:val="22"/>
              </w:rPr>
              <w:t>Host lead</w:t>
            </w:r>
          </w:p>
        </w:tc>
      </w:tr>
      <w:tr w:rsidR="00DA3BDA" w:rsidRPr="00DA3BDA" w14:paraId="232B8D8D" w14:textId="77777777" w:rsidTr="00DA3BDA">
        <w:trPr>
          <w:trHeight w:val="885"/>
        </w:trPr>
        <w:tc>
          <w:tcPr>
            <w:tcW w:w="0" w:type="auto"/>
          </w:tcPr>
          <w:p w14:paraId="4EB923C4" w14:textId="77777777" w:rsidR="00DA3BDA" w:rsidRPr="00DA3BDA" w:rsidRDefault="00DA3BDA" w:rsidP="00DA3BDA">
            <w:pPr>
              <w:widowControl w:val="0"/>
              <w:rPr>
                <w:sz w:val="22"/>
                <w:szCs w:val="22"/>
              </w:rPr>
            </w:pPr>
            <w:r w:rsidRPr="00DA3BDA">
              <w:rPr>
                <w:sz w:val="22"/>
                <w:szCs w:val="22"/>
              </w:rPr>
              <w:t>2 weeks before</w:t>
            </w:r>
          </w:p>
        </w:tc>
        <w:tc>
          <w:tcPr>
            <w:tcW w:w="7440" w:type="dxa"/>
          </w:tcPr>
          <w:p w14:paraId="2F9DF3A4" w14:textId="5B1C1E2A" w:rsidR="00DA3BDA" w:rsidRPr="00DA3BDA" w:rsidRDefault="006F4AD9" w:rsidP="00DA3BDA">
            <w:pPr>
              <w:widowControl w:val="0"/>
              <w:rPr>
                <w:sz w:val="22"/>
                <w:szCs w:val="22"/>
              </w:rPr>
            </w:pPr>
            <w:r>
              <w:rPr>
                <w:sz w:val="22"/>
                <w:szCs w:val="22"/>
              </w:rPr>
              <w:t>Visiting DCS arranges teleconference with peer challenge team to a</w:t>
            </w:r>
            <w:r w:rsidR="00DA3BDA" w:rsidRPr="00DA3BDA">
              <w:rPr>
                <w:sz w:val="22"/>
                <w:szCs w:val="22"/>
              </w:rPr>
              <w:t xml:space="preserve">llocate </w:t>
            </w:r>
            <w:r>
              <w:rPr>
                <w:sz w:val="22"/>
                <w:szCs w:val="22"/>
              </w:rPr>
              <w:t xml:space="preserve">team members </w:t>
            </w:r>
            <w:r w:rsidR="00DA3BDA" w:rsidRPr="00DA3BDA">
              <w:rPr>
                <w:sz w:val="22"/>
                <w:szCs w:val="22"/>
              </w:rPr>
              <w:t>to interviews and as</w:t>
            </w:r>
            <w:r w:rsidR="00866090">
              <w:rPr>
                <w:sz w:val="22"/>
                <w:szCs w:val="22"/>
              </w:rPr>
              <w:t>k them to prepare questions on the interview proforma provided</w:t>
            </w:r>
          </w:p>
          <w:p w14:paraId="5998A176" w14:textId="77777777" w:rsidR="00DA3BDA" w:rsidRPr="00DA3BDA" w:rsidRDefault="00DA3BDA" w:rsidP="00DA3BDA">
            <w:pPr>
              <w:widowControl w:val="0"/>
              <w:rPr>
                <w:sz w:val="22"/>
                <w:szCs w:val="22"/>
              </w:rPr>
            </w:pPr>
          </w:p>
        </w:tc>
        <w:tc>
          <w:tcPr>
            <w:tcW w:w="1440" w:type="dxa"/>
          </w:tcPr>
          <w:p w14:paraId="603A4FEA" w14:textId="77777777" w:rsidR="00DA3BDA" w:rsidRDefault="00DA3BDA" w:rsidP="00DA3BDA">
            <w:pPr>
              <w:widowControl w:val="0"/>
              <w:rPr>
                <w:sz w:val="22"/>
                <w:szCs w:val="22"/>
              </w:rPr>
            </w:pPr>
            <w:r w:rsidRPr="00DA3BDA">
              <w:rPr>
                <w:sz w:val="22"/>
                <w:szCs w:val="22"/>
              </w:rPr>
              <w:t>Visiting DCS</w:t>
            </w:r>
          </w:p>
          <w:p w14:paraId="4F76FF43" w14:textId="3818A93D" w:rsidR="006F4AD9" w:rsidRPr="00DA3BDA" w:rsidRDefault="006F4AD9" w:rsidP="00DA3BDA">
            <w:pPr>
              <w:widowControl w:val="0"/>
              <w:rPr>
                <w:sz w:val="22"/>
                <w:szCs w:val="22"/>
              </w:rPr>
            </w:pPr>
            <w:r w:rsidRPr="00DA3BDA">
              <w:rPr>
                <w:sz w:val="22"/>
                <w:szCs w:val="22"/>
              </w:rPr>
              <w:t>Peer challenge team</w:t>
            </w:r>
          </w:p>
        </w:tc>
      </w:tr>
      <w:tr w:rsidR="00DA3BDA" w:rsidRPr="00DA3BDA" w14:paraId="5A68AFB1" w14:textId="77777777" w:rsidTr="00DA3BDA">
        <w:trPr>
          <w:trHeight w:val="867"/>
        </w:trPr>
        <w:tc>
          <w:tcPr>
            <w:tcW w:w="0" w:type="auto"/>
          </w:tcPr>
          <w:p w14:paraId="58E21664" w14:textId="77777777" w:rsidR="00DA3BDA" w:rsidRPr="00DA3BDA" w:rsidRDefault="00DA3BDA" w:rsidP="00DA3BDA">
            <w:pPr>
              <w:widowControl w:val="0"/>
              <w:rPr>
                <w:sz w:val="22"/>
                <w:szCs w:val="22"/>
              </w:rPr>
            </w:pPr>
            <w:r w:rsidRPr="00DA3BDA">
              <w:rPr>
                <w:sz w:val="22"/>
                <w:szCs w:val="22"/>
              </w:rPr>
              <w:t>1 week before</w:t>
            </w:r>
          </w:p>
        </w:tc>
        <w:tc>
          <w:tcPr>
            <w:tcW w:w="7440" w:type="dxa"/>
          </w:tcPr>
          <w:p w14:paraId="7481CEB2" w14:textId="76FBA165" w:rsidR="00DA3BDA" w:rsidRPr="00DA3BDA" w:rsidRDefault="00DA3BDA" w:rsidP="00866090">
            <w:pPr>
              <w:widowControl w:val="0"/>
              <w:rPr>
                <w:sz w:val="22"/>
                <w:szCs w:val="22"/>
              </w:rPr>
            </w:pPr>
            <w:r w:rsidRPr="00DA3BDA">
              <w:rPr>
                <w:sz w:val="22"/>
                <w:szCs w:val="22"/>
              </w:rPr>
              <w:t xml:space="preserve">All proposed interview questions </w:t>
            </w:r>
            <w:r w:rsidR="00866090">
              <w:rPr>
                <w:sz w:val="22"/>
                <w:szCs w:val="22"/>
              </w:rPr>
              <w:t>to be prepared</w:t>
            </w:r>
          </w:p>
        </w:tc>
        <w:tc>
          <w:tcPr>
            <w:tcW w:w="1440" w:type="dxa"/>
          </w:tcPr>
          <w:p w14:paraId="32E370BC" w14:textId="77777777" w:rsidR="00DA3BDA" w:rsidRPr="00DA3BDA" w:rsidRDefault="00DA3BDA" w:rsidP="00DA3BDA">
            <w:pPr>
              <w:widowControl w:val="0"/>
              <w:rPr>
                <w:sz w:val="22"/>
                <w:szCs w:val="22"/>
              </w:rPr>
            </w:pPr>
            <w:r w:rsidRPr="00DA3BDA">
              <w:rPr>
                <w:sz w:val="22"/>
                <w:szCs w:val="22"/>
              </w:rPr>
              <w:t>Peer challenge team</w:t>
            </w:r>
          </w:p>
        </w:tc>
      </w:tr>
      <w:tr w:rsidR="00DA3BDA" w:rsidRPr="00DA3BDA" w14:paraId="74F39C68" w14:textId="77777777" w:rsidTr="00DA3BDA">
        <w:trPr>
          <w:trHeight w:val="705"/>
        </w:trPr>
        <w:tc>
          <w:tcPr>
            <w:tcW w:w="0" w:type="auto"/>
          </w:tcPr>
          <w:p w14:paraId="7D28F981" w14:textId="77777777" w:rsidR="00DA3BDA" w:rsidRPr="00DA3BDA" w:rsidRDefault="00DA3BDA" w:rsidP="00DA3BDA">
            <w:pPr>
              <w:widowControl w:val="0"/>
              <w:rPr>
                <w:sz w:val="22"/>
                <w:szCs w:val="22"/>
              </w:rPr>
            </w:pPr>
            <w:r w:rsidRPr="00DA3BDA">
              <w:rPr>
                <w:sz w:val="22"/>
                <w:szCs w:val="22"/>
              </w:rPr>
              <w:t>1 week before</w:t>
            </w:r>
          </w:p>
        </w:tc>
        <w:tc>
          <w:tcPr>
            <w:tcW w:w="7440" w:type="dxa"/>
          </w:tcPr>
          <w:p w14:paraId="27F8D2C2" w14:textId="77777777" w:rsidR="00DA3BDA" w:rsidRPr="00DA3BDA" w:rsidRDefault="00DA3BDA" w:rsidP="00DA3BDA">
            <w:pPr>
              <w:widowControl w:val="0"/>
              <w:rPr>
                <w:sz w:val="22"/>
                <w:szCs w:val="22"/>
              </w:rPr>
            </w:pPr>
            <w:r w:rsidRPr="00DA3BDA">
              <w:rPr>
                <w:sz w:val="22"/>
                <w:szCs w:val="22"/>
              </w:rPr>
              <w:t>Visiting DCS checks questions in place and checks with host DCS that all is in place for peer challenge</w:t>
            </w:r>
          </w:p>
        </w:tc>
        <w:tc>
          <w:tcPr>
            <w:tcW w:w="1440" w:type="dxa"/>
          </w:tcPr>
          <w:p w14:paraId="0FBA30ED" w14:textId="77777777" w:rsidR="00DA3BDA" w:rsidRPr="00DA3BDA" w:rsidRDefault="00DA3BDA" w:rsidP="00DA3BDA">
            <w:pPr>
              <w:widowControl w:val="0"/>
              <w:rPr>
                <w:sz w:val="22"/>
                <w:szCs w:val="22"/>
              </w:rPr>
            </w:pPr>
            <w:r w:rsidRPr="00DA3BDA">
              <w:rPr>
                <w:sz w:val="22"/>
                <w:szCs w:val="22"/>
              </w:rPr>
              <w:t>Visiting DCS</w:t>
            </w:r>
          </w:p>
        </w:tc>
      </w:tr>
      <w:tr w:rsidR="00A65154" w:rsidRPr="00DA3BDA" w14:paraId="63F05B22" w14:textId="77777777" w:rsidTr="00DA3BDA">
        <w:trPr>
          <w:trHeight w:val="705"/>
        </w:trPr>
        <w:tc>
          <w:tcPr>
            <w:tcW w:w="0" w:type="auto"/>
          </w:tcPr>
          <w:p w14:paraId="72655744" w14:textId="30D72213" w:rsidR="00A65154" w:rsidRPr="00DA3BDA" w:rsidRDefault="006F4AD9" w:rsidP="00DA3BDA">
            <w:pPr>
              <w:widowControl w:val="0"/>
              <w:rPr>
                <w:sz w:val="22"/>
                <w:szCs w:val="22"/>
              </w:rPr>
            </w:pPr>
            <w:r>
              <w:rPr>
                <w:sz w:val="22"/>
                <w:szCs w:val="22"/>
              </w:rPr>
              <w:t>1 day before</w:t>
            </w:r>
          </w:p>
        </w:tc>
        <w:tc>
          <w:tcPr>
            <w:tcW w:w="7440" w:type="dxa"/>
          </w:tcPr>
          <w:p w14:paraId="34D1D1D3" w14:textId="4E0207ED" w:rsidR="00A65154" w:rsidRPr="00DA3BDA" w:rsidRDefault="006F4AD9" w:rsidP="00DA3BDA">
            <w:pPr>
              <w:widowControl w:val="0"/>
              <w:rPr>
                <w:sz w:val="22"/>
                <w:szCs w:val="22"/>
              </w:rPr>
            </w:pPr>
            <w:r>
              <w:rPr>
                <w:sz w:val="22"/>
                <w:szCs w:val="22"/>
              </w:rPr>
              <w:t>Peer challenge team meet at hotel for pre</w:t>
            </w:r>
            <w:r w:rsidR="00722F61">
              <w:rPr>
                <w:sz w:val="22"/>
                <w:szCs w:val="22"/>
              </w:rPr>
              <w:t>-</w:t>
            </w:r>
            <w:r>
              <w:rPr>
                <w:sz w:val="22"/>
                <w:szCs w:val="22"/>
              </w:rPr>
              <w:t>briefing and final arrangements</w:t>
            </w:r>
          </w:p>
        </w:tc>
        <w:tc>
          <w:tcPr>
            <w:tcW w:w="1440" w:type="dxa"/>
          </w:tcPr>
          <w:p w14:paraId="194E932B" w14:textId="77777777" w:rsidR="006F4AD9" w:rsidRDefault="006F4AD9" w:rsidP="006F4AD9">
            <w:pPr>
              <w:widowControl w:val="0"/>
              <w:rPr>
                <w:sz w:val="22"/>
                <w:szCs w:val="22"/>
              </w:rPr>
            </w:pPr>
            <w:r w:rsidRPr="00DA3BDA">
              <w:rPr>
                <w:sz w:val="22"/>
                <w:szCs w:val="22"/>
              </w:rPr>
              <w:t>Visiting DCS</w:t>
            </w:r>
          </w:p>
          <w:p w14:paraId="706B6AE2" w14:textId="0B9345E6" w:rsidR="00A65154" w:rsidRPr="00DA3BDA" w:rsidRDefault="006F4AD9" w:rsidP="00DA3BDA">
            <w:pPr>
              <w:widowControl w:val="0"/>
              <w:rPr>
                <w:sz w:val="22"/>
                <w:szCs w:val="22"/>
              </w:rPr>
            </w:pPr>
            <w:r>
              <w:rPr>
                <w:sz w:val="22"/>
                <w:szCs w:val="22"/>
              </w:rPr>
              <w:t>With p</w:t>
            </w:r>
            <w:r w:rsidRPr="00DA3BDA">
              <w:rPr>
                <w:sz w:val="22"/>
                <w:szCs w:val="22"/>
              </w:rPr>
              <w:t>eer challenge team</w:t>
            </w:r>
          </w:p>
        </w:tc>
      </w:tr>
      <w:tr w:rsidR="006F4AD9" w:rsidRPr="00DA3BDA" w14:paraId="60FC08F6" w14:textId="77777777" w:rsidTr="00DA3BDA">
        <w:trPr>
          <w:trHeight w:val="705"/>
        </w:trPr>
        <w:tc>
          <w:tcPr>
            <w:tcW w:w="0" w:type="auto"/>
          </w:tcPr>
          <w:p w14:paraId="25DB6B97" w14:textId="77777777" w:rsidR="006F4AD9" w:rsidRPr="00DA3BDA" w:rsidRDefault="006F4AD9" w:rsidP="00DA3BDA">
            <w:pPr>
              <w:widowControl w:val="0"/>
              <w:rPr>
                <w:sz w:val="22"/>
                <w:szCs w:val="22"/>
              </w:rPr>
            </w:pPr>
          </w:p>
        </w:tc>
        <w:tc>
          <w:tcPr>
            <w:tcW w:w="7440" w:type="dxa"/>
          </w:tcPr>
          <w:p w14:paraId="6DBB3D5E" w14:textId="50D5B03E" w:rsidR="006F4AD9" w:rsidRPr="006F4AD9" w:rsidRDefault="006F4AD9" w:rsidP="00DA3BDA">
            <w:pPr>
              <w:widowControl w:val="0"/>
              <w:rPr>
                <w:sz w:val="28"/>
                <w:szCs w:val="28"/>
              </w:rPr>
            </w:pPr>
            <w:r w:rsidRPr="006F4AD9">
              <w:rPr>
                <w:sz w:val="28"/>
                <w:szCs w:val="28"/>
              </w:rPr>
              <w:t>Peer challenge takes place</w:t>
            </w:r>
          </w:p>
        </w:tc>
        <w:tc>
          <w:tcPr>
            <w:tcW w:w="1440" w:type="dxa"/>
          </w:tcPr>
          <w:p w14:paraId="432E4439" w14:textId="77777777" w:rsidR="006F4AD9" w:rsidRPr="00DA3BDA" w:rsidRDefault="006F4AD9" w:rsidP="00DA3BDA">
            <w:pPr>
              <w:widowControl w:val="0"/>
              <w:rPr>
                <w:sz w:val="22"/>
                <w:szCs w:val="22"/>
              </w:rPr>
            </w:pPr>
          </w:p>
        </w:tc>
      </w:tr>
      <w:tr w:rsidR="00A65154" w:rsidRPr="00DA3BDA" w14:paraId="1D9C5AA0" w14:textId="77777777" w:rsidTr="00DA3BDA">
        <w:trPr>
          <w:trHeight w:val="705"/>
        </w:trPr>
        <w:tc>
          <w:tcPr>
            <w:tcW w:w="0" w:type="auto"/>
          </w:tcPr>
          <w:p w14:paraId="2C50E466" w14:textId="3E679C76" w:rsidR="00A65154" w:rsidRPr="00DA3BDA" w:rsidRDefault="00A65154" w:rsidP="00DA3BDA">
            <w:pPr>
              <w:widowControl w:val="0"/>
              <w:rPr>
                <w:sz w:val="22"/>
                <w:szCs w:val="22"/>
              </w:rPr>
            </w:pPr>
            <w:r>
              <w:rPr>
                <w:sz w:val="22"/>
                <w:szCs w:val="22"/>
              </w:rPr>
              <w:t>4 months afterwards</w:t>
            </w:r>
          </w:p>
        </w:tc>
        <w:tc>
          <w:tcPr>
            <w:tcW w:w="7440" w:type="dxa"/>
          </w:tcPr>
          <w:p w14:paraId="3656EB48" w14:textId="27EA3083" w:rsidR="00A65154" w:rsidRPr="00DA3BDA" w:rsidRDefault="00A65154" w:rsidP="00DA3BDA">
            <w:pPr>
              <w:widowControl w:val="0"/>
              <w:rPr>
                <w:sz w:val="22"/>
                <w:szCs w:val="22"/>
              </w:rPr>
            </w:pPr>
            <w:r>
              <w:rPr>
                <w:sz w:val="22"/>
                <w:szCs w:val="22"/>
              </w:rPr>
              <w:t>A meeting of the three DCS leads following the agenda set out on page 22.</w:t>
            </w:r>
          </w:p>
        </w:tc>
        <w:tc>
          <w:tcPr>
            <w:tcW w:w="1440" w:type="dxa"/>
          </w:tcPr>
          <w:p w14:paraId="3F8CF4E9" w14:textId="77777777" w:rsidR="00A65154" w:rsidRPr="00DA3BDA" w:rsidRDefault="00A65154" w:rsidP="00DA3BDA">
            <w:pPr>
              <w:widowControl w:val="0"/>
              <w:rPr>
                <w:sz w:val="22"/>
                <w:szCs w:val="22"/>
              </w:rPr>
            </w:pPr>
          </w:p>
        </w:tc>
      </w:tr>
    </w:tbl>
    <w:p w14:paraId="17ACF569" w14:textId="77777777" w:rsidR="00DA3BDA" w:rsidRDefault="00DA3BDA" w:rsidP="00DA3BDA">
      <w:pPr>
        <w:widowControl w:val="0"/>
        <w:rPr>
          <w:lang w:val="en-US" w:eastAsia="en-US"/>
        </w:rPr>
      </w:pPr>
    </w:p>
    <w:p w14:paraId="2983C107" w14:textId="527C878F" w:rsidR="0066332B" w:rsidRPr="0066332B" w:rsidRDefault="00A65154" w:rsidP="0066332B">
      <w:pPr>
        <w:rPr>
          <w:lang w:val="en-US" w:eastAsia="en-US"/>
        </w:rPr>
      </w:pPr>
      <w:r>
        <w:rPr>
          <w:lang w:val="en-US" w:eastAsia="en-US"/>
        </w:rPr>
        <w:t>We are also proposing a session later in the year to share the learning with other colleagues in the SE region.</w:t>
      </w:r>
    </w:p>
    <w:p w14:paraId="074BCA21" w14:textId="77777777" w:rsidR="00556EA7" w:rsidRDefault="00556EA7" w:rsidP="00DA3BDA">
      <w:pPr>
        <w:widowControl w:val="0"/>
        <w:rPr>
          <w:lang w:val="en-US" w:eastAsia="en-US"/>
        </w:rPr>
      </w:pPr>
    </w:p>
    <w:p w14:paraId="01961BB3" w14:textId="1882D543" w:rsidR="00556EA7" w:rsidRDefault="005A3267" w:rsidP="00DA3BDA">
      <w:pPr>
        <w:pStyle w:val="Heading1"/>
        <w:keepNext w:val="0"/>
        <w:keepLines w:val="0"/>
        <w:widowControl w:val="0"/>
      </w:pPr>
      <w:bookmarkStart w:id="50" w:name="_Toc472594419"/>
      <w:bookmarkStart w:id="51" w:name="_Toc502942147"/>
      <w:r>
        <w:lastRenderedPageBreak/>
        <w:t>Values and c</w:t>
      </w:r>
      <w:r w:rsidR="00556EA7">
        <w:t>onfidentiality</w:t>
      </w:r>
      <w:bookmarkEnd w:id="50"/>
      <w:bookmarkEnd w:id="51"/>
    </w:p>
    <w:p w14:paraId="3FF74AC0" w14:textId="366232B1" w:rsidR="00556EA7" w:rsidRDefault="0066332B" w:rsidP="00B07D68">
      <w:pPr>
        <w:rPr>
          <w:lang w:val="en-US"/>
        </w:rPr>
      </w:pPr>
      <w:r w:rsidRPr="00A65154">
        <w:t xml:space="preserve">The ground rules are set out in the </w:t>
      </w:r>
      <w:hyperlink r:id="rId28" w:history="1">
        <w:r w:rsidRPr="00A65154">
          <w:rPr>
            <w:color w:val="0563C1"/>
            <w:u w:val="single"/>
          </w:rPr>
          <w:t>SESLIP D</w:t>
        </w:r>
        <w:r w:rsidRPr="00A65154">
          <w:rPr>
            <w:color w:val="0563C1"/>
            <w:u w:val="single"/>
          </w:rPr>
          <w:t>C</w:t>
        </w:r>
        <w:r w:rsidRPr="00A65154">
          <w:rPr>
            <w:color w:val="0563C1"/>
            <w:u w:val="single"/>
          </w:rPr>
          <w:t>S Peer Challenge MoU</w:t>
        </w:r>
      </w:hyperlink>
      <w:r w:rsidRPr="00A65154">
        <w:t xml:space="preserve"> which each participating authority will sign before jo</w:t>
      </w:r>
      <w:r w:rsidR="006167C2">
        <w:t>ining the process. This section</w:t>
      </w:r>
      <w:r w:rsidRPr="00A65154">
        <w:t xml:space="preserve"> rep</w:t>
      </w:r>
      <w:r w:rsidR="00B07D68">
        <w:t xml:space="preserve">eats and amplifies expectations. </w:t>
      </w:r>
      <w:r w:rsidR="00556EA7" w:rsidRPr="00B07D68">
        <w:rPr>
          <w:lang w:val="en-US"/>
        </w:rPr>
        <w:t>The proposed ground rules for the teams are as follows:</w:t>
      </w:r>
    </w:p>
    <w:p w14:paraId="36B75FD0" w14:textId="77777777" w:rsidR="00B07D68" w:rsidRPr="00B07D68" w:rsidRDefault="00B07D68" w:rsidP="00B07D68"/>
    <w:p w14:paraId="504AE6CA" w14:textId="07173606" w:rsidR="005A3267" w:rsidRPr="005A3267" w:rsidRDefault="005A3267" w:rsidP="00A15CDB">
      <w:pPr>
        <w:pStyle w:val="ListParagraph"/>
        <w:widowControl w:val="0"/>
        <w:numPr>
          <w:ilvl w:val="0"/>
          <w:numId w:val="34"/>
        </w:numPr>
        <w:spacing w:after="0" w:line="240" w:lineRule="auto"/>
        <w:rPr>
          <w:rFonts w:asciiTheme="minorHAnsi" w:hAnsiTheme="minorHAnsi"/>
          <w:sz w:val="24"/>
          <w:szCs w:val="24"/>
          <w:lang w:val="en-US"/>
        </w:rPr>
      </w:pPr>
      <w:r w:rsidRPr="005A3267">
        <w:rPr>
          <w:rFonts w:asciiTheme="minorHAnsi" w:hAnsiTheme="minorHAnsi"/>
          <w:sz w:val="24"/>
          <w:szCs w:val="24"/>
          <w:lang w:val="en-US"/>
        </w:rPr>
        <w:t xml:space="preserve">The values underpinning the review are: </w:t>
      </w:r>
    </w:p>
    <w:p w14:paraId="4F528843" w14:textId="77777777" w:rsidR="005A3267" w:rsidRPr="005A3267" w:rsidRDefault="005A3267" w:rsidP="00A15CDB">
      <w:pPr>
        <w:numPr>
          <w:ilvl w:val="1"/>
          <w:numId w:val="34"/>
        </w:numPr>
        <w:autoSpaceDE w:val="0"/>
        <w:autoSpaceDN w:val="0"/>
        <w:adjustRightInd w:val="0"/>
        <w:rPr>
          <w:rFonts w:cs="Arial"/>
        </w:rPr>
      </w:pPr>
      <w:r w:rsidRPr="005A3267">
        <w:rPr>
          <w:rFonts w:cs="Arial"/>
        </w:rPr>
        <w:t>Mutual respect, openness and honesty</w:t>
      </w:r>
    </w:p>
    <w:p w14:paraId="2C423F98" w14:textId="77777777" w:rsidR="005A3267" w:rsidRPr="005A3267" w:rsidRDefault="005A3267" w:rsidP="00A15CDB">
      <w:pPr>
        <w:numPr>
          <w:ilvl w:val="1"/>
          <w:numId w:val="34"/>
        </w:numPr>
        <w:autoSpaceDE w:val="0"/>
        <w:autoSpaceDN w:val="0"/>
        <w:adjustRightInd w:val="0"/>
        <w:rPr>
          <w:rFonts w:cs="Arial"/>
        </w:rPr>
      </w:pPr>
      <w:r w:rsidRPr="005A3267">
        <w:rPr>
          <w:rFonts w:cs="Arial"/>
        </w:rPr>
        <w:t>Non-judgemental feedback</w:t>
      </w:r>
    </w:p>
    <w:p w14:paraId="048E681D" w14:textId="77777777" w:rsidR="005A3267" w:rsidRPr="005A3267" w:rsidRDefault="005A3267" w:rsidP="00A15CDB">
      <w:pPr>
        <w:numPr>
          <w:ilvl w:val="1"/>
          <w:numId w:val="34"/>
        </w:numPr>
        <w:autoSpaceDE w:val="0"/>
        <w:autoSpaceDN w:val="0"/>
        <w:adjustRightInd w:val="0"/>
        <w:rPr>
          <w:rFonts w:cs="Arial"/>
        </w:rPr>
      </w:pPr>
      <w:r w:rsidRPr="005A3267">
        <w:rPr>
          <w:rFonts w:cs="Arial"/>
        </w:rPr>
        <w:t>The need to diagnose and understand why things are like they are</w:t>
      </w:r>
    </w:p>
    <w:p w14:paraId="51A3A576" w14:textId="6363CF5E" w:rsidR="005A3267" w:rsidRPr="005A3267" w:rsidRDefault="005A3267" w:rsidP="00A15CDB">
      <w:pPr>
        <w:numPr>
          <w:ilvl w:val="1"/>
          <w:numId w:val="34"/>
        </w:numPr>
        <w:autoSpaceDE w:val="0"/>
        <w:autoSpaceDN w:val="0"/>
        <w:adjustRightInd w:val="0"/>
        <w:rPr>
          <w:rFonts w:cs="Arial"/>
        </w:rPr>
      </w:pPr>
      <w:r w:rsidRPr="005A3267">
        <w:rPr>
          <w:rFonts w:cs="Arial"/>
        </w:rPr>
        <w:t>A practical focus on how outcomes for young people could be improved</w:t>
      </w:r>
    </w:p>
    <w:p w14:paraId="271A75DE" w14:textId="179A430E" w:rsidR="00556EA7" w:rsidRPr="005A3267" w:rsidRDefault="005A3267" w:rsidP="00A15CDB">
      <w:pPr>
        <w:pStyle w:val="ListParagraph"/>
        <w:widowControl w:val="0"/>
        <w:numPr>
          <w:ilvl w:val="0"/>
          <w:numId w:val="34"/>
        </w:numPr>
        <w:spacing w:after="0" w:line="240" w:lineRule="auto"/>
        <w:rPr>
          <w:rFonts w:asciiTheme="minorHAnsi" w:hAnsiTheme="minorHAnsi"/>
          <w:sz w:val="24"/>
          <w:szCs w:val="24"/>
          <w:lang w:val="en-US"/>
        </w:rPr>
      </w:pPr>
      <w:r w:rsidRPr="005A3267">
        <w:rPr>
          <w:rFonts w:asciiTheme="minorHAnsi" w:hAnsiTheme="minorHAnsi"/>
          <w:sz w:val="24"/>
          <w:szCs w:val="24"/>
          <w:lang w:val="en-US"/>
        </w:rPr>
        <w:t>A</w:t>
      </w:r>
      <w:r w:rsidR="00DA3BDA" w:rsidRPr="005A3267">
        <w:rPr>
          <w:rFonts w:asciiTheme="minorHAnsi" w:hAnsiTheme="minorHAnsi"/>
          <w:sz w:val="24"/>
          <w:szCs w:val="24"/>
          <w:lang w:val="en-US"/>
        </w:rPr>
        <w:t xml:space="preserve">ll </w:t>
      </w:r>
      <w:r w:rsidR="0066332B">
        <w:rPr>
          <w:rFonts w:asciiTheme="minorHAnsi" w:hAnsiTheme="minorHAnsi"/>
          <w:sz w:val="24"/>
          <w:szCs w:val="24"/>
          <w:lang w:val="en-US"/>
        </w:rPr>
        <w:t>interview content is non-</w:t>
      </w:r>
      <w:r w:rsidR="00556EA7" w:rsidRPr="005A3267">
        <w:rPr>
          <w:rFonts w:asciiTheme="minorHAnsi" w:hAnsiTheme="minorHAnsi"/>
          <w:sz w:val="24"/>
          <w:szCs w:val="24"/>
          <w:lang w:val="en-US"/>
        </w:rPr>
        <w:t>att</w:t>
      </w:r>
      <w:r w:rsidR="00DA3BDA" w:rsidRPr="005A3267">
        <w:rPr>
          <w:rFonts w:asciiTheme="minorHAnsi" w:hAnsiTheme="minorHAnsi"/>
          <w:sz w:val="24"/>
          <w:szCs w:val="24"/>
          <w:lang w:val="en-US"/>
        </w:rPr>
        <w:t>ributable</w:t>
      </w:r>
    </w:p>
    <w:p w14:paraId="2565B553" w14:textId="6279BA75" w:rsidR="00DA3BDA" w:rsidRPr="005A3267" w:rsidRDefault="005A3267" w:rsidP="00A15CDB">
      <w:pPr>
        <w:pStyle w:val="ListParagraph"/>
        <w:widowControl w:val="0"/>
        <w:numPr>
          <w:ilvl w:val="0"/>
          <w:numId w:val="34"/>
        </w:numPr>
        <w:spacing w:after="0" w:line="240" w:lineRule="auto"/>
        <w:rPr>
          <w:rFonts w:asciiTheme="minorHAnsi" w:hAnsiTheme="minorHAnsi"/>
          <w:sz w:val="24"/>
          <w:szCs w:val="24"/>
          <w:lang w:val="en-US"/>
        </w:rPr>
      </w:pPr>
      <w:r w:rsidRPr="005A3267">
        <w:rPr>
          <w:rFonts w:asciiTheme="minorHAnsi" w:hAnsiTheme="minorHAnsi"/>
          <w:sz w:val="24"/>
          <w:szCs w:val="24"/>
          <w:lang w:val="en-US"/>
        </w:rPr>
        <w:t>A</w:t>
      </w:r>
      <w:r w:rsidR="00FE46B5">
        <w:rPr>
          <w:rFonts w:asciiTheme="minorHAnsi" w:hAnsiTheme="minorHAnsi"/>
          <w:sz w:val="24"/>
          <w:szCs w:val="24"/>
          <w:lang w:val="en-US"/>
        </w:rPr>
        <w:t xml:space="preserve">ll records </w:t>
      </w:r>
      <w:r w:rsidR="00DA3BDA" w:rsidRPr="005A3267">
        <w:rPr>
          <w:rFonts w:asciiTheme="minorHAnsi" w:hAnsiTheme="minorHAnsi"/>
          <w:sz w:val="24"/>
          <w:szCs w:val="24"/>
          <w:lang w:val="en-US"/>
        </w:rPr>
        <w:t>of the interviews will be deleted after the four</w:t>
      </w:r>
      <w:r w:rsidR="00722F61">
        <w:rPr>
          <w:rFonts w:asciiTheme="minorHAnsi" w:hAnsiTheme="minorHAnsi"/>
          <w:sz w:val="24"/>
          <w:szCs w:val="24"/>
          <w:lang w:val="en-US"/>
        </w:rPr>
        <w:t>-</w:t>
      </w:r>
      <w:r w:rsidR="00DA3BDA" w:rsidRPr="005A3267">
        <w:rPr>
          <w:rFonts w:asciiTheme="minorHAnsi" w:hAnsiTheme="minorHAnsi"/>
          <w:sz w:val="24"/>
          <w:szCs w:val="24"/>
          <w:lang w:val="en-US"/>
        </w:rPr>
        <w:t>month follow up visit</w:t>
      </w:r>
    </w:p>
    <w:p w14:paraId="7865A729" w14:textId="758563FD" w:rsidR="00DA3BDA" w:rsidRPr="005A3267" w:rsidRDefault="005A3267" w:rsidP="00A15CDB">
      <w:pPr>
        <w:pStyle w:val="ListParagraph"/>
        <w:widowControl w:val="0"/>
        <w:numPr>
          <w:ilvl w:val="0"/>
          <w:numId w:val="34"/>
        </w:numPr>
        <w:spacing w:after="0" w:line="240" w:lineRule="auto"/>
        <w:rPr>
          <w:rFonts w:asciiTheme="minorHAnsi" w:hAnsiTheme="minorHAnsi"/>
          <w:sz w:val="24"/>
          <w:szCs w:val="24"/>
          <w:lang w:val="en-US"/>
        </w:rPr>
      </w:pPr>
      <w:r w:rsidRPr="005A3267">
        <w:rPr>
          <w:rFonts w:asciiTheme="minorHAnsi" w:hAnsiTheme="minorHAnsi"/>
          <w:sz w:val="24"/>
          <w:szCs w:val="24"/>
          <w:lang w:val="en-US"/>
        </w:rPr>
        <w:t>T</w:t>
      </w:r>
      <w:r w:rsidR="00DA3BDA" w:rsidRPr="005A3267">
        <w:rPr>
          <w:rFonts w:asciiTheme="minorHAnsi" w:hAnsiTheme="minorHAnsi"/>
          <w:sz w:val="24"/>
          <w:szCs w:val="24"/>
          <w:lang w:val="en-US"/>
        </w:rPr>
        <w:t>he only report on the review will be the PowerPoint presentation</w:t>
      </w:r>
    </w:p>
    <w:p w14:paraId="12CDF596" w14:textId="724CDCBC" w:rsidR="0066332B" w:rsidRPr="0066332B" w:rsidRDefault="0066332B" w:rsidP="00A15CDB">
      <w:pPr>
        <w:numPr>
          <w:ilvl w:val="0"/>
          <w:numId w:val="34"/>
        </w:numPr>
      </w:pPr>
      <w:r w:rsidRPr="0066332B">
        <w:t xml:space="preserve">The visiting team members will observe “Chatham House” confidentiality: they may talk about their experiences during the visit, but only </w:t>
      </w:r>
      <w:r w:rsidR="00A65154">
        <w:t xml:space="preserve">in a way which does not reveal </w:t>
      </w:r>
      <w:r w:rsidRPr="0066332B">
        <w:t>that the experience was gained during a peer challenge visit: they should not identify the host authority nor any of the participants in the peer challenge visit.</w:t>
      </w:r>
    </w:p>
    <w:p w14:paraId="76B14EFB" w14:textId="77777777" w:rsidR="00556EA7" w:rsidRDefault="00556EA7" w:rsidP="00A97466">
      <w:pPr>
        <w:rPr>
          <w:lang w:val="en-US" w:eastAsia="en-US"/>
        </w:rPr>
      </w:pPr>
    </w:p>
    <w:p w14:paraId="238BD777" w14:textId="77777777" w:rsidR="00841A32" w:rsidRDefault="00841A32">
      <w:pPr>
        <w:rPr>
          <w:rFonts w:ascii="Arial" w:hAnsi="Arial"/>
          <w:b/>
          <w:bCs/>
          <w:color w:val="7030A0"/>
          <w:sz w:val="40"/>
          <w:szCs w:val="32"/>
          <w:lang w:val="en-US" w:eastAsia="en-US"/>
        </w:rPr>
      </w:pPr>
      <w:bookmarkStart w:id="52" w:name="_Toc471401030"/>
      <w:bookmarkStart w:id="53" w:name="_Toc472594420"/>
      <w:r>
        <w:br w:type="page"/>
      </w:r>
    </w:p>
    <w:p w14:paraId="4EA275A0" w14:textId="22BD4531" w:rsidR="00CB1F7F" w:rsidRPr="00FB565B" w:rsidRDefault="00CD5F46" w:rsidP="003A58CF">
      <w:pPr>
        <w:pStyle w:val="Heading1"/>
        <w:rPr>
          <w:color w:val="70AD47" w:themeColor="accent6"/>
        </w:rPr>
      </w:pPr>
      <w:bookmarkStart w:id="54" w:name="_Toc502942148"/>
      <w:r>
        <w:lastRenderedPageBreak/>
        <w:t xml:space="preserve">Appendix 1: </w:t>
      </w:r>
      <w:r w:rsidRPr="00722F61">
        <w:t>Peer challenge planning tool</w:t>
      </w:r>
      <w:bookmarkEnd w:id="52"/>
      <w:bookmarkEnd w:id="53"/>
      <w:bookmarkEnd w:id="54"/>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1202"/>
        <w:gridCol w:w="2200"/>
        <w:gridCol w:w="1276"/>
      </w:tblGrid>
      <w:tr w:rsidR="00705A8F" w:rsidRPr="00242EEF" w14:paraId="5C843F35" w14:textId="77777777" w:rsidTr="00DA3BDA">
        <w:trPr>
          <w:trHeight w:val="510"/>
        </w:trPr>
        <w:tc>
          <w:tcPr>
            <w:tcW w:w="2977" w:type="dxa"/>
            <w:tcBorders>
              <w:top w:val="single" w:sz="4" w:space="0" w:color="7030A0"/>
              <w:left w:val="single" w:sz="4" w:space="0" w:color="7030A0"/>
              <w:bottom w:val="single" w:sz="4" w:space="0" w:color="7030A0"/>
              <w:right w:val="single" w:sz="4" w:space="0" w:color="7030A0"/>
            </w:tcBorders>
            <w:shd w:val="clear" w:color="auto" w:fill="E6E6E6"/>
            <w:vAlign w:val="center"/>
          </w:tcPr>
          <w:p w14:paraId="73D8644B" w14:textId="77777777" w:rsidR="00705A8F" w:rsidRPr="004265A0" w:rsidRDefault="00705A8F" w:rsidP="00DA3BDA">
            <w:pPr>
              <w:spacing w:before="120" w:after="120"/>
              <w:rPr>
                <w:rFonts w:cs="Arial"/>
                <w:b/>
              </w:rPr>
            </w:pPr>
            <w:r w:rsidRPr="004265A0">
              <w:rPr>
                <w:rFonts w:cs="Arial"/>
                <w:b/>
              </w:rPr>
              <w:t>Name of Local Authority</w:t>
            </w:r>
          </w:p>
        </w:tc>
        <w:tc>
          <w:tcPr>
            <w:tcW w:w="6804" w:type="dxa"/>
            <w:gridSpan w:val="4"/>
            <w:tcBorders>
              <w:top w:val="single" w:sz="4" w:space="0" w:color="7030A0"/>
              <w:left w:val="single" w:sz="4" w:space="0" w:color="7030A0"/>
              <w:bottom w:val="single" w:sz="4" w:space="0" w:color="7030A0"/>
              <w:right w:val="single" w:sz="4" w:space="0" w:color="7030A0"/>
            </w:tcBorders>
            <w:vAlign w:val="center"/>
          </w:tcPr>
          <w:p w14:paraId="4F8C82D7" w14:textId="7A9F2363" w:rsidR="00705A8F" w:rsidRPr="00242EEF" w:rsidRDefault="00705A8F" w:rsidP="00DA3BDA">
            <w:pPr>
              <w:spacing w:before="120" w:after="120"/>
              <w:rPr>
                <w:rFonts w:cs="Arial"/>
              </w:rPr>
            </w:pPr>
          </w:p>
        </w:tc>
      </w:tr>
      <w:tr w:rsidR="00705A8F" w:rsidRPr="00242EEF" w14:paraId="4365789F" w14:textId="77777777" w:rsidTr="00DA3BDA">
        <w:trPr>
          <w:trHeight w:val="510"/>
        </w:trPr>
        <w:tc>
          <w:tcPr>
            <w:tcW w:w="2977" w:type="dxa"/>
            <w:tcBorders>
              <w:top w:val="single" w:sz="4" w:space="0" w:color="7030A0"/>
              <w:left w:val="single" w:sz="4" w:space="0" w:color="7030A0"/>
              <w:bottom w:val="single" w:sz="4" w:space="0" w:color="7030A0"/>
              <w:right w:val="single" w:sz="4" w:space="0" w:color="7030A0"/>
            </w:tcBorders>
            <w:vAlign w:val="center"/>
          </w:tcPr>
          <w:p w14:paraId="5879AA92" w14:textId="77777777" w:rsidR="00705A8F" w:rsidRPr="004265A0" w:rsidRDefault="00705A8F" w:rsidP="00DA3BDA">
            <w:pPr>
              <w:spacing w:before="120" w:after="120"/>
              <w:rPr>
                <w:rFonts w:cs="Arial"/>
                <w:b/>
              </w:rPr>
            </w:pPr>
            <w:r w:rsidRPr="004265A0">
              <w:rPr>
                <w:rFonts w:cs="Arial"/>
                <w:b/>
              </w:rPr>
              <w:t>Informed by:</w:t>
            </w:r>
          </w:p>
        </w:tc>
        <w:tc>
          <w:tcPr>
            <w:tcW w:w="2126" w:type="dxa"/>
            <w:tcBorders>
              <w:top w:val="single" w:sz="4" w:space="0" w:color="7030A0"/>
              <w:left w:val="single" w:sz="4" w:space="0" w:color="7030A0"/>
              <w:bottom w:val="single" w:sz="4" w:space="0" w:color="7030A0"/>
              <w:right w:val="single" w:sz="4" w:space="0" w:color="7030A0"/>
            </w:tcBorders>
            <w:vAlign w:val="center"/>
          </w:tcPr>
          <w:p w14:paraId="4E918678" w14:textId="77777777" w:rsidR="00705A8F" w:rsidRPr="00242EEF" w:rsidRDefault="00705A8F" w:rsidP="00DA3BDA">
            <w:pPr>
              <w:spacing w:before="120" w:after="120"/>
              <w:rPr>
                <w:rFonts w:cs="Arial"/>
              </w:rPr>
            </w:pPr>
            <w:r w:rsidRPr="00242EEF">
              <w:rPr>
                <w:rFonts w:cs="Arial"/>
              </w:rPr>
              <w:t>Completed SA</w:t>
            </w:r>
          </w:p>
        </w:tc>
        <w:tc>
          <w:tcPr>
            <w:tcW w:w="1202" w:type="dxa"/>
            <w:tcBorders>
              <w:top w:val="single" w:sz="4" w:space="0" w:color="7030A0"/>
              <w:left w:val="single" w:sz="4" w:space="0" w:color="7030A0"/>
              <w:bottom w:val="single" w:sz="4" w:space="0" w:color="7030A0"/>
              <w:right w:val="single" w:sz="4" w:space="0" w:color="7030A0"/>
            </w:tcBorders>
            <w:vAlign w:val="center"/>
          </w:tcPr>
          <w:p w14:paraId="3FE084DB" w14:textId="4B1B5A3F" w:rsidR="00705A8F" w:rsidRPr="00242EEF" w:rsidRDefault="00705A8F" w:rsidP="00DA3BDA">
            <w:pPr>
              <w:spacing w:before="120" w:after="120"/>
              <w:jc w:val="center"/>
              <w:rPr>
                <w:rFonts w:cs="Arial"/>
              </w:rPr>
            </w:pPr>
            <w:r>
              <w:rPr>
                <w:rFonts w:cs="Arial"/>
              </w:rPr>
              <w:t>Yes/No</w:t>
            </w:r>
          </w:p>
        </w:tc>
        <w:tc>
          <w:tcPr>
            <w:tcW w:w="2200" w:type="dxa"/>
            <w:tcBorders>
              <w:top w:val="single" w:sz="4" w:space="0" w:color="7030A0"/>
              <w:left w:val="single" w:sz="4" w:space="0" w:color="7030A0"/>
              <w:bottom w:val="single" w:sz="4" w:space="0" w:color="7030A0"/>
              <w:right w:val="single" w:sz="4" w:space="0" w:color="7030A0"/>
            </w:tcBorders>
            <w:vAlign w:val="center"/>
          </w:tcPr>
          <w:p w14:paraId="2355A88A" w14:textId="77777777" w:rsidR="00705A8F" w:rsidRPr="00242EEF" w:rsidRDefault="00705A8F" w:rsidP="00DA3BDA">
            <w:pPr>
              <w:spacing w:before="120" w:after="120"/>
              <w:rPr>
                <w:rFonts w:cs="Arial"/>
              </w:rPr>
            </w:pPr>
            <w:r w:rsidRPr="00242EEF">
              <w:rPr>
                <w:rFonts w:cs="Arial"/>
              </w:rPr>
              <w:t>Data Set</w:t>
            </w:r>
          </w:p>
        </w:tc>
        <w:tc>
          <w:tcPr>
            <w:tcW w:w="1276" w:type="dxa"/>
            <w:tcBorders>
              <w:top w:val="single" w:sz="4" w:space="0" w:color="7030A0"/>
              <w:left w:val="single" w:sz="4" w:space="0" w:color="7030A0"/>
              <w:bottom w:val="single" w:sz="4" w:space="0" w:color="7030A0"/>
              <w:right w:val="single" w:sz="4" w:space="0" w:color="7030A0"/>
            </w:tcBorders>
            <w:vAlign w:val="center"/>
          </w:tcPr>
          <w:p w14:paraId="282F8DF3" w14:textId="099EEFD0" w:rsidR="00705A8F" w:rsidRPr="00242EEF" w:rsidRDefault="00705A8F" w:rsidP="00705A8F">
            <w:pPr>
              <w:spacing w:before="120" w:after="120"/>
              <w:jc w:val="center"/>
              <w:rPr>
                <w:rFonts w:cs="Arial"/>
              </w:rPr>
            </w:pPr>
            <w:r w:rsidRPr="00242EEF">
              <w:rPr>
                <w:rFonts w:cs="Arial"/>
              </w:rPr>
              <w:t>Yes</w:t>
            </w:r>
          </w:p>
        </w:tc>
      </w:tr>
      <w:tr w:rsidR="00705A8F" w:rsidRPr="00242EEF" w14:paraId="70940C0C" w14:textId="77777777" w:rsidTr="00EB4583">
        <w:trPr>
          <w:trHeight w:val="544"/>
        </w:trPr>
        <w:tc>
          <w:tcPr>
            <w:tcW w:w="2977" w:type="dxa"/>
            <w:tcBorders>
              <w:top w:val="single" w:sz="4" w:space="0" w:color="7030A0"/>
              <w:left w:val="single" w:sz="4" w:space="0" w:color="7030A0"/>
              <w:bottom w:val="single" w:sz="4" w:space="0" w:color="7030A0"/>
              <w:right w:val="single" w:sz="4" w:space="0" w:color="7030A0"/>
            </w:tcBorders>
            <w:vAlign w:val="center"/>
          </w:tcPr>
          <w:p w14:paraId="26D14155" w14:textId="4098AAC8" w:rsidR="00705A8F" w:rsidRPr="004265A0" w:rsidRDefault="000173AB" w:rsidP="00DA3BDA">
            <w:pPr>
              <w:spacing w:before="120" w:after="120"/>
              <w:rPr>
                <w:rFonts w:cs="Arial"/>
                <w:b/>
              </w:rPr>
            </w:pPr>
            <w:r>
              <w:rPr>
                <w:rFonts w:cs="Arial"/>
                <w:b/>
              </w:rPr>
              <w:t>Challenge p</w:t>
            </w:r>
            <w:r w:rsidR="00705A8F" w:rsidRPr="004265A0">
              <w:rPr>
                <w:rFonts w:cs="Arial"/>
                <w:b/>
              </w:rPr>
              <w:t>artners</w:t>
            </w:r>
          </w:p>
        </w:tc>
        <w:tc>
          <w:tcPr>
            <w:tcW w:w="3328" w:type="dxa"/>
            <w:gridSpan w:val="2"/>
            <w:tcBorders>
              <w:top w:val="single" w:sz="4" w:space="0" w:color="7030A0"/>
              <w:left w:val="single" w:sz="4" w:space="0" w:color="7030A0"/>
              <w:bottom w:val="single" w:sz="4" w:space="0" w:color="7030A0"/>
              <w:right w:val="single" w:sz="4" w:space="0" w:color="7030A0"/>
            </w:tcBorders>
            <w:vAlign w:val="center"/>
          </w:tcPr>
          <w:p w14:paraId="4541EC48" w14:textId="72BE731F" w:rsidR="00705A8F" w:rsidRDefault="00EB4583" w:rsidP="000173AB">
            <w:pPr>
              <w:rPr>
                <w:rFonts w:cs="Arial"/>
              </w:rPr>
            </w:pPr>
            <w:r>
              <w:rPr>
                <w:rFonts w:cs="Arial"/>
              </w:rPr>
              <w:t>Visitor</w:t>
            </w:r>
            <w:r w:rsidR="00FB565B">
              <w:rPr>
                <w:rFonts w:cs="Arial"/>
              </w:rPr>
              <w:t xml:space="preserve"> DCS</w:t>
            </w:r>
          </w:p>
          <w:p w14:paraId="44C41DFD" w14:textId="5EA6F502" w:rsidR="00EB4583" w:rsidRPr="00242EEF" w:rsidRDefault="00EB4583" w:rsidP="00EB4583">
            <w:pPr>
              <w:rPr>
                <w:rFonts w:cs="Arial"/>
              </w:rPr>
            </w:pPr>
          </w:p>
        </w:tc>
        <w:tc>
          <w:tcPr>
            <w:tcW w:w="3476" w:type="dxa"/>
            <w:gridSpan w:val="2"/>
            <w:tcBorders>
              <w:top w:val="single" w:sz="4" w:space="0" w:color="7030A0"/>
              <w:left w:val="single" w:sz="4" w:space="0" w:color="7030A0"/>
              <w:bottom w:val="single" w:sz="4" w:space="0" w:color="7030A0"/>
              <w:right w:val="single" w:sz="4" w:space="0" w:color="7030A0"/>
            </w:tcBorders>
            <w:vAlign w:val="center"/>
          </w:tcPr>
          <w:p w14:paraId="4C707147" w14:textId="0F535983" w:rsidR="00705A8F" w:rsidRDefault="00EB4583" w:rsidP="00EB4583">
            <w:pPr>
              <w:rPr>
                <w:rFonts w:cs="Arial"/>
              </w:rPr>
            </w:pPr>
            <w:r>
              <w:rPr>
                <w:rFonts w:cs="Arial"/>
              </w:rPr>
              <w:t>Observer</w:t>
            </w:r>
            <w:r w:rsidR="00FB565B">
              <w:rPr>
                <w:rFonts w:cs="Arial"/>
              </w:rPr>
              <w:t xml:space="preserve"> DCS</w:t>
            </w:r>
          </w:p>
          <w:p w14:paraId="32BF5105" w14:textId="46124084" w:rsidR="000173AB" w:rsidRPr="00242EEF" w:rsidRDefault="000173AB" w:rsidP="00EB4583">
            <w:pPr>
              <w:rPr>
                <w:rFonts w:cs="Arial"/>
              </w:rPr>
            </w:pPr>
          </w:p>
        </w:tc>
      </w:tr>
    </w:tbl>
    <w:p w14:paraId="498765AC" w14:textId="77777777" w:rsidR="00325AE0" w:rsidRDefault="00325AE0" w:rsidP="00325AE0">
      <w:pPr>
        <w:rPr>
          <w:lang w:val="en-US" w:eastAsia="en-US"/>
        </w:rPr>
      </w:pPr>
    </w:p>
    <w:p w14:paraId="1366ABE7" w14:textId="10282FF2" w:rsidR="00FB565B" w:rsidRDefault="00FB565B" w:rsidP="00705A8F">
      <w:pPr>
        <w:rPr>
          <w:lang w:val="en-US" w:eastAsia="en-US"/>
        </w:rPr>
      </w:pPr>
      <w:r>
        <w:rPr>
          <w:lang w:val="en-US" w:eastAsia="en-US"/>
        </w:rPr>
        <w:t>What is the overall vision for children’s services in the host LA?  What led this vision to be chose</w:t>
      </w:r>
      <w:r w:rsidR="006A7E5E">
        <w:rPr>
          <w:lang w:val="en-US" w:eastAsia="en-US"/>
        </w:rPr>
        <w:t>n</w:t>
      </w:r>
      <w:r>
        <w:rPr>
          <w:lang w:val="en-US" w:eastAsia="en-US"/>
        </w:rPr>
        <w:t xml:space="preserve"> and what makes it particular</w:t>
      </w:r>
      <w:r w:rsidR="006A7E5E">
        <w:rPr>
          <w:lang w:val="en-US" w:eastAsia="en-US"/>
        </w:rPr>
        <w:t>ly</w:t>
      </w:r>
      <w:r>
        <w:rPr>
          <w:lang w:val="en-US" w:eastAsia="en-US"/>
        </w:rPr>
        <w:t xml:space="preserve"> important for the area’s children and families?</w:t>
      </w:r>
    </w:p>
    <w:p w14:paraId="43E651EC" w14:textId="77777777" w:rsidR="00FB565B" w:rsidRDefault="00FB565B" w:rsidP="00705A8F">
      <w:pPr>
        <w:rPr>
          <w:lang w:val="en-US" w:eastAsia="en-US"/>
        </w:rPr>
      </w:pPr>
    </w:p>
    <w:p w14:paraId="75E1A5EB" w14:textId="77777777" w:rsidR="00FB565B" w:rsidRDefault="00FB565B" w:rsidP="00705A8F">
      <w:pPr>
        <w:rPr>
          <w:lang w:val="en-US" w:eastAsia="en-US"/>
        </w:rPr>
      </w:pPr>
    </w:p>
    <w:p w14:paraId="6CA72ABE" w14:textId="30AEEE32" w:rsidR="00FB565B" w:rsidRDefault="00FB565B" w:rsidP="00705A8F">
      <w:pPr>
        <w:rPr>
          <w:lang w:val="en-US" w:eastAsia="en-US"/>
        </w:rPr>
      </w:pPr>
      <w:r>
        <w:rPr>
          <w:lang w:val="en-US" w:eastAsia="en-US"/>
        </w:rPr>
        <w:t>How has the vision been promoted?</w:t>
      </w:r>
    </w:p>
    <w:p w14:paraId="41F4D439" w14:textId="77777777" w:rsidR="00FB565B" w:rsidRDefault="00FB565B" w:rsidP="00705A8F">
      <w:pPr>
        <w:rPr>
          <w:lang w:val="en-US" w:eastAsia="en-US"/>
        </w:rPr>
      </w:pPr>
    </w:p>
    <w:p w14:paraId="687E634D" w14:textId="77777777" w:rsidR="00FB565B" w:rsidRDefault="00FB565B" w:rsidP="00705A8F">
      <w:pPr>
        <w:rPr>
          <w:lang w:val="en-US" w:eastAsia="en-US"/>
        </w:rPr>
      </w:pPr>
    </w:p>
    <w:p w14:paraId="53B45D95" w14:textId="629888B7" w:rsidR="00FB565B" w:rsidRDefault="00FB565B" w:rsidP="00705A8F">
      <w:pPr>
        <w:rPr>
          <w:lang w:val="en-US" w:eastAsia="en-US"/>
        </w:rPr>
      </w:pPr>
      <w:r>
        <w:rPr>
          <w:lang w:val="en-US" w:eastAsia="en-US"/>
        </w:rPr>
        <w:t>What is the culture that the DCS would like the team to see in the service.  What values, beliefs and behaviours do they particularly want to see being enacted in their services?</w:t>
      </w:r>
    </w:p>
    <w:p w14:paraId="0891F60A" w14:textId="77777777" w:rsidR="00FB565B" w:rsidRDefault="00FB565B" w:rsidP="00705A8F">
      <w:pPr>
        <w:rPr>
          <w:lang w:val="en-US" w:eastAsia="en-US"/>
        </w:rPr>
      </w:pPr>
    </w:p>
    <w:p w14:paraId="4A45EBDD" w14:textId="77777777" w:rsidR="00FB565B" w:rsidRDefault="00FB565B" w:rsidP="00705A8F">
      <w:pPr>
        <w:rPr>
          <w:rFonts w:cs="Calibri"/>
        </w:rPr>
      </w:pPr>
      <w:r>
        <w:rPr>
          <w:rFonts w:cs="Calibri"/>
        </w:rPr>
        <w:t>What overall</w:t>
      </w:r>
      <w:r w:rsidRPr="00642198">
        <w:rPr>
          <w:rFonts w:cs="Calibri"/>
        </w:rPr>
        <w:t xml:space="preserve"> strategy they are adopting t</w:t>
      </w:r>
      <w:r>
        <w:rPr>
          <w:rFonts w:cs="Calibri"/>
        </w:rPr>
        <w:t>o achieve this vison and improve outcomes for children?</w:t>
      </w:r>
    </w:p>
    <w:p w14:paraId="13ED61CC" w14:textId="77777777" w:rsidR="00FB565B" w:rsidRDefault="00FB565B" w:rsidP="00705A8F">
      <w:pPr>
        <w:rPr>
          <w:rFonts w:cs="Calibri"/>
        </w:rPr>
      </w:pPr>
    </w:p>
    <w:p w14:paraId="14CD8DFA" w14:textId="77777777" w:rsidR="00FB565B" w:rsidRDefault="00FB565B" w:rsidP="00705A8F">
      <w:pPr>
        <w:rPr>
          <w:rFonts w:cs="Calibri"/>
        </w:rPr>
      </w:pPr>
    </w:p>
    <w:p w14:paraId="10C1BF55" w14:textId="5A09A12D" w:rsidR="00FB565B" w:rsidRDefault="00FB565B" w:rsidP="00705A8F">
      <w:pPr>
        <w:rPr>
          <w:rFonts w:cs="Calibri"/>
        </w:rPr>
      </w:pPr>
      <w:r>
        <w:rPr>
          <w:rFonts w:cs="Calibri"/>
        </w:rPr>
        <w:t>What</w:t>
      </w:r>
      <w:r w:rsidRPr="00642198">
        <w:rPr>
          <w:rFonts w:cs="Calibri"/>
        </w:rPr>
        <w:t xml:space="preserve"> </w:t>
      </w:r>
      <w:r>
        <w:rPr>
          <w:rFonts w:cs="Calibri"/>
        </w:rPr>
        <w:t xml:space="preserve">specific </w:t>
      </w:r>
      <w:r w:rsidRPr="00642198">
        <w:rPr>
          <w:rFonts w:cs="Calibri"/>
        </w:rPr>
        <w:t xml:space="preserve">mechanisms </w:t>
      </w:r>
      <w:r>
        <w:rPr>
          <w:rFonts w:cs="Calibri"/>
        </w:rPr>
        <w:t xml:space="preserve">are </w:t>
      </w:r>
      <w:r w:rsidRPr="00642198">
        <w:rPr>
          <w:rFonts w:cs="Calibri"/>
        </w:rPr>
        <w:t xml:space="preserve">being adopted to create change and </w:t>
      </w:r>
      <w:r>
        <w:rPr>
          <w:rFonts w:cs="Calibri"/>
        </w:rPr>
        <w:t xml:space="preserve">to what extent does the data show </w:t>
      </w:r>
      <w:r w:rsidRPr="00642198">
        <w:rPr>
          <w:rFonts w:cs="Calibri"/>
        </w:rPr>
        <w:t>these are working</w:t>
      </w:r>
      <w:r>
        <w:rPr>
          <w:rFonts w:cs="Calibri"/>
        </w:rPr>
        <w:t>?</w:t>
      </w:r>
    </w:p>
    <w:p w14:paraId="3E791171" w14:textId="77777777" w:rsidR="00FB565B" w:rsidRDefault="00FB565B" w:rsidP="00705A8F">
      <w:pPr>
        <w:rPr>
          <w:lang w:val="en-US" w:eastAsia="en-US"/>
        </w:rPr>
      </w:pPr>
    </w:p>
    <w:p w14:paraId="1E4A6313" w14:textId="77777777" w:rsidR="00FB565B" w:rsidRDefault="00FB565B" w:rsidP="00705A8F">
      <w:pPr>
        <w:rPr>
          <w:lang w:val="en-US" w:eastAsia="en-US"/>
        </w:rPr>
      </w:pPr>
    </w:p>
    <w:p w14:paraId="7CAA655B" w14:textId="459EEA93" w:rsidR="00705A8F" w:rsidRDefault="00705A8F" w:rsidP="00705A8F">
      <w:pPr>
        <w:rPr>
          <w:lang w:val="en-US" w:eastAsia="en-US"/>
        </w:rPr>
      </w:pPr>
      <w:r>
        <w:rPr>
          <w:lang w:val="en-US" w:eastAsia="en-US"/>
        </w:rPr>
        <w:t>What are the areas</w:t>
      </w:r>
      <w:r w:rsidR="00FB565B">
        <w:rPr>
          <w:lang w:val="en-US" w:eastAsia="en-US"/>
        </w:rPr>
        <w:t xml:space="preserve"> of service/performance</w:t>
      </w:r>
      <w:r>
        <w:rPr>
          <w:lang w:val="en-US" w:eastAsia="en-US"/>
        </w:rPr>
        <w:t xml:space="preserve"> that the host local authority would like to examine more closely? Are there any other areas that the challenge partners would like to add to this?</w:t>
      </w:r>
    </w:p>
    <w:p w14:paraId="11B080DD" w14:textId="3B4C65FE" w:rsidR="00FB565B" w:rsidRDefault="00FB565B" w:rsidP="00705A8F">
      <w:pPr>
        <w:rPr>
          <w:lang w:val="en-US" w:eastAsia="en-US"/>
        </w:rPr>
      </w:pPr>
      <w:r>
        <w:rPr>
          <w:lang w:val="en-US" w:eastAsia="en-US"/>
        </w:rPr>
        <w:t>List these below.</w:t>
      </w:r>
    </w:p>
    <w:p w14:paraId="7C99F106" w14:textId="77777777" w:rsidR="00FB565B" w:rsidRDefault="00FB565B" w:rsidP="00705A8F">
      <w:pPr>
        <w:rPr>
          <w:lang w:val="en-US" w:eastAsia="en-US"/>
        </w:rPr>
      </w:pPr>
    </w:p>
    <w:p w14:paraId="38C07B66" w14:textId="4B4ADA96" w:rsidR="00FB565B" w:rsidRDefault="00FB565B" w:rsidP="00705A8F">
      <w:pPr>
        <w:rPr>
          <w:lang w:val="en-US" w:eastAsia="en-US"/>
        </w:rPr>
      </w:pPr>
      <w:r>
        <w:rPr>
          <w:lang w:val="en-US" w:eastAsia="en-US"/>
        </w:rPr>
        <w:t xml:space="preserve"> Discuss the pros and cons of focusing on each are in the list</w:t>
      </w:r>
    </w:p>
    <w:p w14:paraId="72954B48" w14:textId="77777777" w:rsidR="00EB4583" w:rsidRDefault="00EB4583" w:rsidP="00705A8F">
      <w:pPr>
        <w:rPr>
          <w:lang w:val="en-US" w:eastAsia="en-US"/>
        </w:rPr>
      </w:pPr>
    </w:p>
    <w:p w14:paraId="64760E60" w14:textId="20127795" w:rsidR="00EB4583" w:rsidRDefault="00EB4583" w:rsidP="00705A8F">
      <w:pPr>
        <w:rPr>
          <w:lang w:val="en-US" w:eastAsia="en-US"/>
        </w:rPr>
      </w:pPr>
      <w:r>
        <w:t>After discussion please circle the preferred area of focus</w:t>
      </w:r>
    </w:p>
    <w:p w14:paraId="5A4328B0" w14:textId="77777777" w:rsidR="00705A8F" w:rsidRDefault="00705A8F" w:rsidP="00325AE0">
      <w:pPr>
        <w:rPr>
          <w:lang w:val="en-US" w:eastAsia="en-US"/>
        </w:rPr>
      </w:pPr>
    </w:p>
    <w:p w14:paraId="2FD02485" w14:textId="637AF7B9" w:rsidR="00705A8F" w:rsidRDefault="00705A8F" w:rsidP="00705A8F">
      <w:pPr>
        <w:rPr>
          <w:lang w:val="en-US" w:eastAsia="en-US"/>
        </w:rPr>
      </w:pPr>
      <w:r>
        <w:rPr>
          <w:lang w:val="en-US" w:eastAsia="en-US"/>
        </w:rPr>
        <w:t>What are the key leadership strategie</w:t>
      </w:r>
      <w:r w:rsidR="00376BEB">
        <w:rPr>
          <w:lang w:val="en-US" w:eastAsia="en-US"/>
        </w:rPr>
        <w:t>s for improving outcomes in this</w:t>
      </w:r>
      <w:r>
        <w:rPr>
          <w:lang w:val="en-US" w:eastAsia="en-US"/>
        </w:rPr>
        <w:t xml:space="preserve"> area</w:t>
      </w:r>
      <w:r w:rsidR="00376BEB">
        <w:rPr>
          <w:lang w:val="en-US" w:eastAsia="en-US"/>
        </w:rPr>
        <w:t>, and what impact are these having</w:t>
      </w:r>
      <w:r>
        <w:rPr>
          <w:lang w:val="en-US" w:eastAsia="en-US"/>
        </w:rPr>
        <w:t>?</w:t>
      </w:r>
    </w:p>
    <w:p w14:paraId="55AD0351" w14:textId="77777777" w:rsidR="00705A8F" w:rsidRDefault="00705A8F" w:rsidP="00325AE0">
      <w:pPr>
        <w:rPr>
          <w:lang w:val="en-US" w:eastAsia="en-US"/>
        </w:rPr>
      </w:pPr>
    </w:p>
    <w:p w14:paraId="14C8534B" w14:textId="77777777" w:rsidR="00376BEB" w:rsidRDefault="00376BEB">
      <w:r>
        <w:rPr>
          <w:rFonts w:cs="Tahoma"/>
        </w:rPr>
        <w:t xml:space="preserve">Where changes required are about </w:t>
      </w:r>
      <w:r w:rsidRPr="00376BEB">
        <w:rPr>
          <w:rFonts w:cs="Tahoma"/>
        </w:rPr>
        <w:t xml:space="preserve">culture and approaches </w:t>
      </w:r>
      <w:r>
        <w:rPr>
          <w:rFonts w:cs="Tahoma"/>
        </w:rPr>
        <w:t>rather than services, how are these being addressed?</w:t>
      </w:r>
      <w:r w:rsidRPr="00376BEB">
        <w:t xml:space="preserve"> </w:t>
      </w:r>
    </w:p>
    <w:p w14:paraId="5F46533D" w14:textId="77777777" w:rsidR="00376BEB" w:rsidRDefault="00376BEB" w:rsidP="00376BEB">
      <w:pPr>
        <w:rPr>
          <w:lang w:val="en-US" w:eastAsia="en-US"/>
        </w:rPr>
      </w:pPr>
    </w:p>
    <w:p w14:paraId="601ED5EC" w14:textId="3808B1F9" w:rsidR="00376BEB" w:rsidRDefault="00376BEB" w:rsidP="00376BEB">
      <w:pPr>
        <w:rPr>
          <w:lang w:val="en-US" w:eastAsia="en-US"/>
        </w:rPr>
      </w:pPr>
      <w:r>
        <w:rPr>
          <w:lang w:val="en-US" w:eastAsia="en-US"/>
        </w:rPr>
        <w:t>What are the 3 questions the host authority would most like the answers to?</w:t>
      </w:r>
    </w:p>
    <w:p w14:paraId="0AF0BEFE" w14:textId="77777777" w:rsidR="00376BEB" w:rsidRDefault="00376BEB" w:rsidP="00376BEB">
      <w:pPr>
        <w:rPr>
          <w:lang w:val="en-US" w:eastAsia="en-US"/>
        </w:rPr>
      </w:pPr>
    </w:p>
    <w:p w14:paraId="214F4F19" w14:textId="622F7279" w:rsidR="00376BEB" w:rsidRDefault="00376BEB" w:rsidP="00376BEB">
      <w:pPr>
        <w:rPr>
          <w:lang w:val="en-US" w:eastAsia="en-US"/>
        </w:rPr>
      </w:pPr>
      <w:r>
        <w:rPr>
          <w:lang w:val="en-US" w:eastAsia="en-US"/>
        </w:rPr>
        <w:t>To answer these questions who would the peer challenge team want to interview?</w:t>
      </w:r>
    </w:p>
    <w:p w14:paraId="662E23B5" w14:textId="77777777" w:rsidR="00B719DE" w:rsidRDefault="00B719DE" w:rsidP="00376BEB">
      <w:pPr>
        <w:rPr>
          <w:lang w:val="en-US" w:eastAsia="en-US"/>
        </w:rPr>
      </w:pPr>
    </w:p>
    <w:p w14:paraId="131CC128" w14:textId="7AF19E34" w:rsidR="00B719DE" w:rsidRPr="00B719DE" w:rsidRDefault="00B719DE" w:rsidP="00376BEB">
      <w:r>
        <w:t>What sort of approaches to questioning (</w:t>
      </w:r>
      <w:r w:rsidR="00A65154">
        <w:t>e.g.</w:t>
      </w:r>
      <w:r>
        <w:t xml:space="preserve"> ethnographic, appreciative enquiry, solution focused) would the authority prefer?</w:t>
      </w:r>
    </w:p>
    <w:p w14:paraId="606F758F" w14:textId="77777777" w:rsidR="00376BEB" w:rsidRDefault="00376BEB" w:rsidP="00376BEB">
      <w:pPr>
        <w:rPr>
          <w:lang w:val="en-US" w:eastAsia="en-US"/>
        </w:rPr>
      </w:pPr>
    </w:p>
    <w:p w14:paraId="1F3DE17A" w14:textId="3AF84CA7" w:rsidR="00376BEB" w:rsidRDefault="00376BEB" w:rsidP="00376BEB">
      <w:pPr>
        <w:rPr>
          <w:lang w:val="en-US" w:eastAsia="en-US"/>
        </w:rPr>
      </w:pPr>
      <w:r>
        <w:rPr>
          <w:lang w:val="en-US" w:eastAsia="en-US"/>
        </w:rPr>
        <w:t>What documentation will the team need in advance?</w:t>
      </w:r>
    </w:p>
    <w:p w14:paraId="23342675" w14:textId="77777777" w:rsidR="00376BEB" w:rsidRDefault="00376BEB"/>
    <w:p w14:paraId="27CAFAB0" w14:textId="190C2F9F" w:rsidR="00376BEB" w:rsidRDefault="00376BEB">
      <w:r>
        <w:t>Do the host authority want to identify 2 officers to join the peer review team?  Yes/No</w:t>
      </w:r>
    </w:p>
    <w:p w14:paraId="289D70AC" w14:textId="77777777" w:rsidR="00EB4583" w:rsidRDefault="00EB4583" w:rsidP="00EB4583"/>
    <w:p w14:paraId="7B41B9A3" w14:textId="541C82AA" w:rsidR="00325AE0" w:rsidRDefault="00EB4583">
      <w:r>
        <w:t>Who will act as the lead officer to organise arrangements in the host and visiting authority</w:t>
      </w:r>
      <w:r w:rsidR="00FC423C">
        <w:t>?</w:t>
      </w:r>
    </w:p>
    <w:p w14:paraId="5BA13FE1" w14:textId="77777777" w:rsidR="00FC423C" w:rsidRDefault="00FC423C"/>
    <w:p w14:paraId="64CD8B1F" w14:textId="3C5F1C86" w:rsidR="00FC423C" w:rsidRPr="00376BEB" w:rsidRDefault="00FC423C">
      <w:r>
        <w:t>What are the chosen dates for the visit (must be at least 12 weeks ahead)</w:t>
      </w:r>
    </w:p>
    <w:p w14:paraId="5ADD3170" w14:textId="77777777" w:rsidR="00FB565B" w:rsidRDefault="00FB565B">
      <w:pPr>
        <w:rPr>
          <w:rFonts w:ascii="Arial" w:hAnsi="Arial"/>
          <w:b/>
          <w:bCs/>
          <w:color w:val="7030A0"/>
          <w:sz w:val="40"/>
          <w:szCs w:val="32"/>
          <w:lang w:val="en-US" w:eastAsia="en-US"/>
        </w:rPr>
      </w:pPr>
      <w:bookmarkStart w:id="55" w:name="_Toc471401031"/>
      <w:bookmarkStart w:id="56" w:name="_Toc472594421"/>
      <w:r>
        <w:br w:type="page"/>
      </w:r>
    </w:p>
    <w:p w14:paraId="237BA8A3" w14:textId="1734ACFD" w:rsidR="00BA62E2" w:rsidRDefault="00BA62E2" w:rsidP="00325AE0">
      <w:pPr>
        <w:pStyle w:val="Heading1"/>
        <w:ind w:right="-810"/>
      </w:pPr>
      <w:bookmarkStart w:id="57" w:name="_Toc502942149"/>
      <w:r>
        <w:lastRenderedPageBreak/>
        <w:t>Appendix 2: Leadership culture survey</w:t>
      </w:r>
      <w:bookmarkEnd w:id="55"/>
      <w:bookmarkEnd w:id="56"/>
      <w:bookmarkEnd w:id="57"/>
    </w:p>
    <w:p w14:paraId="56ECD2EB" w14:textId="25AADD9F" w:rsidR="0066332B" w:rsidRDefault="0066332B" w:rsidP="0066332B">
      <w:r w:rsidRPr="0066332B">
        <w:t xml:space="preserve">The survey is set up as a SurveyMonkey survey which can be viewed </w:t>
      </w:r>
      <w:hyperlink r:id="rId29" w:history="1">
        <w:r w:rsidRPr="00BC41B7">
          <w:rPr>
            <w:rStyle w:val="Hyperlink"/>
          </w:rPr>
          <w:t>he</w:t>
        </w:r>
        <w:r w:rsidRPr="00BC41B7">
          <w:rPr>
            <w:rStyle w:val="Hyperlink"/>
          </w:rPr>
          <w:t>r</w:t>
        </w:r>
        <w:r w:rsidRPr="00BC41B7">
          <w:rPr>
            <w:rStyle w:val="Hyperlink"/>
          </w:rPr>
          <w:t xml:space="preserve">e. </w:t>
        </w:r>
      </w:hyperlink>
      <w:r>
        <w:t xml:space="preserve"> The feedback </w:t>
      </w:r>
      <w:r w:rsidR="00BC41B7">
        <w:t xml:space="preserve">will </w:t>
      </w:r>
      <w:r w:rsidR="00A65154">
        <w:t>indicate</w:t>
      </w:r>
      <w:r>
        <w:t xml:space="preserve"> the extent to which the LA </w:t>
      </w:r>
      <w:r w:rsidR="00A65154">
        <w:t>is</w:t>
      </w:r>
      <w:r>
        <w:t xml:space="preserve"> tending more to the behaviours on the left or ri</w:t>
      </w:r>
      <w:r w:rsidR="00BC41B7">
        <w:t>ght side o</w:t>
      </w:r>
      <w:r>
        <w:t>f the table for each question</w:t>
      </w:r>
    </w:p>
    <w:p w14:paraId="55B98C72" w14:textId="77777777" w:rsidR="0066332B" w:rsidRPr="0066332B" w:rsidRDefault="0066332B" w:rsidP="0066332B"/>
    <w:tbl>
      <w:tblPr>
        <w:tblW w:w="5661"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872"/>
        <w:gridCol w:w="4764"/>
      </w:tblGrid>
      <w:tr w:rsidR="0066332B" w:rsidRPr="00B65FCB" w14:paraId="68C9FFD2" w14:textId="77777777" w:rsidTr="00BC41B7">
        <w:trPr>
          <w:trHeight w:val="265"/>
        </w:trPr>
        <w:tc>
          <w:tcPr>
            <w:tcW w:w="2338" w:type="pct"/>
            <w:shd w:val="clear" w:color="auto" w:fill="auto"/>
          </w:tcPr>
          <w:p w14:paraId="56645FB4" w14:textId="77777777" w:rsidR="0066332B" w:rsidRPr="00C44E85" w:rsidRDefault="0066332B" w:rsidP="0066332B">
            <w:pPr>
              <w:widowControl w:val="0"/>
              <w:adjustRightInd w:val="0"/>
              <w:rPr>
                <w:rFonts w:ascii="Arial" w:hAnsi="Arial" w:cs="Arial"/>
                <w:color w:val="06355C"/>
                <w:sz w:val="20"/>
                <w:szCs w:val="20"/>
              </w:rPr>
            </w:pPr>
          </w:p>
        </w:tc>
        <w:tc>
          <w:tcPr>
            <w:tcW w:w="412" w:type="pct"/>
            <w:shd w:val="clear" w:color="auto" w:fill="auto"/>
            <w:noWrap/>
          </w:tcPr>
          <w:p w14:paraId="63B87087" w14:textId="77777777" w:rsidR="0066332B" w:rsidRPr="00C44E85" w:rsidRDefault="0066332B" w:rsidP="00153995">
            <w:pPr>
              <w:widowControl w:val="0"/>
              <w:adjustRightInd w:val="0"/>
              <w:jc w:val="right"/>
              <w:rPr>
                <w:rFonts w:ascii="Arial" w:hAnsi="Arial" w:cs="Arial"/>
                <w:sz w:val="20"/>
                <w:szCs w:val="20"/>
              </w:rPr>
            </w:pPr>
            <w:r>
              <w:rPr>
                <w:rFonts w:ascii="Arial" w:hAnsi="Arial" w:cs="Arial"/>
                <w:sz w:val="20"/>
                <w:szCs w:val="20"/>
              </w:rPr>
              <w:t>Score</w:t>
            </w:r>
          </w:p>
        </w:tc>
        <w:tc>
          <w:tcPr>
            <w:tcW w:w="2250" w:type="pct"/>
            <w:shd w:val="clear" w:color="auto" w:fill="auto"/>
          </w:tcPr>
          <w:p w14:paraId="35C1D9B7" w14:textId="77777777" w:rsidR="0066332B" w:rsidRPr="00C44E85" w:rsidRDefault="0066332B" w:rsidP="0066332B">
            <w:pPr>
              <w:widowControl w:val="0"/>
              <w:adjustRightInd w:val="0"/>
              <w:rPr>
                <w:rFonts w:ascii="Arial" w:hAnsi="Arial" w:cs="Arial"/>
                <w:color w:val="06355C"/>
                <w:sz w:val="20"/>
                <w:szCs w:val="20"/>
              </w:rPr>
            </w:pPr>
          </w:p>
        </w:tc>
      </w:tr>
      <w:tr w:rsidR="0066332B" w:rsidRPr="00B65FCB" w14:paraId="40FDDA39" w14:textId="77777777" w:rsidTr="00BC41B7">
        <w:tc>
          <w:tcPr>
            <w:tcW w:w="2338" w:type="pct"/>
            <w:shd w:val="clear" w:color="auto" w:fill="auto"/>
            <w:hideMark/>
          </w:tcPr>
          <w:p w14:paraId="2867F9ED"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link change to improvements in children's lives so it feels worthwhile</w:t>
            </w:r>
          </w:p>
        </w:tc>
        <w:tc>
          <w:tcPr>
            <w:tcW w:w="412" w:type="pct"/>
            <w:shd w:val="clear" w:color="auto" w:fill="auto"/>
            <w:noWrap/>
          </w:tcPr>
          <w:p w14:paraId="37EBBC62"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69A6D9C9"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outline pragmatically the key reasons why change is necessary</w:t>
            </w:r>
          </w:p>
        </w:tc>
      </w:tr>
      <w:tr w:rsidR="0066332B" w:rsidRPr="00B65FCB" w14:paraId="5C87B331" w14:textId="77777777" w:rsidTr="00BC41B7">
        <w:tc>
          <w:tcPr>
            <w:tcW w:w="2338" w:type="pct"/>
            <w:shd w:val="clear" w:color="auto" w:fill="auto"/>
            <w:hideMark/>
          </w:tcPr>
          <w:p w14:paraId="65A98D41"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communicate a compelling vision for the future which is inspiring</w:t>
            </w:r>
          </w:p>
        </w:tc>
        <w:tc>
          <w:tcPr>
            <w:tcW w:w="412" w:type="pct"/>
            <w:shd w:val="clear" w:color="auto" w:fill="auto"/>
            <w:noWrap/>
          </w:tcPr>
          <w:p w14:paraId="349CDA92"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079D25C"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communicate pessimism about the future</w:t>
            </w:r>
          </w:p>
        </w:tc>
      </w:tr>
      <w:tr w:rsidR="0066332B" w:rsidRPr="00B65FCB" w14:paraId="44CC41B2" w14:textId="77777777" w:rsidTr="00BC41B7">
        <w:tc>
          <w:tcPr>
            <w:tcW w:w="2338" w:type="pct"/>
            <w:shd w:val="clear" w:color="auto" w:fill="auto"/>
            <w:hideMark/>
          </w:tcPr>
          <w:p w14:paraId="5CF2393D"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clearly and openly communicate any crisis the organisation might be facing</w:t>
            </w:r>
          </w:p>
        </w:tc>
        <w:tc>
          <w:tcPr>
            <w:tcW w:w="412" w:type="pct"/>
            <w:shd w:val="clear" w:color="auto" w:fill="auto"/>
            <w:noWrap/>
          </w:tcPr>
          <w:p w14:paraId="538AC7AE"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E1B34FB"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Staff do not fully understand the challenges the organisation is facing</w:t>
            </w:r>
          </w:p>
        </w:tc>
      </w:tr>
      <w:tr w:rsidR="0066332B" w:rsidRPr="00B65FCB" w14:paraId="37308DBF" w14:textId="77777777" w:rsidTr="00BC41B7">
        <w:tc>
          <w:tcPr>
            <w:tcW w:w="2338" w:type="pct"/>
            <w:shd w:val="clear" w:color="auto" w:fill="auto"/>
            <w:hideMark/>
          </w:tcPr>
          <w:p w14:paraId="6B013290" w14:textId="0255FC10" w:rsidR="0066332B" w:rsidRPr="00BC41B7" w:rsidRDefault="00A65154" w:rsidP="0066332B">
            <w:pPr>
              <w:widowControl w:val="0"/>
              <w:adjustRightInd w:val="0"/>
              <w:rPr>
                <w:rFonts w:cs="Arial"/>
                <w:color w:val="06355C"/>
                <w:sz w:val="22"/>
                <w:szCs w:val="22"/>
              </w:rPr>
            </w:pPr>
            <w:r w:rsidRPr="00BC41B7">
              <w:rPr>
                <w:rFonts w:cs="Arial"/>
                <w:color w:val="06355C"/>
                <w:sz w:val="22"/>
                <w:szCs w:val="22"/>
              </w:rPr>
              <w:t>Leaders and managers express empathy with staff about the impact of change on them and user</w:t>
            </w:r>
            <w:r>
              <w:rPr>
                <w:rFonts w:cs="Arial"/>
                <w:color w:val="06355C"/>
                <w:sz w:val="22"/>
                <w:szCs w:val="22"/>
              </w:rPr>
              <w:t>s</w:t>
            </w:r>
          </w:p>
        </w:tc>
        <w:tc>
          <w:tcPr>
            <w:tcW w:w="412" w:type="pct"/>
            <w:shd w:val="clear" w:color="auto" w:fill="auto"/>
            <w:noWrap/>
          </w:tcPr>
          <w:p w14:paraId="27FDA38B"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4877CE4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appear indifferent to the impact of change on staff and users</w:t>
            </w:r>
          </w:p>
        </w:tc>
      </w:tr>
      <w:tr w:rsidR="0066332B" w:rsidRPr="00B65FCB" w14:paraId="1C31EE71" w14:textId="77777777" w:rsidTr="00BC41B7">
        <w:tc>
          <w:tcPr>
            <w:tcW w:w="2338" w:type="pct"/>
            <w:shd w:val="clear" w:color="auto" w:fill="auto"/>
            <w:hideMark/>
          </w:tcPr>
          <w:p w14:paraId="5CBAB51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Staff are generally involved in discussions relating to decisions that directly affect their work</w:t>
            </w:r>
          </w:p>
        </w:tc>
        <w:tc>
          <w:tcPr>
            <w:tcW w:w="412" w:type="pct"/>
            <w:shd w:val="clear" w:color="auto" w:fill="auto"/>
            <w:noWrap/>
          </w:tcPr>
          <w:p w14:paraId="01C167D5"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73B90641"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Staff are usually not involved in decisions that affect their work</w:t>
            </w:r>
          </w:p>
        </w:tc>
      </w:tr>
      <w:tr w:rsidR="0066332B" w:rsidRPr="00B65FCB" w14:paraId="1564DBC5" w14:textId="77777777" w:rsidTr="00BC41B7">
        <w:tc>
          <w:tcPr>
            <w:tcW w:w="2338" w:type="pct"/>
            <w:shd w:val="clear" w:color="auto" w:fill="auto"/>
            <w:hideMark/>
          </w:tcPr>
          <w:p w14:paraId="42953526"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All managers lead change</w:t>
            </w:r>
          </w:p>
        </w:tc>
        <w:tc>
          <w:tcPr>
            <w:tcW w:w="412" w:type="pct"/>
            <w:shd w:val="clear" w:color="auto" w:fill="auto"/>
            <w:noWrap/>
          </w:tcPr>
          <w:p w14:paraId="7124D34F"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2CCB7C1B"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Most managers manage change led by others</w:t>
            </w:r>
          </w:p>
        </w:tc>
      </w:tr>
      <w:tr w:rsidR="0066332B" w:rsidRPr="00B65FCB" w14:paraId="3D41B97A" w14:textId="77777777" w:rsidTr="00BC41B7">
        <w:tc>
          <w:tcPr>
            <w:tcW w:w="2338" w:type="pct"/>
            <w:shd w:val="clear" w:color="auto" w:fill="auto"/>
            <w:hideMark/>
          </w:tcPr>
          <w:p w14:paraId="594FE4BD"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Front line staff and users are involved in the governance of the change initiative</w:t>
            </w:r>
          </w:p>
        </w:tc>
        <w:tc>
          <w:tcPr>
            <w:tcW w:w="412" w:type="pct"/>
            <w:shd w:val="clear" w:color="auto" w:fill="auto"/>
            <w:noWrap/>
          </w:tcPr>
          <w:p w14:paraId="69070E22"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4EB628A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Senior leaders or politicians are mainly involved in the governance of the change initiative</w:t>
            </w:r>
          </w:p>
        </w:tc>
      </w:tr>
      <w:tr w:rsidR="0066332B" w:rsidRPr="00B65FCB" w14:paraId="612AB0DB" w14:textId="77777777" w:rsidTr="00BC41B7">
        <w:tc>
          <w:tcPr>
            <w:tcW w:w="2338" w:type="pct"/>
            <w:shd w:val="clear" w:color="auto" w:fill="auto"/>
            <w:hideMark/>
          </w:tcPr>
          <w:p w14:paraId="1D75430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engage in an on-going two-way dialogue throughout the change process</w:t>
            </w:r>
          </w:p>
        </w:tc>
        <w:tc>
          <w:tcPr>
            <w:tcW w:w="412" w:type="pct"/>
            <w:shd w:val="clear" w:color="auto" w:fill="auto"/>
            <w:noWrap/>
          </w:tcPr>
          <w:p w14:paraId="3698545B"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CE8FC7B"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 xml:space="preserve">  Meetings are organised to communicate the change with little opportunity for dialogue</w:t>
            </w:r>
            <w:r w:rsidRPr="00BC41B7">
              <w:rPr>
                <w:rFonts w:cs="Arial"/>
                <w:color w:val="06355C"/>
                <w:sz w:val="22"/>
                <w:szCs w:val="22"/>
              </w:rPr>
              <w:br/>
              <w:t>Meetings are organised to communicate the change with little opportunity for dialogue</w:t>
            </w:r>
          </w:p>
        </w:tc>
      </w:tr>
      <w:tr w:rsidR="0066332B" w:rsidRPr="00B65FCB" w14:paraId="407D4674" w14:textId="77777777" w:rsidTr="00BC41B7">
        <w:tc>
          <w:tcPr>
            <w:tcW w:w="2338" w:type="pct"/>
            <w:shd w:val="clear" w:color="auto" w:fill="auto"/>
            <w:hideMark/>
          </w:tcPr>
          <w:p w14:paraId="3DCFA7E9"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 dialogue allows the assumptions behind the current strategy to be exposed and tested</w:t>
            </w:r>
          </w:p>
        </w:tc>
        <w:tc>
          <w:tcPr>
            <w:tcW w:w="412" w:type="pct"/>
            <w:shd w:val="clear" w:color="auto" w:fill="auto"/>
            <w:noWrap/>
          </w:tcPr>
          <w:p w14:paraId="62697421"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298F1B4"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 communication meetings do not allow discussion of the assumptions underpinning change</w:t>
            </w:r>
          </w:p>
        </w:tc>
      </w:tr>
      <w:tr w:rsidR="0066332B" w:rsidRPr="00B65FCB" w14:paraId="3B97315E" w14:textId="77777777" w:rsidTr="00BC41B7">
        <w:tc>
          <w:tcPr>
            <w:tcW w:w="2338" w:type="pct"/>
            <w:shd w:val="clear" w:color="auto" w:fill="auto"/>
            <w:hideMark/>
          </w:tcPr>
          <w:p w14:paraId="2104B599"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Front line staff are helping to co-design the change</w:t>
            </w:r>
          </w:p>
        </w:tc>
        <w:tc>
          <w:tcPr>
            <w:tcW w:w="412" w:type="pct"/>
            <w:shd w:val="clear" w:color="auto" w:fill="auto"/>
            <w:noWrap/>
          </w:tcPr>
          <w:p w14:paraId="4CB776D0"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3555E74C"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 xml:space="preserve"> The change is designed by a specialist team with little involvement of front line staff</w:t>
            </w:r>
          </w:p>
        </w:tc>
      </w:tr>
      <w:tr w:rsidR="0066332B" w:rsidRPr="00B65FCB" w14:paraId="3CA6B67F" w14:textId="77777777" w:rsidTr="00BC41B7">
        <w:tc>
          <w:tcPr>
            <w:tcW w:w="2338" w:type="pct"/>
            <w:shd w:val="clear" w:color="auto" w:fill="auto"/>
            <w:hideMark/>
          </w:tcPr>
          <w:p w14:paraId="324DA610"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listen to staff concerns and show that they have understood them even if they do not agree with them</w:t>
            </w:r>
          </w:p>
        </w:tc>
        <w:tc>
          <w:tcPr>
            <w:tcW w:w="412" w:type="pct"/>
            <w:shd w:val="clear" w:color="auto" w:fill="auto"/>
            <w:noWrap/>
          </w:tcPr>
          <w:p w14:paraId="67E86F27"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5AFD25F9"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do not show they have understood staff concerns</w:t>
            </w:r>
          </w:p>
        </w:tc>
      </w:tr>
      <w:tr w:rsidR="0066332B" w:rsidRPr="00B65FCB" w14:paraId="42660EB1" w14:textId="77777777" w:rsidTr="00BC41B7">
        <w:tc>
          <w:tcPr>
            <w:tcW w:w="2338" w:type="pct"/>
            <w:shd w:val="clear" w:color="auto" w:fill="auto"/>
            <w:hideMark/>
          </w:tcPr>
          <w:p w14:paraId="62B3F556"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are encouraged to be open about change</w:t>
            </w:r>
          </w:p>
        </w:tc>
        <w:tc>
          <w:tcPr>
            <w:tcW w:w="412" w:type="pct"/>
            <w:shd w:val="clear" w:color="auto" w:fill="auto"/>
            <w:noWrap/>
          </w:tcPr>
          <w:p w14:paraId="2CD7BDDC"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6B9B5DB0"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Managers are told information in confidence and told that they cannot share it</w:t>
            </w:r>
          </w:p>
        </w:tc>
      </w:tr>
      <w:tr w:rsidR="0066332B" w:rsidRPr="00B65FCB" w14:paraId="6999083C" w14:textId="77777777" w:rsidTr="00BC41B7">
        <w:tc>
          <w:tcPr>
            <w:tcW w:w="2338" w:type="pct"/>
            <w:shd w:val="clear" w:color="auto" w:fill="auto"/>
            <w:hideMark/>
          </w:tcPr>
          <w:p w14:paraId="604E698D" w14:textId="77777777" w:rsidR="0066332B" w:rsidRPr="00BC41B7" w:rsidRDefault="0066332B" w:rsidP="0066332B">
            <w:pPr>
              <w:widowControl w:val="0"/>
              <w:adjustRightInd w:val="0"/>
              <w:rPr>
                <w:rFonts w:cs="Arial"/>
                <w:sz w:val="22"/>
                <w:szCs w:val="22"/>
              </w:rPr>
            </w:pPr>
            <w:r w:rsidRPr="00BC41B7">
              <w:rPr>
                <w:rFonts w:cs="Arial"/>
                <w:sz w:val="22"/>
                <w:szCs w:val="22"/>
              </w:rPr>
              <w:br/>
              <w:t>People feel confident at having open dialogues. Managers welcome challenge</w:t>
            </w:r>
          </w:p>
        </w:tc>
        <w:tc>
          <w:tcPr>
            <w:tcW w:w="412" w:type="pct"/>
            <w:shd w:val="clear" w:color="auto" w:fill="auto"/>
            <w:noWrap/>
          </w:tcPr>
          <w:p w14:paraId="3B342A7A"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5B4E658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an inflexible defensive culture with managerial reluctance to be challenged</w:t>
            </w:r>
          </w:p>
        </w:tc>
      </w:tr>
      <w:tr w:rsidR="0066332B" w:rsidRPr="00B65FCB" w14:paraId="0A8B7F48" w14:textId="77777777" w:rsidTr="00BC41B7">
        <w:tc>
          <w:tcPr>
            <w:tcW w:w="2338" w:type="pct"/>
            <w:shd w:val="clear" w:color="auto" w:fill="auto"/>
            <w:hideMark/>
          </w:tcPr>
          <w:p w14:paraId="2EDDE819"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are seen to make decisions fairly based on evidence</w:t>
            </w:r>
          </w:p>
        </w:tc>
        <w:tc>
          <w:tcPr>
            <w:tcW w:w="412" w:type="pct"/>
            <w:shd w:val="clear" w:color="auto" w:fill="auto"/>
            <w:noWrap/>
          </w:tcPr>
          <w:p w14:paraId="121DDC0E"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1E8FB7D1"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suspicion that some services are protected from change for political reasons</w:t>
            </w:r>
          </w:p>
        </w:tc>
      </w:tr>
      <w:tr w:rsidR="0066332B" w:rsidRPr="00B65FCB" w14:paraId="61D4F553" w14:textId="77777777" w:rsidTr="00BC41B7">
        <w:tc>
          <w:tcPr>
            <w:tcW w:w="2338" w:type="pct"/>
            <w:shd w:val="clear" w:color="auto" w:fill="auto"/>
            <w:hideMark/>
          </w:tcPr>
          <w:p w14:paraId="249EA308"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a clear transparent process showing how decisions are made and how people will be treated fairly through change</w:t>
            </w:r>
          </w:p>
        </w:tc>
        <w:tc>
          <w:tcPr>
            <w:tcW w:w="412" w:type="pct"/>
            <w:shd w:val="clear" w:color="auto" w:fill="auto"/>
            <w:noWrap/>
          </w:tcPr>
          <w:p w14:paraId="74E13462"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7EA38291"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Decisions are not made in a transparent way</w:t>
            </w:r>
          </w:p>
        </w:tc>
      </w:tr>
      <w:tr w:rsidR="0066332B" w:rsidRPr="00B65FCB" w14:paraId="7D681DCD" w14:textId="77777777" w:rsidTr="00BC41B7">
        <w:tc>
          <w:tcPr>
            <w:tcW w:w="2338" w:type="pct"/>
            <w:shd w:val="clear" w:color="auto" w:fill="auto"/>
            <w:hideMark/>
          </w:tcPr>
          <w:p w14:paraId="41D46CB6"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an analysis of the gap between the capability of staff and the requirements of new roles</w:t>
            </w:r>
          </w:p>
        </w:tc>
        <w:tc>
          <w:tcPr>
            <w:tcW w:w="412" w:type="pct"/>
            <w:shd w:val="clear" w:color="auto" w:fill="auto"/>
            <w:noWrap/>
          </w:tcPr>
          <w:p w14:paraId="0D5B49C1"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229171B"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no analysis of the extent to which staff will be able to perform changed roles</w:t>
            </w:r>
          </w:p>
        </w:tc>
      </w:tr>
      <w:tr w:rsidR="0066332B" w:rsidRPr="00B65FCB" w14:paraId="207DAA39" w14:textId="77777777" w:rsidTr="00BC41B7">
        <w:tc>
          <w:tcPr>
            <w:tcW w:w="2338" w:type="pct"/>
            <w:shd w:val="clear" w:color="auto" w:fill="auto"/>
            <w:hideMark/>
          </w:tcPr>
          <w:p w14:paraId="1E4C4E1E"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 xml:space="preserve">There is support for staff to learn new competencies, through formal training or informal </w:t>
            </w:r>
            <w:r w:rsidRPr="00BC41B7">
              <w:rPr>
                <w:rFonts w:cs="Arial"/>
                <w:color w:val="06355C"/>
                <w:sz w:val="22"/>
                <w:szCs w:val="22"/>
              </w:rPr>
              <w:lastRenderedPageBreak/>
              <w:t>coaching</w:t>
            </w:r>
          </w:p>
        </w:tc>
        <w:tc>
          <w:tcPr>
            <w:tcW w:w="412" w:type="pct"/>
            <w:shd w:val="clear" w:color="auto" w:fill="auto"/>
            <w:noWrap/>
          </w:tcPr>
          <w:p w14:paraId="705D9D0D"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525EF8DA" w14:textId="261AAEB0"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 xml:space="preserve">There is an assumption that staff can move to new roles with minimal </w:t>
            </w:r>
            <w:r w:rsidR="00A65154" w:rsidRPr="00BC41B7">
              <w:rPr>
                <w:rFonts w:cs="Arial"/>
                <w:color w:val="06355C"/>
                <w:sz w:val="22"/>
                <w:szCs w:val="22"/>
              </w:rPr>
              <w:t>support</w:t>
            </w:r>
          </w:p>
        </w:tc>
      </w:tr>
      <w:tr w:rsidR="0066332B" w:rsidRPr="00B65FCB" w14:paraId="3D4432FD" w14:textId="77777777" w:rsidTr="00BC41B7">
        <w:tc>
          <w:tcPr>
            <w:tcW w:w="2338" w:type="pct"/>
            <w:shd w:val="clear" w:color="auto" w:fill="auto"/>
            <w:hideMark/>
          </w:tcPr>
          <w:p w14:paraId="0FF81D2F" w14:textId="7EDEAF4C"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 xml:space="preserve">There is a belief that expertise and ability </w:t>
            </w:r>
            <w:r w:rsidR="006A7E5E" w:rsidRPr="00BC41B7">
              <w:rPr>
                <w:rFonts w:cs="Arial"/>
                <w:color w:val="06355C"/>
                <w:sz w:val="22"/>
                <w:szCs w:val="22"/>
              </w:rPr>
              <w:t>lie</w:t>
            </w:r>
            <w:r w:rsidRPr="00BC41B7">
              <w:rPr>
                <w:rFonts w:cs="Arial"/>
                <w:color w:val="06355C"/>
                <w:sz w:val="22"/>
                <w:szCs w:val="22"/>
              </w:rPr>
              <w:t xml:space="preserve"> at all levels irrespective of status</w:t>
            </w:r>
          </w:p>
        </w:tc>
        <w:tc>
          <w:tcPr>
            <w:tcW w:w="412" w:type="pct"/>
            <w:shd w:val="clear" w:color="auto" w:fill="auto"/>
            <w:noWrap/>
          </w:tcPr>
          <w:p w14:paraId="3C844AB3"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3A327877"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a belief that expertise resides mainly in managers</w:t>
            </w:r>
          </w:p>
        </w:tc>
      </w:tr>
      <w:tr w:rsidR="0066332B" w:rsidRPr="00B65FCB" w14:paraId="488BFB5F" w14:textId="77777777" w:rsidTr="00BC41B7">
        <w:tc>
          <w:tcPr>
            <w:tcW w:w="2338" w:type="pct"/>
            <w:shd w:val="clear" w:color="auto" w:fill="auto"/>
            <w:hideMark/>
          </w:tcPr>
          <w:p w14:paraId="7C64F1DE"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are safe opportunities for staff to express their feelings about change</w:t>
            </w:r>
          </w:p>
        </w:tc>
        <w:tc>
          <w:tcPr>
            <w:tcW w:w="412" w:type="pct"/>
            <w:shd w:val="clear" w:color="auto" w:fill="auto"/>
            <w:noWrap/>
          </w:tcPr>
          <w:p w14:paraId="479FC94F"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57FAB8AF"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are no opportunities for staff to discuss feelings or those offered are not felt to be safe</w:t>
            </w:r>
          </w:p>
        </w:tc>
      </w:tr>
      <w:tr w:rsidR="0066332B" w:rsidRPr="00B65FCB" w14:paraId="3C5A57D5" w14:textId="77777777" w:rsidTr="00BC41B7">
        <w:tc>
          <w:tcPr>
            <w:tcW w:w="2338" w:type="pct"/>
            <w:shd w:val="clear" w:color="auto" w:fill="auto"/>
            <w:hideMark/>
          </w:tcPr>
          <w:p w14:paraId="3D3757A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are a range of support options for staff experiencing change, and staff know how to access these</w:t>
            </w:r>
          </w:p>
        </w:tc>
        <w:tc>
          <w:tcPr>
            <w:tcW w:w="412" w:type="pct"/>
            <w:shd w:val="clear" w:color="auto" w:fill="auto"/>
            <w:noWrap/>
          </w:tcPr>
          <w:p w14:paraId="0F29BFD1"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4FB05FDC"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Staff are not clear about what support is available</w:t>
            </w:r>
          </w:p>
        </w:tc>
      </w:tr>
      <w:tr w:rsidR="0066332B" w:rsidRPr="00B65FCB" w14:paraId="0FD634C5" w14:textId="77777777" w:rsidTr="00BC41B7">
        <w:tc>
          <w:tcPr>
            <w:tcW w:w="2338" w:type="pct"/>
            <w:shd w:val="clear" w:color="auto" w:fill="auto"/>
            <w:hideMark/>
          </w:tcPr>
          <w:p w14:paraId="70E86935"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Change is led by managers who have credibility in the organisation</w:t>
            </w:r>
          </w:p>
        </w:tc>
        <w:tc>
          <w:tcPr>
            <w:tcW w:w="412" w:type="pct"/>
            <w:shd w:val="clear" w:color="auto" w:fill="auto"/>
            <w:noWrap/>
          </w:tcPr>
          <w:p w14:paraId="1F190680"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1E1B13E0"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Change is led by managers who lack credibility or who are not well known to staff</w:t>
            </w:r>
          </w:p>
        </w:tc>
      </w:tr>
      <w:tr w:rsidR="0066332B" w:rsidRPr="00B65FCB" w14:paraId="26D6EE96" w14:textId="77777777" w:rsidTr="00BC41B7">
        <w:tc>
          <w:tcPr>
            <w:tcW w:w="2338" w:type="pct"/>
            <w:shd w:val="clear" w:color="auto" w:fill="auto"/>
            <w:hideMark/>
          </w:tcPr>
          <w:p w14:paraId="27B32C7B"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Managers leading change are helped to understand new concepts and processes so they can explain them to staff</w:t>
            </w:r>
          </w:p>
        </w:tc>
        <w:tc>
          <w:tcPr>
            <w:tcW w:w="412" w:type="pct"/>
            <w:shd w:val="clear" w:color="auto" w:fill="auto"/>
            <w:noWrap/>
          </w:tcPr>
          <w:p w14:paraId="1FBE2607"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5CC5AEFC" w14:textId="086F7B7A"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no specific support offered to managers</w:t>
            </w:r>
            <w:r w:rsidR="006A7E5E">
              <w:rPr>
                <w:rFonts w:cs="Arial"/>
                <w:color w:val="06355C"/>
                <w:sz w:val="22"/>
                <w:szCs w:val="22"/>
              </w:rPr>
              <w:t xml:space="preserve">, </w:t>
            </w:r>
            <w:bookmarkStart w:id="58" w:name="_GoBack"/>
            <w:bookmarkEnd w:id="58"/>
            <w:r w:rsidRPr="00BC41B7">
              <w:rPr>
                <w:rFonts w:cs="Arial"/>
                <w:color w:val="06355C"/>
                <w:sz w:val="22"/>
                <w:szCs w:val="22"/>
              </w:rPr>
              <w:t>so they do not always understand the change they are leading</w:t>
            </w:r>
          </w:p>
        </w:tc>
      </w:tr>
      <w:tr w:rsidR="0066332B" w:rsidRPr="00B65FCB" w14:paraId="10B51A8C" w14:textId="77777777" w:rsidTr="00BC41B7">
        <w:tc>
          <w:tcPr>
            <w:tcW w:w="2338" w:type="pct"/>
            <w:shd w:val="clear" w:color="auto" w:fill="auto"/>
            <w:hideMark/>
          </w:tcPr>
          <w:p w14:paraId="1E8BBFB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Managers and staff leading change are provided with support to help them contain the emotions within their service</w:t>
            </w:r>
          </w:p>
        </w:tc>
        <w:tc>
          <w:tcPr>
            <w:tcW w:w="412" w:type="pct"/>
            <w:shd w:val="clear" w:color="auto" w:fill="auto"/>
            <w:noWrap/>
          </w:tcPr>
          <w:p w14:paraId="7245C2EA"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79536E23" w14:textId="39CD5C87" w:rsidR="0066332B" w:rsidRPr="00BC41B7" w:rsidRDefault="00A65154" w:rsidP="0066332B">
            <w:pPr>
              <w:widowControl w:val="0"/>
              <w:adjustRightInd w:val="0"/>
              <w:rPr>
                <w:rFonts w:cs="Arial"/>
                <w:color w:val="06355C"/>
                <w:sz w:val="22"/>
                <w:szCs w:val="22"/>
              </w:rPr>
            </w:pPr>
            <w:r w:rsidRPr="00BC41B7">
              <w:rPr>
                <w:rFonts w:cs="Arial"/>
                <w:color w:val="06355C"/>
                <w:sz w:val="22"/>
                <w:szCs w:val="22"/>
              </w:rPr>
              <w:t>Manag</w:t>
            </w:r>
            <w:r>
              <w:rPr>
                <w:rFonts w:cs="Arial"/>
                <w:color w:val="06355C"/>
                <w:sz w:val="22"/>
                <w:szCs w:val="22"/>
              </w:rPr>
              <w:t>ers and staff are expected to</w:t>
            </w:r>
            <w:r w:rsidRPr="00BC41B7">
              <w:rPr>
                <w:rFonts w:cs="Arial"/>
                <w:color w:val="06355C"/>
                <w:sz w:val="22"/>
                <w:szCs w:val="22"/>
              </w:rPr>
              <w:t> manage people's negative emotions without any extra support</w:t>
            </w:r>
          </w:p>
        </w:tc>
      </w:tr>
      <w:tr w:rsidR="0066332B" w:rsidRPr="00B65FCB" w14:paraId="2D933DDF" w14:textId="77777777" w:rsidTr="00BC41B7">
        <w:tc>
          <w:tcPr>
            <w:tcW w:w="2338" w:type="pct"/>
            <w:shd w:val="clear" w:color="auto" w:fill="auto"/>
            <w:hideMark/>
          </w:tcPr>
          <w:p w14:paraId="0EC81AA5" w14:textId="001269C6"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Change is well-</w:t>
            </w:r>
            <w:r w:rsidR="00A65154" w:rsidRPr="00BC41B7">
              <w:rPr>
                <w:rFonts w:cs="Arial"/>
                <w:color w:val="06355C"/>
                <w:sz w:val="22"/>
                <w:szCs w:val="22"/>
              </w:rPr>
              <w:t>organised;</w:t>
            </w:r>
            <w:r w:rsidRPr="00BC41B7">
              <w:rPr>
                <w:rFonts w:cs="Arial"/>
                <w:color w:val="06355C"/>
                <w:sz w:val="22"/>
                <w:szCs w:val="22"/>
              </w:rPr>
              <w:t xml:space="preserve"> the plans are clear and promised deadlines for information to staff are met</w:t>
            </w:r>
          </w:p>
        </w:tc>
        <w:tc>
          <w:tcPr>
            <w:tcW w:w="412" w:type="pct"/>
            <w:shd w:val="clear" w:color="auto" w:fill="auto"/>
            <w:noWrap/>
          </w:tcPr>
          <w:p w14:paraId="2DB2DEBF"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4217FEB5"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Change is not well-led and promised deadlines are missed</w:t>
            </w:r>
          </w:p>
        </w:tc>
      </w:tr>
      <w:tr w:rsidR="0066332B" w:rsidRPr="00B65FCB" w14:paraId="7AAE084D" w14:textId="77777777" w:rsidTr="00BC41B7">
        <w:tc>
          <w:tcPr>
            <w:tcW w:w="2338" w:type="pct"/>
            <w:shd w:val="clear" w:color="auto" w:fill="auto"/>
            <w:hideMark/>
          </w:tcPr>
          <w:p w14:paraId="04B95EDE"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Change leaders are constantly communicating what is happening in detail</w:t>
            </w:r>
          </w:p>
        </w:tc>
        <w:tc>
          <w:tcPr>
            <w:tcW w:w="412" w:type="pct"/>
            <w:shd w:val="clear" w:color="auto" w:fill="auto"/>
            <w:noWrap/>
          </w:tcPr>
          <w:p w14:paraId="56792FBB"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22904E9"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are long periods of time without any information about the change</w:t>
            </w:r>
          </w:p>
        </w:tc>
      </w:tr>
      <w:tr w:rsidR="0066332B" w:rsidRPr="00B65FCB" w14:paraId="673E6590" w14:textId="77777777" w:rsidTr="00BC41B7">
        <w:tc>
          <w:tcPr>
            <w:tcW w:w="2338" w:type="pct"/>
            <w:shd w:val="clear" w:color="auto" w:fill="auto"/>
            <w:hideMark/>
          </w:tcPr>
          <w:p w14:paraId="018171E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Any new roles have clear details on job descriptions, person specifications, and procedures / timescales for appointment</w:t>
            </w:r>
          </w:p>
        </w:tc>
        <w:tc>
          <w:tcPr>
            <w:tcW w:w="412" w:type="pct"/>
            <w:shd w:val="clear" w:color="auto" w:fill="auto"/>
            <w:noWrap/>
          </w:tcPr>
          <w:p w14:paraId="5DFA918A"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70AE3BF0"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are delays in providing information about roles and appointment processes</w:t>
            </w:r>
          </w:p>
        </w:tc>
      </w:tr>
      <w:tr w:rsidR="0066332B" w:rsidRPr="00B65FCB" w14:paraId="1B0EE148" w14:textId="77777777" w:rsidTr="00BC41B7">
        <w:tc>
          <w:tcPr>
            <w:tcW w:w="2338" w:type="pct"/>
            <w:shd w:val="clear" w:color="auto" w:fill="auto"/>
            <w:hideMark/>
          </w:tcPr>
          <w:p w14:paraId="5FCB3D6C"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Staff at risk are provided with tangible support services to help them find new jobs, and assist them in transition</w:t>
            </w:r>
          </w:p>
        </w:tc>
        <w:tc>
          <w:tcPr>
            <w:tcW w:w="412" w:type="pct"/>
            <w:shd w:val="clear" w:color="auto" w:fill="auto"/>
            <w:noWrap/>
          </w:tcPr>
          <w:p w14:paraId="13003898"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A87E954"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minimal support for staff at risk</w:t>
            </w:r>
          </w:p>
        </w:tc>
      </w:tr>
      <w:tr w:rsidR="0066332B" w:rsidRPr="00B65FCB" w14:paraId="2B73A98A" w14:textId="77777777" w:rsidTr="00BC41B7">
        <w:tc>
          <w:tcPr>
            <w:tcW w:w="2338" w:type="pct"/>
            <w:shd w:val="clear" w:color="auto" w:fill="auto"/>
            <w:hideMark/>
          </w:tcPr>
          <w:p w14:paraId="24E54F9D"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Those leading the change are receiving regular feedback from those implementing it at the front line and learning from this</w:t>
            </w:r>
          </w:p>
        </w:tc>
        <w:tc>
          <w:tcPr>
            <w:tcW w:w="412" w:type="pct"/>
            <w:shd w:val="clear" w:color="auto" w:fill="auto"/>
            <w:noWrap/>
          </w:tcPr>
          <w:p w14:paraId="0C2C0651"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0FFB0175" w14:textId="796269AC"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 xml:space="preserve">Those implementing the change at the front line are just left to get on with it and not asked for </w:t>
            </w:r>
            <w:r w:rsidR="00A65154" w:rsidRPr="00BC41B7">
              <w:rPr>
                <w:rFonts w:cs="Arial"/>
                <w:color w:val="06355C"/>
                <w:sz w:val="22"/>
                <w:szCs w:val="22"/>
              </w:rPr>
              <w:t>feedback</w:t>
            </w:r>
          </w:p>
        </w:tc>
      </w:tr>
      <w:tr w:rsidR="0066332B" w:rsidRPr="00B65FCB" w14:paraId="79FB1D29" w14:textId="77777777" w:rsidTr="00BC41B7">
        <w:tc>
          <w:tcPr>
            <w:tcW w:w="2338" w:type="pct"/>
            <w:shd w:val="clear" w:color="auto" w:fill="auto"/>
            <w:hideMark/>
          </w:tcPr>
          <w:p w14:paraId="0F3BEA47"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Leaders and managers clearly and openly communicate any crisis the organisation might be facing</w:t>
            </w:r>
          </w:p>
        </w:tc>
        <w:tc>
          <w:tcPr>
            <w:tcW w:w="412" w:type="pct"/>
            <w:shd w:val="clear" w:color="auto" w:fill="auto"/>
            <w:noWrap/>
          </w:tcPr>
          <w:p w14:paraId="089762CA"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32B58D51"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Staff do not fully understand the challenges the organisation is facing</w:t>
            </w:r>
          </w:p>
        </w:tc>
      </w:tr>
      <w:tr w:rsidR="0066332B" w:rsidRPr="00B65FCB" w14:paraId="558D8D7D" w14:textId="77777777" w:rsidTr="00BC41B7">
        <w:tc>
          <w:tcPr>
            <w:tcW w:w="2338" w:type="pct"/>
            <w:shd w:val="clear" w:color="auto" w:fill="auto"/>
            <w:hideMark/>
          </w:tcPr>
          <w:p w14:paraId="319AABB3"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Where services need to work together, the change builds in structures and policies that enable cross service communication</w:t>
            </w:r>
          </w:p>
        </w:tc>
        <w:tc>
          <w:tcPr>
            <w:tcW w:w="412" w:type="pct"/>
            <w:shd w:val="clear" w:color="auto" w:fill="auto"/>
            <w:noWrap/>
          </w:tcPr>
          <w:p w14:paraId="15B9CAF8"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13AC56E0"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little cross service communication</w:t>
            </w:r>
          </w:p>
        </w:tc>
      </w:tr>
      <w:tr w:rsidR="0066332B" w:rsidRPr="00B65FCB" w14:paraId="4DF94F12" w14:textId="77777777" w:rsidTr="00BC41B7">
        <w:tc>
          <w:tcPr>
            <w:tcW w:w="2338" w:type="pct"/>
            <w:shd w:val="clear" w:color="auto" w:fill="auto"/>
            <w:hideMark/>
          </w:tcPr>
          <w:p w14:paraId="3279E481"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There is an open dialogue at all levels showing a willingness to learn from mistakes and reflect on the impact of change</w:t>
            </w:r>
          </w:p>
        </w:tc>
        <w:tc>
          <w:tcPr>
            <w:tcW w:w="412" w:type="pct"/>
            <w:shd w:val="clear" w:color="auto" w:fill="auto"/>
            <w:noWrap/>
          </w:tcPr>
          <w:p w14:paraId="093FF884"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762D96A6"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Change leaders are often disinclined to openly learn from evidence or experience that challenges current views.</w:t>
            </w:r>
          </w:p>
        </w:tc>
      </w:tr>
      <w:tr w:rsidR="0066332B" w:rsidRPr="00B65FCB" w14:paraId="0D0FC719" w14:textId="77777777" w:rsidTr="00BC41B7">
        <w:tc>
          <w:tcPr>
            <w:tcW w:w="2338" w:type="pct"/>
            <w:shd w:val="clear" w:color="auto" w:fill="auto"/>
            <w:hideMark/>
          </w:tcPr>
          <w:p w14:paraId="705B4D9D"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Partners and other teams affected by the change are fully engaged and involved in decisions</w:t>
            </w:r>
          </w:p>
        </w:tc>
        <w:tc>
          <w:tcPr>
            <w:tcW w:w="412" w:type="pct"/>
            <w:shd w:val="clear" w:color="auto" w:fill="auto"/>
            <w:noWrap/>
          </w:tcPr>
          <w:p w14:paraId="79BD6556" w14:textId="77777777" w:rsidR="0066332B" w:rsidRPr="00BC41B7" w:rsidRDefault="0066332B" w:rsidP="00153995">
            <w:pPr>
              <w:widowControl w:val="0"/>
              <w:adjustRightInd w:val="0"/>
              <w:jc w:val="right"/>
              <w:rPr>
                <w:rFonts w:cs="Arial"/>
                <w:sz w:val="22"/>
                <w:szCs w:val="22"/>
              </w:rPr>
            </w:pPr>
          </w:p>
        </w:tc>
        <w:tc>
          <w:tcPr>
            <w:tcW w:w="2250" w:type="pct"/>
            <w:shd w:val="clear" w:color="auto" w:fill="auto"/>
            <w:hideMark/>
          </w:tcPr>
          <w:p w14:paraId="71E58442" w14:textId="77777777" w:rsidR="0066332B" w:rsidRPr="00BC41B7" w:rsidRDefault="0066332B" w:rsidP="0066332B">
            <w:pPr>
              <w:widowControl w:val="0"/>
              <w:adjustRightInd w:val="0"/>
              <w:rPr>
                <w:rFonts w:cs="Arial"/>
                <w:color w:val="06355C"/>
                <w:sz w:val="22"/>
                <w:szCs w:val="22"/>
              </w:rPr>
            </w:pPr>
            <w:r w:rsidRPr="00BC41B7">
              <w:rPr>
                <w:rFonts w:cs="Arial"/>
                <w:color w:val="06355C"/>
                <w:sz w:val="22"/>
                <w:szCs w:val="22"/>
              </w:rPr>
              <w:t>Partners and other teams are taken by surprise by the changes</w:t>
            </w:r>
          </w:p>
        </w:tc>
      </w:tr>
    </w:tbl>
    <w:p w14:paraId="3155CBF2" w14:textId="77777777" w:rsidR="0066332B" w:rsidRPr="00B65FCB" w:rsidRDefault="0066332B" w:rsidP="0066332B">
      <w:pPr>
        <w:widowControl w:val="0"/>
        <w:adjustRightInd w:val="0"/>
        <w:rPr>
          <w:sz w:val="20"/>
          <w:szCs w:val="20"/>
        </w:rPr>
      </w:pPr>
    </w:p>
    <w:p w14:paraId="5A0149F5" w14:textId="77777777" w:rsidR="00BA62E2" w:rsidRDefault="00BA62E2">
      <w:pPr>
        <w:rPr>
          <w:rFonts w:ascii="Arial" w:hAnsi="Arial"/>
          <w:b/>
          <w:bCs/>
          <w:color w:val="7030A0"/>
          <w:sz w:val="40"/>
          <w:szCs w:val="32"/>
          <w:lang w:val="en-US" w:eastAsia="en-US"/>
        </w:rPr>
      </w:pPr>
      <w:r>
        <w:br w:type="page"/>
      </w:r>
    </w:p>
    <w:p w14:paraId="6D6297E7" w14:textId="7C6F9B4D" w:rsidR="00B719DE" w:rsidRDefault="00B719DE" w:rsidP="00325AE0">
      <w:pPr>
        <w:pStyle w:val="Heading1"/>
        <w:ind w:right="-810"/>
      </w:pPr>
      <w:bookmarkStart w:id="59" w:name="_Toc472594422"/>
      <w:bookmarkStart w:id="60" w:name="_Toc471401032"/>
      <w:bookmarkStart w:id="61" w:name="_Toc502942150"/>
      <w:r>
        <w:lastRenderedPageBreak/>
        <w:t>Appendix 3: Best practice guidance for interviews</w:t>
      </w:r>
      <w:bookmarkEnd w:id="59"/>
      <w:bookmarkEnd w:id="61"/>
    </w:p>
    <w:p w14:paraId="5F0C2ABB" w14:textId="77777777" w:rsidR="00B719DE" w:rsidRPr="007E7590" w:rsidRDefault="00B719DE" w:rsidP="00B719DE">
      <w:pPr>
        <w:spacing w:before="100" w:beforeAutospacing="1" w:after="100" w:afterAutospacing="1"/>
        <w:rPr>
          <w:b/>
        </w:rPr>
      </w:pPr>
      <w:r w:rsidRPr="007E7590">
        <w:rPr>
          <w:b/>
        </w:rPr>
        <w:t>Starting the interview:</w:t>
      </w:r>
    </w:p>
    <w:p w14:paraId="70D040F1" w14:textId="77777777" w:rsidR="00B719DE" w:rsidRPr="003B25F7" w:rsidRDefault="00B719DE" w:rsidP="00B719DE">
      <w:pPr>
        <w:spacing w:before="100" w:beforeAutospacing="1" w:after="100" w:afterAutospacing="1"/>
      </w:pPr>
      <w:r>
        <w:t>At the interview the lead interviewer will:</w:t>
      </w:r>
    </w:p>
    <w:p w14:paraId="005844CE" w14:textId="77777777" w:rsidR="00B719DE" w:rsidRPr="003B25F7" w:rsidRDefault="00B719DE" w:rsidP="00A15CDB">
      <w:pPr>
        <w:pStyle w:val="ListParagraph"/>
        <w:numPr>
          <w:ilvl w:val="0"/>
          <w:numId w:val="23"/>
        </w:numPr>
        <w:rPr>
          <w:sz w:val="24"/>
          <w:szCs w:val="24"/>
        </w:rPr>
      </w:pPr>
      <w:r>
        <w:rPr>
          <w:sz w:val="24"/>
          <w:szCs w:val="24"/>
        </w:rPr>
        <w:t>Ensure introductions at the start</w:t>
      </w:r>
      <w:r w:rsidRPr="003B25F7">
        <w:rPr>
          <w:sz w:val="24"/>
          <w:szCs w:val="24"/>
        </w:rPr>
        <w:t xml:space="preserve"> </w:t>
      </w:r>
    </w:p>
    <w:p w14:paraId="55545200" w14:textId="77777777" w:rsidR="00B719DE" w:rsidRPr="003B25F7" w:rsidRDefault="00B719DE" w:rsidP="00A15CDB">
      <w:pPr>
        <w:pStyle w:val="ListParagraph"/>
        <w:numPr>
          <w:ilvl w:val="0"/>
          <w:numId w:val="23"/>
        </w:numPr>
        <w:rPr>
          <w:sz w:val="24"/>
          <w:szCs w:val="24"/>
        </w:rPr>
      </w:pPr>
      <w:r w:rsidRPr="003B25F7">
        <w:rPr>
          <w:sz w:val="24"/>
          <w:szCs w:val="24"/>
        </w:rPr>
        <w:t xml:space="preserve">explain the purpose of interview </w:t>
      </w:r>
    </w:p>
    <w:p w14:paraId="1EDAA890" w14:textId="77777777" w:rsidR="00B719DE" w:rsidRPr="003B25F7" w:rsidRDefault="00B719DE" w:rsidP="00A15CDB">
      <w:pPr>
        <w:pStyle w:val="ListParagraph"/>
        <w:numPr>
          <w:ilvl w:val="0"/>
          <w:numId w:val="23"/>
        </w:numPr>
        <w:rPr>
          <w:sz w:val="24"/>
          <w:szCs w:val="24"/>
        </w:rPr>
      </w:pPr>
      <w:r w:rsidRPr="003B25F7">
        <w:rPr>
          <w:sz w:val="24"/>
          <w:szCs w:val="24"/>
        </w:rPr>
        <w:t xml:space="preserve">explain that you are not a judge or an auditor, you are a ‘critical friend’ or mentor </w:t>
      </w:r>
    </w:p>
    <w:p w14:paraId="45816704" w14:textId="77777777" w:rsidR="00B719DE" w:rsidRDefault="00B719DE" w:rsidP="00A15CDB">
      <w:pPr>
        <w:pStyle w:val="ListParagraph"/>
        <w:numPr>
          <w:ilvl w:val="0"/>
          <w:numId w:val="23"/>
        </w:numPr>
        <w:rPr>
          <w:sz w:val="24"/>
          <w:szCs w:val="24"/>
        </w:rPr>
      </w:pPr>
      <w:r w:rsidRPr="003B25F7">
        <w:rPr>
          <w:sz w:val="24"/>
          <w:szCs w:val="24"/>
        </w:rPr>
        <w:t>specify h</w:t>
      </w:r>
      <w:r>
        <w:rPr>
          <w:sz w:val="24"/>
          <w:szCs w:val="24"/>
        </w:rPr>
        <w:t>ow long the interview will take</w:t>
      </w:r>
    </w:p>
    <w:p w14:paraId="1059E1F8" w14:textId="77777777" w:rsidR="00B719DE" w:rsidRDefault="00B719DE" w:rsidP="00A15CDB">
      <w:pPr>
        <w:pStyle w:val="ListParagraph"/>
        <w:numPr>
          <w:ilvl w:val="0"/>
          <w:numId w:val="23"/>
        </w:numPr>
        <w:rPr>
          <w:sz w:val="24"/>
          <w:szCs w:val="24"/>
        </w:rPr>
      </w:pPr>
      <w:r w:rsidRPr="003B25F7">
        <w:rPr>
          <w:sz w:val="24"/>
          <w:szCs w:val="24"/>
        </w:rPr>
        <w:t>thank the interviewee</w:t>
      </w:r>
      <w:r>
        <w:rPr>
          <w:sz w:val="24"/>
          <w:szCs w:val="24"/>
        </w:rPr>
        <w:t>s</w:t>
      </w:r>
      <w:r w:rsidRPr="003B25F7">
        <w:rPr>
          <w:sz w:val="24"/>
          <w:szCs w:val="24"/>
        </w:rPr>
        <w:t xml:space="preserve"> for their time and willingness to participate</w:t>
      </w:r>
    </w:p>
    <w:p w14:paraId="633E8E94" w14:textId="77777777" w:rsidR="00B719DE" w:rsidRDefault="00B719DE" w:rsidP="00A15CDB">
      <w:pPr>
        <w:pStyle w:val="ListParagraph"/>
        <w:numPr>
          <w:ilvl w:val="0"/>
          <w:numId w:val="23"/>
        </w:numPr>
        <w:rPr>
          <w:sz w:val="24"/>
          <w:szCs w:val="24"/>
        </w:rPr>
      </w:pPr>
      <w:r>
        <w:rPr>
          <w:sz w:val="24"/>
          <w:szCs w:val="24"/>
        </w:rPr>
        <w:t>explain that the process leads to a presentation not a report and although notes will be taken, feedback will be anonymous.</w:t>
      </w:r>
    </w:p>
    <w:p w14:paraId="71F0B966" w14:textId="77777777" w:rsidR="00B719DE" w:rsidRDefault="00B719DE" w:rsidP="00A15CDB">
      <w:pPr>
        <w:pStyle w:val="ListParagraph"/>
        <w:numPr>
          <w:ilvl w:val="0"/>
          <w:numId w:val="23"/>
        </w:numPr>
        <w:rPr>
          <w:sz w:val="24"/>
          <w:szCs w:val="24"/>
        </w:rPr>
      </w:pPr>
      <w:r>
        <w:rPr>
          <w:sz w:val="24"/>
          <w:szCs w:val="24"/>
        </w:rPr>
        <w:t>that the full notes taken will be confidential to the team and deleted/destroyed after the review process is completed</w:t>
      </w:r>
    </w:p>
    <w:p w14:paraId="3B058500" w14:textId="77777777" w:rsidR="00B719DE" w:rsidRPr="007E7590" w:rsidRDefault="00B719DE" w:rsidP="00B719DE">
      <w:pPr>
        <w:rPr>
          <w:b/>
        </w:rPr>
      </w:pPr>
      <w:r w:rsidRPr="007E7590">
        <w:rPr>
          <w:b/>
        </w:rPr>
        <w:t>During the interview</w:t>
      </w:r>
    </w:p>
    <w:p w14:paraId="5DCC3015"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Ask open questions, one question at a time</w:t>
      </w:r>
    </w:p>
    <w:p w14:paraId="7D5D82B9"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 xml:space="preserve">Think about your posture, eye contact, your tone of voice. These should confirm to the interviewee that you are listening and warmly interested in what they are saying.  </w:t>
      </w:r>
    </w:p>
    <w:p w14:paraId="076CDF08"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 xml:space="preserve">Don’t </w:t>
      </w:r>
      <w:r>
        <w:rPr>
          <w:sz w:val="24"/>
          <w:szCs w:val="24"/>
        </w:rPr>
        <w:t>add any</w:t>
      </w:r>
      <w:r w:rsidRPr="00F677C0">
        <w:rPr>
          <w:sz w:val="24"/>
          <w:szCs w:val="24"/>
        </w:rPr>
        <w:t xml:space="preserve"> information of your own </w:t>
      </w:r>
    </w:p>
    <w:p w14:paraId="76B4F811"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Be an open and sensitive listener – the interviewee</w:t>
      </w:r>
      <w:r>
        <w:rPr>
          <w:sz w:val="24"/>
          <w:szCs w:val="24"/>
        </w:rPr>
        <w:t>s</w:t>
      </w:r>
      <w:r w:rsidRPr="00F677C0">
        <w:rPr>
          <w:sz w:val="24"/>
          <w:szCs w:val="24"/>
        </w:rPr>
        <w:t xml:space="preserve"> should not feel like they are undergoing a test</w:t>
      </w:r>
    </w:p>
    <w:p w14:paraId="179D8CEE"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Probe generalisations – ask for concrete examples</w:t>
      </w:r>
    </w:p>
    <w:p w14:paraId="1234378B"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Allow the interviewees to complete their story, don’t interrupt unless absolutely necessary</w:t>
      </w:r>
    </w:p>
    <w:p w14:paraId="784381FF" w14:textId="77777777" w:rsidR="00B719DE" w:rsidRPr="003579EF"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 xml:space="preserve">Decide which questions are high priority if time runs short </w:t>
      </w:r>
    </w:p>
    <w:p w14:paraId="50DEFDCF" w14:textId="77777777" w:rsidR="00B719DE" w:rsidRPr="003579EF" w:rsidRDefault="00B719DE" w:rsidP="00B719DE">
      <w:pPr>
        <w:spacing w:before="100" w:beforeAutospacing="1" w:after="100" w:afterAutospacing="1"/>
        <w:rPr>
          <w:b/>
        </w:rPr>
      </w:pPr>
      <w:r w:rsidRPr="003579EF">
        <w:rPr>
          <w:b/>
        </w:rPr>
        <w:t>Closing the interview</w:t>
      </w:r>
    </w:p>
    <w:p w14:paraId="15BBD6E0" w14:textId="77777777" w:rsidR="00B719DE" w:rsidRPr="00F677C0"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 xml:space="preserve">Have a catch‐all question for the last question, e.g. “is there anything else </w:t>
      </w:r>
      <w:r>
        <w:rPr>
          <w:sz w:val="24"/>
          <w:szCs w:val="24"/>
        </w:rPr>
        <w:t>we should have asked or you would like to add</w:t>
      </w:r>
      <w:r w:rsidRPr="00F677C0">
        <w:rPr>
          <w:sz w:val="24"/>
          <w:szCs w:val="24"/>
        </w:rPr>
        <w:t xml:space="preserve">?” </w:t>
      </w:r>
    </w:p>
    <w:p w14:paraId="622F1FB2" w14:textId="77777777" w:rsidR="00B719DE" w:rsidRPr="003579EF" w:rsidRDefault="00B719DE" w:rsidP="00A15CDB">
      <w:pPr>
        <w:pStyle w:val="ListParagraph"/>
        <w:numPr>
          <w:ilvl w:val="0"/>
          <w:numId w:val="24"/>
        </w:numPr>
        <w:spacing w:before="100" w:beforeAutospacing="1" w:after="100" w:afterAutospacing="1"/>
        <w:rPr>
          <w:rFonts w:ascii="Times New Roman" w:hAnsi="Times New Roman"/>
          <w:sz w:val="24"/>
          <w:szCs w:val="24"/>
        </w:rPr>
      </w:pPr>
      <w:r w:rsidRPr="00F677C0">
        <w:rPr>
          <w:sz w:val="24"/>
          <w:szCs w:val="24"/>
        </w:rPr>
        <w:t>The person leading the interview should close the interview by thanking the interviewees</w:t>
      </w:r>
      <w:r>
        <w:rPr>
          <w:sz w:val="24"/>
          <w:szCs w:val="24"/>
        </w:rPr>
        <w:t xml:space="preserve"> warmly</w:t>
      </w:r>
      <w:r w:rsidRPr="00F677C0">
        <w:rPr>
          <w:sz w:val="24"/>
          <w:szCs w:val="24"/>
        </w:rPr>
        <w:t xml:space="preserve">. </w:t>
      </w:r>
    </w:p>
    <w:p w14:paraId="5C63FBF1" w14:textId="77777777" w:rsidR="00B719DE" w:rsidRDefault="00B719DE">
      <w:pPr>
        <w:rPr>
          <w:rFonts w:ascii="Arial" w:hAnsi="Arial"/>
          <w:b/>
          <w:bCs/>
          <w:color w:val="7030A0"/>
          <w:sz w:val="40"/>
          <w:szCs w:val="32"/>
          <w:lang w:val="en-US" w:eastAsia="en-US"/>
        </w:rPr>
      </w:pPr>
      <w:r>
        <w:br w:type="page"/>
      </w:r>
    </w:p>
    <w:p w14:paraId="7E7F268C" w14:textId="030A269F" w:rsidR="00325AE0" w:rsidRPr="00325AE0" w:rsidRDefault="00B719DE" w:rsidP="00325AE0">
      <w:pPr>
        <w:pStyle w:val="Heading1"/>
        <w:ind w:right="-810"/>
      </w:pPr>
      <w:bookmarkStart w:id="62" w:name="_Toc472594423"/>
      <w:bookmarkStart w:id="63" w:name="_Toc502942151"/>
      <w:r>
        <w:lastRenderedPageBreak/>
        <w:t>Appendix 4</w:t>
      </w:r>
      <w:r w:rsidR="00325AE0">
        <w:t>: Transformational learning questions</w:t>
      </w:r>
      <w:bookmarkEnd w:id="60"/>
      <w:bookmarkEnd w:id="62"/>
      <w:bookmarkEnd w:id="63"/>
    </w:p>
    <w:p w14:paraId="6EF6D44C" w14:textId="77777777" w:rsidR="00CB1F7F" w:rsidRDefault="00CB1F7F" w:rsidP="006E58BD">
      <w:pPr>
        <w:pStyle w:val="Numberedparagraph"/>
        <w:numPr>
          <w:ilvl w:val="0"/>
          <w:numId w:val="0"/>
        </w:numPr>
        <w:spacing w:after="60"/>
        <w:rPr>
          <w:rFonts w:asciiTheme="minorHAnsi" w:hAnsiTheme="minorHAnsi" w:cs="Arial"/>
          <w:color w:val="auto"/>
        </w:rPr>
      </w:pPr>
    </w:p>
    <w:p w14:paraId="0E3B692A" w14:textId="77777777" w:rsidR="00325AE0" w:rsidRDefault="00325AE0" w:rsidP="006E58BD">
      <w:pPr>
        <w:pStyle w:val="Numberedparagraph"/>
        <w:numPr>
          <w:ilvl w:val="0"/>
          <w:numId w:val="0"/>
        </w:numPr>
        <w:spacing w:after="60"/>
        <w:rPr>
          <w:rFonts w:asciiTheme="minorHAnsi" w:hAnsiTheme="minorHAnsi" w:cs="Arial"/>
          <w:color w:val="auto"/>
        </w:rPr>
      </w:pPr>
      <w:r>
        <w:rPr>
          <w:rFonts w:asciiTheme="minorHAnsi" w:hAnsiTheme="minorHAnsi" w:cs="Arial"/>
          <w:color w:val="auto"/>
        </w:rPr>
        <w:t xml:space="preserve">Transformational learning questions that can be used in peer </w:t>
      </w:r>
      <w:r w:rsidR="000865E5">
        <w:rPr>
          <w:rFonts w:asciiTheme="minorHAnsi" w:hAnsiTheme="minorHAnsi" w:cs="Arial"/>
          <w:color w:val="auto"/>
        </w:rPr>
        <w:t xml:space="preserve">challenge </w:t>
      </w:r>
      <w:r>
        <w:rPr>
          <w:rFonts w:asciiTheme="minorHAnsi" w:hAnsiTheme="minorHAnsi" w:cs="Arial"/>
          <w:color w:val="auto"/>
        </w:rPr>
        <w:t>interviews</w:t>
      </w:r>
    </w:p>
    <w:p w14:paraId="183E25FC" w14:textId="360ADEAA" w:rsidR="00325AE0" w:rsidRPr="008A06CA" w:rsidRDefault="00325AE0" w:rsidP="00A15CDB">
      <w:pPr>
        <w:pStyle w:val="ListParagraph"/>
        <w:numPr>
          <w:ilvl w:val="0"/>
          <w:numId w:val="13"/>
        </w:numPr>
        <w:spacing w:after="120" w:line="240" w:lineRule="auto"/>
        <w:ind w:left="714" w:right="-285" w:hanging="357"/>
        <w:rPr>
          <w:sz w:val="24"/>
          <w:szCs w:val="24"/>
        </w:rPr>
      </w:pPr>
      <w:r>
        <w:rPr>
          <w:sz w:val="24"/>
          <w:szCs w:val="24"/>
        </w:rPr>
        <w:t>If the peer reviewer wants to challenge an assumption</w:t>
      </w:r>
      <w:r w:rsidRPr="008A06CA">
        <w:rPr>
          <w:sz w:val="24"/>
          <w:szCs w:val="24"/>
        </w:rPr>
        <w:t xml:space="preserve"> the person </w:t>
      </w:r>
      <w:r>
        <w:rPr>
          <w:sz w:val="24"/>
          <w:szCs w:val="24"/>
        </w:rPr>
        <w:t>being interviewed</w:t>
      </w:r>
      <w:r w:rsidRPr="008A06CA">
        <w:rPr>
          <w:sz w:val="24"/>
          <w:szCs w:val="24"/>
        </w:rPr>
        <w:t xml:space="preserve"> is making about the</w:t>
      </w:r>
      <w:r>
        <w:rPr>
          <w:sz w:val="24"/>
          <w:szCs w:val="24"/>
        </w:rPr>
        <w:t xml:space="preserve"> service</w:t>
      </w:r>
      <w:r w:rsidRPr="008A06CA">
        <w:rPr>
          <w:sz w:val="24"/>
          <w:szCs w:val="24"/>
        </w:rPr>
        <w:t>, or their ability to act</w:t>
      </w:r>
      <w:r>
        <w:rPr>
          <w:sz w:val="24"/>
          <w:szCs w:val="24"/>
        </w:rPr>
        <w:t xml:space="preserve"> or create change then a question that challenges the assumption is helpful -</w:t>
      </w:r>
      <w:r w:rsidRPr="008A06CA">
        <w:rPr>
          <w:sz w:val="24"/>
          <w:szCs w:val="24"/>
        </w:rPr>
        <w:t xml:space="preserve"> </w:t>
      </w:r>
      <w:r>
        <w:rPr>
          <w:color w:val="7030A0"/>
          <w:sz w:val="24"/>
          <w:szCs w:val="24"/>
        </w:rPr>
        <w:t>W</w:t>
      </w:r>
      <w:r w:rsidRPr="00325AE0">
        <w:rPr>
          <w:color w:val="7030A0"/>
          <w:sz w:val="24"/>
          <w:szCs w:val="24"/>
        </w:rPr>
        <w:t>hat if your assertion that x is y were not true, what would that mean?</w:t>
      </w:r>
    </w:p>
    <w:p w14:paraId="2343F117" w14:textId="27AFE851" w:rsidR="00325AE0" w:rsidRPr="00325AE0" w:rsidRDefault="00325AE0" w:rsidP="00A15CDB">
      <w:pPr>
        <w:pStyle w:val="ListParagraph"/>
        <w:numPr>
          <w:ilvl w:val="0"/>
          <w:numId w:val="13"/>
        </w:numPr>
        <w:spacing w:after="120" w:line="240" w:lineRule="auto"/>
        <w:ind w:left="714" w:right="-285" w:hanging="357"/>
        <w:rPr>
          <w:color w:val="7030A0"/>
          <w:sz w:val="24"/>
          <w:szCs w:val="24"/>
        </w:rPr>
      </w:pPr>
      <w:r>
        <w:rPr>
          <w:sz w:val="24"/>
          <w:szCs w:val="24"/>
        </w:rPr>
        <w:t>If there is an emotional response to a situation or issue respon</w:t>
      </w:r>
      <w:r w:rsidR="00722F61">
        <w:rPr>
          <w:sz w:val="24"/>
          <w:szCs w:val="24"/>
        </w:rPr>
        <w:t>d with</w:t>
      </w:r>
      <w:r>
        <w:rPr>
          <w:sz w:val="24"/>
          <w:szCs w:val="24"/>
        </w:rPr>
        <w:t xml:space="preserve"> way of encouraging an </w:t>
      </w:r>
      <w:r w:rsidRPr="008A06CA">
        <w:rPr>
          <w:sz w:val="24"/>
          <w:szCs w:val="24"/>
        </w:rPr>
        <w:t xml:space="preserve">informed and reflective decision to act – </w:t>
      </w:r>
      <w:r w:rsidRPr="00325AE0">
        <w:rPr>
          <w:color w:val="7030A0"/>
          <w:sz w:val="24"/>
          <w:szCs w:val="24"/>
        </w:rPr>
        <w:t xml:space="preserve">what would your wisest </w:t>
      </w:r>
      <w:r>
        <w:rPr>
          <w:color w:val="7030A0"/>
          <w:sz w:val="24"/>
          <w:szCs w:val="24"/>
        </w:rPr>
        <w:t>manager</w:t>
      </w:r>
      <w:r w:rsidRPr="00325AE0">
        <w:rPr>
          <w:color w:val="7030A0"/>
          <w:sz w:val="24"/>
          <w:szCs w:val="24"/>
        </w:rPr>
        <w:t xml:space="preserve"> suggest the service did in this circumstance? </w:t>
      </w:r>
    </w:p>
    <w:p w14:paraId="0084D035" w14:textId="77777777" w:rsidR="00325AE0" w:rsidRPr="007264AE" w:rsidRDefault="00BA62E2" w:rsidP="00A15CDB">
      <w:pPr>
        <w:pStyle w:val="ListParagraph"/>
        <w:numPr>
          <w:ilvl w:val="0"/>
          <w:numId w:val="13"/>
        </w:numPr>
        <w:spacing w:after="120" w:line="240" w:lineRule="auto"/>
        <w:ind w:left="714" w:right="-285" w:hanging="357"/>
        <w:rPr>
          <w:sz w:val="24"/>
          <w:szCs w:val="24"/>
        </w:rPr>
      </w:pPr>
      <w:r>
        <w:rPr>
          <w:sz w:val="24"/>
          <w:szCs w:val="24"/>
        </w:rPr>
        <w:t>C</w:t>
      </w:r>
      <w:r w:rsidR="00325AE0" w:rsidRPr="008A06CA">
        <w:rPr>
          <w:sz w:val="24"/>
          <w:szCs w:val="24"/>
        </w:rPr>
        <w:t>ritical reflection on assumptions generally and the recognition of dysfunctional frames of reference</w:t>
      </w:r>
      <w:r w:rsidR="00325AE0">
        <w:rPr>
          <w:sz w:val="24"/>
          <w:szCs w:val="24"/>
        </w:rPr>
        <w:t xml:space="preserve"> – </w:t>
      </w:r>
      <w:r w:rsidRPr="00BA62E2">
        <w:rPr>
          <w:color w:val="7030A0"/>
          <w:sz w:val="24"/>
          <w:szCs w:val="24"/>
        </w:rPr>
        <w:t>How would children and families see this situation?</w:t>
      </w:r>
      <w:r w:rsidR="00325AE0" w:rsidRPr="00BA62E2">
        <w:rPr>
          <w:color w:val="7030A0"/>
          <w:sz w:val="24"/>
          <w:szCs w:val="24"/>
        </w:rPr>
        <w:t xml:space="preserve"> </w:t>
      </w:r>
      <w:r w:rsidR="007264AE">
        <w:rPr>
          <w:color w:val="7030A0"/>
          <w:sz w:val="24"/>
          <w:szCs w:val="24"/>
        </w:rPr>
        <w:t xml:space="preserve"> </w:t>
      </w:r>
    </w:p>
    <w:p w14:paraId="0234345C" w14:textId="77777777" w:rsidR="007264AE" w:rsidRPr="007264AE" w:rsidRDefault="007264AE" w:rsidP="00A15CDB">
      <w:pPr>
        <w:pStyle w:val="ListParagraph"/>
        <w:numPr>
          <w:ilvl w:val="0"/>
          <w:numId w:val="13"/>
        </w:numPr>
        <w:spacing w:after="120" w:line="240" w:lineRule="auto"/>
        <w:ind w:left="714" w:right="-285" w:hanging="357"/>
        <w:rPr>
          <w:color w:val="7030A0"/>
          <w:sz w:val="24"/>
          <w:szCs w:val="24"/>
        </w:rPr>
      </w:pPr>
      <w:r>
        <w:rPr>
          <w:sz w:val="24"/>
          <w:szCs w:val="24"/>
        </w:rPr>
        <w:t xml:space="preserve">Reflection of the underlying dynamics – </w:t>
      </w:r>
      <w:r w:rsidRPr="007264AE">
        <w:rPr>
          <w:color w:val="7030A0"/>
          <w:sz w:val="24"/>
          <w:szCs w:val="24"/>
        </w:rPr>
        <w:t xml:space="preserve">What is </w:t>
      </w:r>
      <w:r>
        <w:rPr>
          <w:color w:val="7030A0"/>
          <w:sz w:val="24"/>
          <w:szCs w:val="24"/>
        </w:rPr>
        <w:t xml:space="preserve">really </w:t>
      </w:r>
      <w:r w:rsidRPr="007264AE">
        <w:rPr>
          <w:color w:val="7030A0"/>
          <w:sz w:val="24"/>
          <w:szCs w:val="24"/>
        </w:rPr>
        <w:t>going on in this situation, what is the crux of the issue?</w:t>
      </w:r>
    </w:p>
    <w:p w14:paraId="27C95C41" w14:textId="77777777" w:rsidR="00325AE0" w:rsidRPr="008A06CA" w:rsidRDefault="00BA62E2" w:rsidP="00A15CDB">
      <w:pPr>
        <w:pStyle w:val="ListParagraph"/>
        <w:numPr>
          <w:ilvl w:val="0"/>
          <w:numId w:val="13"/>
        </w:numPr>
        <w:spacing w:after="120" w:line="240" w:lineRule="auto"/>
        <w:ind w:left="714" w:right="-285" w:hanging="357"/>
        <w:rPr>
          <w:sz w:val="24"/>
          <w:szCs w:val="24"/>
        </w:rPr>
      </w:pPr>
      <w:r>
        <w:rPr>
          <w:sz w:val="24"/>
          <w:szCs w:val="24"/>
        </w:rPr>
        <w:t>I</w:t>
      </w:r>
      <w:r w:rsidR="00325AE0" w:rsidRPr="008A06CA">
        <w:rPr>
          <w:sz w:val="24"/>
          <w:szCs w:val="24"/>
        </w:rPr>
        <w:t xml:space="preserve">dentifying and targeting false preconceptions – </w:t>
      </w:r>
      <w:r w:rsidR="00325AE0" w:rsidRPr="00BA62E2">
        <w:rPr>
          <w:color w:val="7030A0"/>
          <w:sz w:val="24"/>
          <w:szCs w:val="24"/>
        </w:rPr>
        <w:t>You said at the start that this is true, but what if it wasn’t?</w:t>
      </w:r>
    </w:p>
    <w:p w14:paraId="72E4FCBE" w14:textId="77777777" w:rsidR="00325AE0" w:rsidRPr="00BA62E2" w:rsidRDefault="00BA62E2" w:rsidP="00A15CDB">
      <w:pPr>
        <w:pStyle w:val="ListParagraph"/>
        <w:numPr>
          <w:ilvl w:val="0"/>
          <w:numId w:val="13"/>
        </w:numPr>
        <w:spacing w:after="120" w:line="240" w:lineRule="auto"/>
        <w:ind w:left="714" w:right="-285" w:hanging="357"/>
        <w:rPr>
          <w:color w:val="7030A0"/>
          <w:sz w:val="24"/>
          <w:szCs w:val="24"/>
        </w:rPr>
      </w:pPr>
      <w:r>
        <w:rPr>
          <w:sz w:val="24"/>
          <w:szCs w:val="24"/>
        </w:rPr>
        <w:t>R</w:t>
      </w:r>
      <w:r w:rsidR="00325AE0" w:rsidRPr="008A06CA">
        <w:rPr>
          <w:sz w:val="24"/>
          <w:szCs w:val="24"/>
        </w:rPr>
        <w:t>edefining problems from a different perspective –</w:t>
      </w:r>
      <w:r>
        <w:rPr>
          <w:sz w:val="24"/>
          <w:szCs w:val="24"/>
        </w:rPr>
        <w:t xml:space="preserve"> </w:t>
      </w:r>
      <w:r w:rsidR="00325AE0" w:rsidRPr="00BA62E2">
        <w:rPr>
          <w:color w:val="7030A0"/>
          <w:sz w:val="24"/>
          <w:szCs w:val="24"/>
        </w:rPr>
        <w:t>if you were looking back to now in 6 months what would you tell yourself?</w:t>
      </w:r>
    </w:p>
    <w:p w14:paraId="55C0EF62" w14:textId="77777777" w:rsidR="00325AE0" w:rsidRPr="00BA62E2" w:rsidRDefault="00BA62E2" w:rsidP="00A15CDB">
      <w:pPr>
        <w:pStyle w:val="ListParagraph"/>
        <w:numPr>
          <w:ilvl w:val="0"/>
          <w:numId w:val="13"/>
        </w:numPr>
        <w:spacing w:after="120" w:line="240" w:lineRule="auto"/>
        <w:ind w:left="714" w:right="-285" w:hanging="357"/>
        <w:rPr>
          <w:color w:val="7030A0"/>
          <w:sz w:val="24"/>
          <w:szCs w:val="24"/>
        </w:rPr>
      </w:pPr>
      <w:r>
        <w:rPr>
          <w:sz w:val="24"/>
          <w:szCs w:val="24"/>
        </w:rPr>
        <w:t>D</w:t>
      </w:r>
      <w:r w:rsidR="00325AE0" w:rsidRPr="008A06CA">
        <w:rPr>
          <w:sz w:val="24"/>
          <w:szCs w:val="24"/>
        </w:rPr>
        <w:t xml:space="preserve">istinguishing cognitive and emotional components – </w:t>
      </w:r>
      <w:r>
        <w:rPr>
          <w:color w:val="7030A0"/>
          <w:sz w:val="24"/>
          <w:szCs w:val="24"/>
        </w:rPr>
        <w:t>I</w:t>
      </w:r>
      <w:r w:rsidR="00325AE0" w:rsidRPr="00BA62E2">
        <w:rPr>
          <w:color w:val="7030A0"/>
          <w:sz w:val="24"/>
          <w:szCs w:val="24"/>
        </w:rPr>
        <w:t>f we just focus on the rational elements here, what would we conclude.  If we forget the rational and just focus on the emotional – what would we conclude?</w:t>
      </w:r>
    </w:p>
    <w:p w14:paraId="65AC697A" w14:textId="77777777" w:rsidR="00325AE0" w:rsidRPr="00BA62E2" w:rsidRDefault="00BA62E2" w:rsidP="00A15CDB">
      <w:pPr>
        <w:pStyle w:val="ListParagraph"/>
        <w:numPr>
          <w:ilvl w:val="0"/>
          <w:numId w:val="13"/>
        </w:numPr>
        <w:spacing w:after="120" w:line="240" w:lineRule="auto"/>
        <w:ind w:left="714" w:right="-285" w:hanging="357"/>
        <w:rPr>
          <w:color w:val="7030A0"/>
          <w:sz w:val="24"/>
          <w:szCs w:val="24"/>
        </w:rPr>
      </w:pPr>
      <w:r>
        <w:rPr>
          <w:sz w:val="24"/>
          <w:szCs w:val="24"/>
        </w:rPr>
        <w:t>D</w:t>
      </w:r>
      <w:r w:rsidR="00325AE0" w:rsidRPr="008A06CA">
        <w:rPr>
          <w:sz w:val="24"/>
          <w:szCs w:val="24"/>
        </w:rPr>
        <w:t xml:space="preserve">istinguishing internal and external blocks to change.  </w:t>
      </w:r>
      <w:r w:rsidR="00325AE0" w:rsidRPr="00BA62E2">
        <w:rPr>
          <w:color w:val="7030A0"/>
          <w:sz w:val="24"/>
          <w:szCs w:val="24"/>
        </w:rPr>
        <w:t xml:space="preserve">What is stopping the service from changing </w:t>
      </w:r>
      <w:r>
        <w:rPr>
          <w:color w:val="7030A0"/>
          <w:sz w:val="24"/>
          <w:szCs w:val="24"/>
        </w:rPr>
        <w:t>that comes from within in and what external factors are preventing change</w:t>
      </w:r>
      <w:r w:rsidR="00325AE0" w:rsidRPr="00BA62E2">
        <w:rPr>
          <w:color w:val="7030A0"/>
          <w:sz w:val="24"/>
          <w:szCs w:val="24"/>
        </w:rPr>
        <w:t xml:space="preserve">?  </w:t>
      </w:r>
    </w:p>
    <w:p w14:paraId="22575639" w14:textId="77777777" w:rsidR="00325AE0" w:rsidRPr="008A06CA" w:rsidRDefault="00325AE0" w:rsidP="00325AE0">
      <w:pPr>
        <w:ind w:right="-285"/>
        <w:rPr>
          <w:b/>
        </w:rPr>
      </w:pPr>
      <w:r w:rsidRPr="008A06CA">
        <w:rPr>
          <w:b/>
        </w:rPr>
        <w:t>And questions you can ask yourself while listening</w:t>
      </w:r>
    </w:p>
    <w:p w14:paraId="0B938793" w14:textId="77777777" w:rsidR="00325AE0" w:rsidRPr="008A06CA" w:rsidRDefault="00325AE0" w:rsidP="00A15CDB">
      <w:pPr>
        <w:pStyle w:val="ListParagraph"/>
        <w:numPr>
          <w:ilvl w:val="1"/>
          <w:numId w:val="12"/>
        </w:numPr>
        <w:spacing w:after="60"/>
        <w:ind w:right="-285"/>
        <w:rPr>
          <w:sz w:val="24"/>
          <w:szCs w:val="24"/>
        </w:rPr>
      </w:pPr>
      <w:bookmarkStart w:id="64" w:name="OLE_LINK9"/>
      <w:r w:rsidRPr="008A06CA">
        <w:rPr>
          <w:sz w:val="24"/>
          <w:szCs w:val="24"/>
        </w:rPr>
        <w:t>What are the basic assumptions behind the story</w:t>
      </w:r>
      <w:r w:rsidR="00BA62E2">
        <w:rPr>
          <w:sz w:val="24"/>
          <w:szCs w:val="24"/>
        </w:rPr>
        <w:t xml:space="preserve"> being told here</w:t>
      </w:r>
      <w:r w:rsidRPr="008A06CA">
        <w:rPr>
          <w:sz w:val="24"/>
          <w:szCs w:val="24"/>
        </w:rPr>
        <w:t>?</w:t>
      </w:r>
    </w:p>
    <w:p w14:paraId="35C4D517"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How do the interviewees define their own role in the situation and that of others?</w:t>
      </w:r>
    </w:p>
    <w:p w14:paraId="5B2FA028"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 xml:space="preserve">What images or metaphors do the interviewees use? (Pay attention to </w:t>
      </w:r>
      <w:r w:rsidR="00BA62E2">
        <w:rPr>
          <w:sz w:val="24"/>
          <w:szCs w:val="24"/>
        </w:rPr>
        <w:t>the</w:t>
      </w:r>
      <w:r w:rsidRPr="008A06CA">
        <w:rPr>
          <w:sz w:val="24"/>
          <w:szCs w:val="24"/>
        </w:rPr>
        <w:t xml:space="preserve"> choice of words)</w:t>
      </w:r>
    </w:p>
    <w:p w14:paraId="4D1FFF57"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 xml:space="preserve">What does the interviewees judge as </w:t>
      </w:r>
      <w:r w:rsidRPr="008A06CA">
        <w:rPr>
          <w:rFonts w:ascii="Arial Unicode MS"/>
          <w:sz w:val="24"/>
          <w:szCs w:val="24"/>
        </w:rPr>
        <w:t>‘</w:t>
      </w:r>
      <w:r w:rsidRPr="008A06CA">
        <w:rPr>
          <w:sz w:val="24"/>
          <w:szCs w:val="24"/>
        </w:rPr>
        <w:t>good</w:t>
      </w:r>
      <w:r w:rsidRPr="008A06CA">
        <w:rPr>
          <w:rFonts w:ascii="Arial Unicode MS"/>
          <w:sz w:val="24"/>
          <w:szCs w:val="24"/>
        </w:rPr>
        <w:t>’</w:t>
      </w:r>
      <w:r w:rsidRPr="008A06CA">
        <w:rPr>
          <w:rFonts w:ascii="Arial Unicode MS"/>
          <w:sz w:val="24"/>
          <w:szCs w:val="24"/>
        </w:rPr>
        <w:t xml:space="preserve"> </w:t>
      </w:r>
      <w:r w:rsidRPr="008A06CA">
        <w:rPr>
          <w:sz w:val="24"/>
          <w:szCs w:val="24"/>
        </w:rPr>
        <w:t xml:space="preserve">and </w:t>
      </w:r>
      <w:r w:rsidRPr="008A06CA">
        <w:rPr>
          <w:rFonts w:ascii="Arial Unicode MS"/>
          <w:sz w:val="24"/>
          <w:szCs w:val="24"/>
        </w:rPr>
        <w:t>‘</w:t>
      </w:r>
      <w:r w:rsidRPr="008A06CA">
        <w:rPr>
          <w:sz w:val="24"/>
          <w:szCs w:val="24"/>
        </w:rPr>
        <w:t>bad</w:t>
      </w:r>
      <w:r w:rsidRPr="008A06CA">
        <w:rPr>
          <w:rFonts w:ascii="Arial Unicode MS"/>
          <w:sz w:val="24"/>
          <w:szCs w:val="24"/>
        </w:rPr>
        <w:t>’</w:t>
      </w:r>
      <w:r w:rsidRPr="008A06CA">
        <w:rPr>
          <w:sz w:val="24"/>
          <w:szCs w:val="24"/>
          <w:lang w:val="ru-RU"/>
        </w:rPr>
        <w:t>?</w:t>
      </w:r>
    </w:p>
    <w:p w14:paraId="5F937A28"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Are the descriptions based on facts or interpretations?</w:t>
      </w:r>
    </w:p>
    <w:bookmarkEnd w:id="64"/>
    <w:p w14:paraId="37C22A4C"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 xml:space="preserve">To what extent do preconceptions or stereotypes play a </w:t>
      </w:r>
      <w:r w:rsidRPr="008A06CA">
        <w:rPr>
          <w:sz w:val="24"/>
          <w:szCs w:val="24"/>
          <w:lang w:val="ru-RU"/>
        </w:rPr>
        <w:t>role?</w:t>
      </w:r>
    </w:p>
    <w:p w14:paraId="2EDD7050"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Do the interviewees highlight only negative aspects, or positive ones as well?</w:t>
      </w:r>
    </w:p>
    <w:p w14:paraId="002A8A94" w14:textId="77777777" w:rsidR="00325AE0" w:rsidRPr="008A06CA" w:rsidRDefault="00325AE0" w:rsidP="00A15CDB">
      <w:pPr>
        <w:pStyle w:val="ListParagraph"/>
        <w:numPr>
          <w:ilvl w:val="1"/>
          <w:numId w:val="12"/>
        </w:numPr>
        <w:spacing w:after="60"/>
        <w:ind w:right="-285"/>
        <w:rPr>
          <w:sz w:val="24"/>
          <w:szCs w:val="24"/>
        </w:rPr>
      </w:pPr>
      <w:r w:rsidRPr="008A06CA">
        <w:rPr>
          <w:sz w:val="24"/>
          <w:szCs w:val="24"/>
        </w:rPr>
        <w:t>Are situations seen as static or dynamic?</w:t>
      </w:r>
    </w:p>
    <w:p w14:paraId="7B12F740" w14:textId="77777777" w:rsidR="00CB1F7F" w:rsidRDefault="00CB1F7F" w:rsidP="006E58BD">
      <w:pPr>
        <w:pStyle w:val="Numberedparagraph"/>
        <w:numPr>
          <w:ilvl w:val="0"/>
          <w:numId w:val="0"/>
        </w:numPr>
        <w:spacing w:after="60"/>
        <w:rPr>
          <w:rFonts w:asciiTheme="minorHAnsi" w:hAnsiTheme="minorHAnsi" w:cs="Arial"/>
          <w:color w:val="auto"/>
        </w:rPr>
      </w:pPr>
    </w:p>
    <w:p w14:paraId="21A447E4" w14:textId="77777777" w:rsidR="00CB1F7F" w:rsidRDefault="00CB1F7F" w:rsidP="006E58BD">
      <w:pPr>
        <w:pStyle w:val="Numberedparagraph"/>
        <w:numPr>
          <w:ilvl w:val="0"/>
          <w:numId w:val="0"/>
        </w:numPr>
        <w:spacing w:after="60"/>
        <w:rPr>
          <w:rFonts w:asciiTheme="minorHAnsi" w:hAnsiTheme="minorHAnsi" w:cs="Arial"/>
          <w:color w:val="auto"/>
        </w:rPr>
      </w:pPr>
    </w:p>
    <w:p w14:paraId="3666BE6F" w14:textId="77777777" w:rsidR="006E58BD" w:rsidRDefault="006E58BD" w:rsidP="006E58BD">
      <w:pPr>
        <w:pStyle w:val="Numberedparagraph"/>
        <w:numPr>
          <w:ilvl w:val="0"/>
          <w:numId w:val="0"/>
        </w:numPr>
        <w:spacing w:after="60"/>
        <w:rPr>
          <w:rFonts w:asciiTheme="minorHAnsi" w:hAnsiTheme="minorHAnsi" w:cs="Arial"/>
          <w:color w:val="auto"/>
        </w:rPr>
      </w:pPr>
    </w:p>
    <w:p w14:paraId="1EA4828A" w14:textId="77777777" w:rsidR="006E58BD" w:rsidRDefault="006E58BD" w:rsidP="006E58BD">
      <w:pPr>
        <w:pStyle w:val="Numberedparagraph"/>
        <w:numPr>
          <w:ilvl w:val="0"/>
          <w:numId w:val="0"/>
        </w:numPr>
        <w:spacing w:after="60"/>
        <w:rPr>
          <w:rFonts w:asciiTheme="minorHAnsi" w:hAnsiTheme="minorHAnsi" w:cs="Arial"/>
          <w:color w:val="auto"/>
        </w:rPr>
      </w:pPr>
    </w:p>
    <w:p w14:paraId="2830B649" w14:textId="77777777" w:rsidR="00EF6AF7" w:rsidRDefault="00EF6AF7" w:rsidP="00EF6AF7">
      <w:pPr>
        <w:pStyle w:val="Numberedparagraph"/>
        <w:numPr>
          <w:ilvl w:val="0"/>
          <w:numId w:val="0"/>
        </w:numPr>
        <w:spacing w:after="0" w:line="360" w:lineRule="auto"/>
        <w:rPr>
          <w:rFonts w:asciiTheme="minorHAnsi" w:hAnsiTheme="minorHAnsi" w:cs="Arial"/>
          <w:color w:val="auto"/>
        </w:rPr>
      </w:pPr>
    </w:p>
    <w:p w14:paraId="6FCDD34D" w14:textId="77777777" w:rsidR="00EF6AF7" w:rsidRPr="00EF6AF7" w:rsidRDefault="00EF6AF7" w:rsidP="00EF6AF7">
      <w:pPr>
        <w:pStyle w:val="Numberedparagraph"/>
        <w:numPr>
          <w:ilvl w:val="0"/>
          <w:numId w:val="0"/>
        </w:numPr>
        <w:spacing w:after="0" w:line="360" w:lineRule="auto"/>
        <w:rPr>
          <w:rFonts w:asciiTheme="minorHAnsi" w:hAnsiTheme="minorHAnsi" w:cs="Arial"/>
          <w:color w:val="auto"/>
        </w:rPr>
      </w:pPr>
    </w:p>
    <w:p w14:paraId="4630276F" w14:textId="77777777" w:rsidR="00EF6AF7" w:rsidRPr="00A20652" w:rsidRDefault="00EF6AF7" w:rsidP="00EF6AF7">
      <w:pPr>
        <w:widowControl w:val="0"/>
        <w:tabs>
          <w:tab w:val="left" w:pos="360"/>
        </w:tabs>
        <w:spacing w:after="120"/>
        <w:outlineLvl w:val="0"/>
        <w:rPr>
          <w:color w:val="000000" w:themeColor="text1"/>
        </w:rPr>
      </w:pPr>
    </w:p>
    <w:p w14:paraId="4065ADE8" w14:textId="276AC32E" w:rsidR="00CD7950" w:rsidRDefault="0055168F" w:rsidP="009D13BF">
      <w:pPr>
        <w:pStyle w:val="Heading1"/>
      </w:pPr>
      <w:bookmarkStart w:id="65" w:name="_Toc471401033"/>
      <w:bookmarkStart w:id="66" w:name="_Toc472594424"/>
      <w:bookmarkStart w:id="67" w:name="_Toc502942152"/>
      <w:r>
        <w:lastRenderedPageBreak/>
        <w:t xml:space="preserve">Appendix 5: </w:t>
      </w:r>
      <w:r w:rsidR="009D13BF">
        <w:t xml:space="preserve">Ethnographic </w:t>
      </w:r>
      <w:r w:rsidR="00637561">
        <w:t>interview</w:t>
      </w:r>
      <w:r w:rsidR="009D13BF">
        <w:t xml:space="preserve"> questions</w:t>
      </w:r>
      <w:bookmarkEnd w:id="65"/>
      <w:bookmarkEnd w:id="66"/>
      <w:bookmarkEnd w:id="67"/>
    </w:p>
    <w:p w14:paraId="17CD7C4B" w14:textId="77777777" w:rsidR="003D2E55" w:rsidRDefault="003D2E55" w:rsidP="003D2E55">
      <w:pPr>
        <w:rPr>
          <w:lang w:val="en-US" w:eastAsia="en-US"/>
        </w:rPr>
      </w:pPr>
    </w:p>
    <w:p w14:paraId="41260903" w14:textId="77777777" w:rsidR="003D2E55" w:rsidRPr="007264AE" w:rsidRDefault="00A523F2" w:rsidP="003D2E55">
      <w:pPr>
        <w:pStyle w:val="Default"/>
        <w:spacing w:line="241" w:lineRule="atLeast"/>
        <w:rPr>
          <w:rFonts w:asciiTheme="minorHAnsi" w:hAnsiTheme="minorHAnsi"/>
          <w:b/>
          <w:sz w:val="32"/>
          <w:szCs w:val="32"/>
        </w:rPr>
      </w:pPr>
      <w:r w:rsidRPr="007264AE">
        <w:rPr>
          <w:rFonts w:asciiTheme="minorHAnsi" w:hAnsiTheme="minorHAnsi"/>
          <w:b/>
          <w:sz w:val="32"/>
          <w:szCs w:val="32"/>
        </w:rPr>
        <w:t>Ethnographic q</w:t>
      </w:r>
      <w:r w:rsidR="003D2E55" w:rsidRPr="007264AE">
        <w:rPr>
          <w:rFonts w:asciiTheme="minorHAnsi" w:hAnsiTheme="minorHAnsi"/>
          <w:b/>
          <w:sz w:val="32"/>
          <w:szCs w:val="32"/>
        </w:rPr>
        <w:t>uestions for users</w:t>
      </w:r>
    </w:p>
    <w:p w14:paraId="6B3481AB" w14:textId="77777777" w:rsidR="003D2E55" w:rsidRPr="008A4DC5" w:rsidRDefault="003D2E55" w:rsidP="003D2E55">
      <w:pPr>
        <w:rPr>
          <w:color w:val="000000" w:themeColor="text1"/>
        </w:rPr>
      </w:pPr>
    </w:p>
    <w:p w14:paraId="585F6532" w14:textId="77777777" w:rsidR="003D2E55" w:rsidRPr="008A4DC5" w:rsidRDefault="003D2E55" w:rsidP="00A15CDB">
      <w:pPr>
        <w:pStyle w:val="ListParagraph"/>
        <w:numPr>
          <w:ilvl w:val="0"/>
          <w:numId w:val="19"/>
        </w:numPr>
        <w:ind w:left="360" w:right="-360"/>
        <w:rPr>
          <w:rFonts w:asciiTheme="minorHAnsi" w:hAnsiTheme="minorHAnsi"/>
          <w:color w:val="000000" w:themeColor="text1"/>
          <w:sz w:val="24"/>
          <w:szCs w:val="24"/>
        </w:rPr>
      </w:pPr>
      <w:r w:rsidRPr="008A4DC5">
        <w:rPr>
          <w:rFonts w:asciiTheme="minorHAnsi" w:hAnsiTheme="minorHAnsi"/>
          <w:color w:val="000000" w:themeColor="text1"/>
          <w:sz w:val="24"/>
          <w:szCs w:val="24"/>
        </w:rPr>
        <w:t xml:space="preserve">Tell me the story of (child’s name)’s special educational needs/ disabilities and the effect this has had on you and your family.  </w:t>
      </w:r>
    </w:p>
    <w:p w14:paraId="5EBA148A" w14:textId="77777777" w:rsidR="003D2E55" w:rsidRPr="008A4DC5" w:rsidRDefault="003D2E55" w:rsidP="00A15CDB">
      <w:pPr>
        <w:pStyle w:val="ListParagraph"/>
        <w:numPr>
          <w:ilvl w:val="0"/>
          <w:numId w:val="19"/>
        </w:numPr>
        <w:spacing w:after="0"/>
        <w:ind w:left="360" w:right="-360"/>
        <w:rPr>
          <w:rFonts w:asciiTheme="minorHAnsi" w:hAnsiTheme="minorHAnsi"/>
          <w:sz w:val="24"/>
          <w:szCs w:val="24"/>
        </w:rPr>
      </w:pPr>
      <w:r w:rsidRPr="008A4DC5">
        <w:rPr>
          <w:rFonts w:asciiTheme="minorHAnsi" w:hAnsiTheme="minorHAnsi"/>
          <w:color w:val="000000" w:themeColor="text1"/>
          <w:sz w:val="24"/>
          <w:szCs w:val="24"/>
        </w:rPr>
        <w:t xml:space="preserve">Tell me </w:t>
      </w:r>
      <w:r w:rsidRPr="008A4DC5">
        <w:rPr>
          <w:rFonts w:asciiTheme="minorHAnsi" w:hAnsiTheme="minorHAnsi"/>
          <w:sz w:val="24"/>
          <w:szCs w:val="24"/>
        </w:rPr>
        <w:t>the story of your family engagement with social care, when did it start and what happened.  What have been the highs and lows?</w:t>
      </w:r>
    </w:p>
    <w:p w14:paraId="23B2E91F" w14:textId="77777777" w:rsidR="003D2E55" w:rsidRPr="008A4DC5" w:rsidRDefault="003D2E55" w:rsidP="00A15CDB">
      <w:pPr>
        <w:pStyle w:val="Default"/>
        <w:numPr>
          <w:ilvl w:val="0"/>
          <w:numId w:val="19"/>
        </w:numPr>
        <w:spacing w:line="261" w:lineRule="atLeast"/>
        <w:ind w:left="360" w:right="-360"/>
        <w:outlineLvl w:val="0"/>
        <w:rPr>
          <w:rFonts w:asciiTheme="minorHAnsi" w:hAnsiTheme="minorHAnsi"/>
          <w:color w:val="auto"/>
        </w:rPr>
      </w:pPr>
      <w:r w:rsidRPr="008A4DC5">
        <w:rPr>
          <w:rFonts w:asciiTheme="minorHAnsi" w:hAnsiTheme="minorHAnsi"/>
          <w:color w:val="auto"/>
        </w:rPr>
        <w:t xml:space="preserve">What are your high points and low points during the week? </w:t>
      </w:r>
    </w:p>
    <w:p w14:paraId="21A60ED3" w14:textId="77777777" w:rsidR="003D2E55" w:rsidRPr="008A4DC5" w:rsidRDefault="00A523F2" w:rsidP="00A15CDB">
      <w:pPr>
        <w:pStyle w:val="Default"/>
        <w:numPr>
          <w:ilvl w:val="0"/>
          <w:numId w:val="19"/>
        </w:numPr>
        <w:spacing w:line="261" w:lineRule="atLeast"/>
        <w:ind w:left="360" w:right="-360"/>
        <w:rPr>
          <w:rFonts w:asciiTheme="minorHAnsi" w:hAnsiTheme="minorHAnsi"/>
          <w:color w:val="auto"/>
        </w:rPr>
      </w:pPr>
      <w:r w:rsidRPr="008A4DC5">
        <w:rPr>
          <w:rFonts w:asciiTheme="minorHAnsi" w:hAnsiTheme="minorHAnsi"/>
          <w:color w:val="auto"/>
        </w:rPr>
        <w:t>M</w:t>
      </w:r>
      <w:r w:rsidR="003D2E55" w:rsidRPr="008A4DC5">
        <w:rPr>
          <w:rFonts w:asciiTheme="minorHAnsi" w:hAnsiTheme="minorHAnsi"/>
          <w:color w:val="auto"/>
        </w:rPr>
        <w:t xml:space="preserve">ap the highs and lows from Monday morning to Sunday night. </w:t>
      </w:r>
    </w:p>
    <w:p w14:paraId="7A936FD8" w14:textId="77777777" w:rsidR="00A523F2" w:rsidRPr="008A4DC5" w:rsidRDefault="00A523F2" w:rsidP="008A4DC5">
      <w:pPr>
        <w:ind w:left="2160"/>
      </w:pPr>
      <w:r w:rsidRPr="008A4DC5">
        <w:rPr>
          <w:b/>
          <w:bCs/>
          <w:color w:val="70AD47" w:themeColor="accent6"/>
        </w:rPr>
        <w:t>High</w:t>
      </w:r>
    </w:p>
    <w:p w14:paraId="05369E58" w14:textId="77777777" w:rsidR="00A523F2" w:rsidRPr="008A4DC5" w:rsidRDefault="00A523F2" w:rsidP="008A4DC5">
      <w:pPr>
        <w:ind w:left="2160"/>
      </w:pPr>
      <w:r w:rsidRPr="008A4DC5">
        <w:rPr>
          <w:noProof/>
          <w:lang w:val="en-US" w:eastAsia="en-US"/>
        </w:rPr>
        <w:drawing>
          <wp:inline distT="0" distB="0" distL="0" distR="0" wp14:anchorId="0F041D4C" wp14:editId="2BE49333">
            <wp:extent cx="3297555" cy="1328092"/>
            <wp:effectExtent l="0" t="0" r="4445" b="0"/>
            <wp:docPr id="2" name="Picture 2" descr="https://lh4.googleusercontent.com/nthzkV989Zu8aiayZkXUhLmB9JeauZz08HOdJKzmHUrdVTzPycqVKm6kfDQ-6KI7SKXV2Vz0liyhPmjyM4ZeJhiTJyYt1H5pUoUdfzK7vsC3YnHe8Tsr2RON-0-56tzj2N_Ztu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thzkV989Zu8aiayZkXUhLmB9JeauZz08HOdJKzmHUrdVTzPycqVKm6kfDQ-6KI7SKXV2Vz0liyhPmjyM4ZeJhiTJyYt1H5pUoUdfzK7vsC3YnHe8Tsr2RON-0-56tzj2N_Ztu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8692" cy="1336605"/>
                    </a:xfrm>
                    <a:prstGeom prst="rect">
                      <a:avLst/>
                    </a:prstGeom>
                    <a:noFill/>
                    <a:ln>
                      <a:noFill/>
                    </a:ln>
                  </pic:spPr>
                </pic:pic>
              </a:graphicData>
            </a:graphic>
          </wp:inline>
        </w:drawing>
      </w:r>
    </w:p>
    <w:p w14:paraId="1B65469A" w14:textId="77777777" w:rsidR="00A523F2" w:rsidRPr="008A4DC5" w:rsidRDefault="00A523F2" w:rsidP="008A4DC5">
      <w:pPr>
        <w:ind w:left="2160"/>
      </w:pPr>
      <w:r w:rsidRPr="008A4DC5">
        <w:rPr>
          <w:b/>
          <w:bCs/>
          <w:color w:val="FF0000"/>
        </w:rPr>
        <w:t>Low</w:t>
      </w:r>
    </w:p>
    <w:p w14:paraId="17523101"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Tell me the story of wh</w:t>
      </w:r>
      <w:r w:rsidR="00A523F2" w:rsidRPr="008A4DC5">
        <w:rPr>
          <w:rFonts w:asciiTheme="minorHAnsi" w:hAnsiTheme="minorHAnsi"/>
          <w:sz w:val="24"/>
          <w:szCs w:val="24"/>
        </w:rPr>
        <w:t xml:space="preserve">at happens at the high and low </w:t>
      </w:r>
      <w:r w:rsidRPr="008A4DC5">
        <w:rPr>
          <w:rFonts w:asciiTheme="minorHAnsi" w:hAnsiTheme="minorHAnsi"/>
          <w:sz w:val="24"/>
          <w:szCs w:val="24"/>
        </w:rPr>
        <w:t>points?</w:t>
      </w:r>
    </w:p>
    <w:p w14:paraId="472EA989"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 xml:space="preserve">Give me the story of what the routine is on a typical school day evening is for (child’s name)? What happens at each of these times? (present a pie chart with time segments in it).   </w:t>
      </w:r>
    </w:p>
    <w:p w14:paraId="642AD31F"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 xml:space="preserve">Write on post-its all the words that describe you </w:t>
      </w:r>
      <w:r w:rsidR="00F4691B" w:rsidRPr="008A4DC5">
        <w:rPr>
          <w:rFonts w:asciiTheme="minorHAnsi" w:hAnsiTheme="minorHAnsi"/>
          <w:sz w:val="24"/>
          <w:szCs w:val="24"/>
        </w:rPr>
        <w:t xml:space="preserve">and your family </w:t>
      </w:r>
      <w:r w:rsidRPr="008A4DC5">
        <w:rPr>
          <w:rFonts w:asciiTheme="minorHAnsi" w:hAnsiTheme="minorHAnsi"/>
          <w:sz w:val="24"/>
          <w:szCs w:val="24"/>
        </w:rPr>
        <w:t>and then to choose the top three best things. (Use word sheet if needed).</w:t>
      </w:r>
    </w:p>
    <w:p w14:paraId="59F22ABF"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Then write on post-its all the words to describe your child that make you smile and choose the top three best things.</w:t>
      </w:r>
    </w:p>
    <w:p w14:paraId="3A5EBD1A" w14:textId="77777777" w:rsidR="007264AE"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 xml:space="preserve">If you think back over the last two years, tell me a time when you felt really under pressure in trying to support (child’s name).  Tell me the story of what happened?  </w:t>
      </w:r>
    </w:p>
    <w:p w14:paraId="5F894E82" w14:textId="77777777" w:rsidR="003D2E55" w:rsidRPr="008A4DC5" w:rsidRDefault="003D2E55" w:rsidP="00A15CDB">
      <w:pPr>
        <w:pStyle w:val="ListParagraph"/>
        <w:numPr>
          <w:ilvl w:val="0"/>
          <w:numId w:val="19"/>
        </w:numPr>
        <w:ind w:left="360" w:right="-360"/>
        <w:rPr>
          <w:rFonts w:asciiTheme="minorHAnsi" w:hAnsiTheme="minorHAnsi"/>
          <w:color w:val="000000" w:themeColor="text1"/>
          <w:sz w:val="24"/>
          <w:szCs w:val="24"/>
        </w:rPr>
      </w:pPr>
      <w:r w:rsidRPr="008A4DC5">
        <w:rPr>
          <w:rFonts w:asciiTheme="minorHAnsi" w:hAnsiTheme="minorHAnsi"/>
          <w:color w:val="000000" w:themeColor="text1"/>
          <w:sz w:val="24"/>
          <w:szCs w:val="24"/>
        </w:rPr>
        <w:t xml:space="preserve">If you think back over the last two years, tell me a time when you felt really supported by something that happened in relation to (child’s name).  Tell me the story of what happened? </w:t>
      </w:r>
    </w:p>
    <w:p w14:paraId="3195B6AE" w14:textId="0470A773" w:rsidR="003D2E55" w:rsidRPr="008A4DC5" w:rsidRDefault="003D2E55" w:rsidP="00A15CDB">
      <w:pPr>
        <w:pStyle w:val="ListParagraph"/>
        <w:numPr>
          <w:ilvl w:val="0"/>
          <w:numId w:val="19"/>
        </w:numPr>
        <w:ind w:left="360" w:right="-360"/>
        <w:rPr>
          <w:rFonts w:asciiTheme="minorHAnsi" w:hAnsiTheme="minorHAnsi"/>
          <w:color w:val="000000" w:themeColor="text1"/>
          <w:sz w:val="24"/>
          <w:szCs w:val="24"/>
        </w:rPr>
      </w:pPr>
      <w:r w:rsidRPr="008A4DC5">
        <w:rPr>
          <w:rFonts w:asciiTheme="minorHAnsi" w:hAnsiTheme="minorHAnsi"/>
          <w:color w:val="000000" w:themeColor="text1"/>
          <w:sz w:val="24"/>
          <w:szCs w:val="24"/>
        </w:rPr>
        <w:t xml:space="preserve">Here I have a list of different people from services who may have been involved with you to support </w:t>
      </w:r>
      <w:r w:rsidR="007264AE" w:rsidRPr="008A4DC5">
        <w:rPr>
          <w:rFonts w:asciiTheme="minorHAnsi" w:hAnsiTheme="minorHAnsi"/>
          <w:color w:val="000000" w:themeColor="text1"/>
          <w:sz w:val="24"/>
          <w:szCs w:val="24"/>
        </w:rPr>
        <w:t>you/your family/child</w:t>
      </w:r>
      <w:r w:rsidRPr="008A4DC5">
        <w:rPr>
          <w:rFonts w:asciiTheme="minorHAnsi" w:hAnsiTheme="minorHAnsi"/>
          <w:color w:val="000000" w:themeColor="text1"/>
          <w:sz w:val="24"/>
          <w:szCs w:val="24"/>
        </w:rPr>
        <w:t xml:space="preserve">. Are there any more including friends or people from the voluntary sector – (write these on blank cards).  Can you put these cards in order of who provided the most and least support?  Talk me through the thinking behind the ranking.  </w:t>
      </w:r>
      <w:r w:rsidRPr="008A4DC5">
        <w:rPr>
          <w:rFonts w:asciiTheme="minorHAnsi" w:hAnsiTheme="minorHAnsi"/>
          <w:color w:val="000000" w:themeColor="text1"/>
          <w:sz w:val="24"/>
          <w:szCs w:val="24"/>
        </w:rPr>
        <w:br/>
        <w:t>If you had the opportunity to buy any additional support you could for you</w:t>
      </w:r>
      <w:r w:rsidR="007264AE" w:rsidRPr="008A4DC5">
        <w:rPr>
          <w:rFonts w:asciiTheme="minorHAnsi" w:hAnsiTheme="minorHAnsi"/>
          <w:color w:val="000000" w:themeColor="text1"/>
          <w:sz w:val="24"/>
          <w:szCs w:val="24"/>
        </w:rPr>
        <w:t>/ you</w:t>
      </w:r>
      <w:r w:rsidRPr="008A4DC5">
        <w:rPr>
          <w:rFonts w:asciiTheme="minorHAnsi" w:hAnsiTheme="minorHAnsi"/>
          <w:color w:val="000000" w:themeColor="text1"/>
          <w:sz w:val="24"/>
          <w:szCs w:val="24"/>
        </w:rPr>
        <w:t>r child</w:t>
      </w:r>
      <w:r w:rsidR="007264AE" w:rsidRPr="008A4DC5">
        <w:rPr>
          <w:rFonts w:asciiTheme="minorHAnsi" w:hAnsiTheme="minorHAnsi"/>
          <w:color w:val="000000" w:themeColor="text1"/>
          <w:sz w:val="24"/>
          <w:szCs w:val="24"/>
        </w:rPr>
        <w:t>/</w:t>
      </w:r>
      <w:r w:rsidR="00A65154" w:rsidRPr="008A4DC5">
        <w:rPr>
          <w:rFonts w:asciiTheme="minorHAnsi" w:hAnsiTheme="minorHAnsi"/>
          <w:color w:val="000000" w:themeColor="text1"/>
          <w:sz w:val="24"/>
          <w:szCs w:val="24"/>
        </w:rPr>
        <w:t>family</w:t>
      </w:r>
      <w:r w:rsidRPr="008A4DC5">
        <w:rPr>
          <w:rFonts w:asciiTheme="minorHAnsi" w:hAnsiTheme="minorHAnsi"/>
          <w:color w:val="000000" w:themeColor="text1"/>
          <w:sz w:val="24"/>
          <w:szCs w:val="24"/>
        </w:rPr>
        <w:t xml:space="preserve"> what would it be?</w:t>
      </w:r>
    </w:p>
    <w:p w14:paraId="578E08CD"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Tell me a good story about contact with the service</w:t>
      </w:r>
      <w:r w:rsidR="007264AE" w:rsidRPr="008A4DC5">
        <w:rPr>
          <w:rFonts w:asciiTheme="minorHAnsi" w:hAnsiTheme="minorHAnsi"/>
          <w:sz w:val="24"/>
          <w:szCs w:val="24"/>
        </w:rPr>
        <w:t>.</w:t>
      </w:r>
      <w:r w:rsidR="00F4691B" w:rsidRPr="008A4DC5">
        <w:rPr>
          <w:rFonts w:asciiTheme="minorHAnsi" w:hAnsiTheme="minorHAnsi"/>
          <w:sz w:val="24"/>
          <w:szCs w:val="24"/>
        </w:rPr>
        <w:t xml:space="preserve"> </w:t>
      </w:r>
      <w:r w:rsidR="007264AE" w:rsidRPr="008A4DC5">
        <w:rPr>
          <w:rFonts w:asciiTheme="minorHAnsi" w:hAnsiTheme="minorHAnsi"/>
          <w:sz w:val="24"/>
          <w:szCs w:val="24"/>
        </w:rPr>
        <w:t>W</w:t>
      </w:r>
      <w:r w:rsidRPr="008A4DC5">
        <w:rPr>
          <w:rFonts w:asciiTheme="minorHAnsi" w:hAnsiTheme="minorHAnsi"/>
          <w:sz w:val="24"/>
          <w:szCs w:val="24"/>
        </w:rPr>
        <w:t>hat happened?  (Include details of how easy that was, what happened exactly, what was the outcome?)</w:t>
      </w:r>
    </w:p>
    <w:p w14:paraId="7EF48745"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lastRenderedPageBreak/>
        <w:t xml:space="preserve">Tell me a story of when you wanted to make contact but it wasn’t a good experience – what happened? </w:t>
      </w:r>
    </w:p>
    <w:p w14:paraId="05F66A5D"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 xml:space="preserve">Tell me a good story about </w:t>
      </w:r>
      <w:r w:rsidR="007264AE" w:rsidRPr="008A4DC5">
        <w:rPr>
          <w:rFonts w:asciiTheme="minorHAnsi" w:hAnsiTheme="minorHAnsi"/>
          <w:sz w:val="24"/>
          <w:szCs w:val="24"/>
        </w:rPr>
        <w:t>when</w:t>
      </w:r>
      <w:r w:rsidRPr="008A4DC5">
        <w:rPr>
          <w:rFonts w:asciiTheme="minorHAnsi" w:hAnsiTheme="minorHAnsi"/>
          <w:sz w:val="24"/>
          <w:szCs w:val="24"/>
        </w:rPr>
        <w:t xml:space="preserve"> the service contacted you– what happened?  (Include details of how, what happened exactly, what was the outcome?).</w:t>
      </w:r>
    </w:p>
    <w:p w14:paraId="595B34D8"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Tell me a story of when the service made contact but it wasn’t a go</w:t>
      </w:r>
      <w:r w:rsidR="008A4DC5" w:rsidRPr="008A4DC5">
        <w:rPr>
          <w:rFonts w:asciiTheme="minorHAnsi" w:hAnsiTheme="minorHAnsi"/>
          <w:sz w:val="24"/>
          <w:szCs w:val="24"/>
        </w:rPr>
        <w:t xml:space="preserve">od experience – what happened? </w:t>
      </w:r>
    </w:p>
    <w:p w14:paraId="1B07321D"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How often do you have contact with the service?  E.g. daily, weekly, monthly and the reason for the contact.</w:t>
      </w:r>
    </w:p>
    <w:p w14:paraId="7E1A4EBC" w14:textId="77777777" w:rsidR="003D2E55" w:rsidRPr="008A4DC5" w:rsidRDefault="003D2E55" w:rsidP="00A15CDB">
      <w:pPr>
        <w:pStyle w:val="ListParagraph"/>
        <w:numPr>
          <w:ilvl w:val="0"/>
          <w:numId w:val="19"/>
        </w:numPr>
        <w:spacing w:after="120"/>
        <w:ind w:left="360" w:right="-360"/>
        <w:rPr>
          <w:rFonts w:asciiTheme="minorHAnsi" w:hAnsiTheme="minorHAnsi"/>
          <w:sz w:val="24"/>
          <w:szCs w:val="24"/>
        </w:rPr>
      </w:pPr>
      <w:r w:rsidRPr="008A4DC5">
        <w:rPr>
          <w:rFonts w:asciiTheme="minorHAnsi" w:hAnsiTheme="minorHAnsi"/>
          <w:sz w:val="24"/>
          <w:szCs w:val="24"/>
        </w:rPr>
        <w:t>Overall on</w:t>
      </w:r>
      <w:r w:rsidRPr="008A4DC5">
        <w:rPr>
          <w:rFonts w:asciiTheme="minorHAnsi" w:hAnsiTheme="minorHAnsi"/>
          <w:color w:val="FF0000"/>
          <w:sz w:val="24"/>
          <w:szCs w:val="24"/>
        </w:rPr>
        <w:t xml:space="preserve"> </w:t>
      </w:r>
      <w:r w:rsidRPr="008A4DC5">
        <w:rPr>
          <w:rFonts w:asciiTheme="minorHAnsi" w:hAnsiTheme="minorHAnsi"/>
          <w:sz w:val="24"/>
          <w:szCs w:val="24"/>
        </w:rPr>
        <w:t xml:space="preserve">a rating scale from 0-10 where 0 is communication with the service is appalling and very difficult to 10, communication is always brilliant and very easy – what rating would you say?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9"/>
        <w:gridCol w:w="735"/>
        <w:gridCol w:w="736"/>
        <w:gridCol w:w="736"/>
        <w:gridCol w:w="737"/>
        <w:gridCol w:w="1139"/>
        <w:gridCol w:w="737"/>
        <w:gridCol w:w="737"/>
        <w:gridCol w:w="737"/>
        <w:gridCol w:w="737"/>
        <w:gridCol w:w="1180"/>
      </w:tblGrid>
      <w:tr w:rsidR="003D2E55" w:rsidRPr="008A4DC5" w14:paraId="179E48C1" w14:textId="77777777" w:rsidTr="008A4DC5">
        <w:tc>
          <w:tcPr>
            <w:tcW w:w="1139" w:type="dxa"/>
          </w:tcPr>
          <w:p w14:paraId="524B7815" w14:textId="77777777" w:rsidR="003D2E55" w:rsidRPr="008A4DC5" w:rsidRDefault="003D2E55" w:rsidP="008A4DC5">
            <w:pPr>
              <w:pStyle w:val="Default"/>
              <w:spacing w:after="120" w:line="401" w:lineRule="atLeast"/>
              <w:ind w:right="-360"/>
              <w:rPr>
                <w:rFonts w:asciiTheme="minorHAnsi" w:hAnsiTheme="minorHAnsi"/>
                <w:color w:val="auto"/>
              </w:rPr>
            </w:pPr>
            <w:r w:rsidRPr="008A4DC5">
              <w:rPr>
                <w:rFonts w:asciiTheme="minorHAnsi" w:hAnsiTheme="minorHAnsi"/>
                <w:color w:val="FF0000"/>
              </w:rPr>
              <w:t xml:space="preserve">0 </w:t>
            </w:r>
            <w:r w:rsidRPr="008A4DC5">
              <w:rPr>
                <w:rFonts w:asciiTheme="minorHAnsi" w:hAnsiTheme="minorHAnsi"/>
                <w:color w:val="FF0000"/>
              </w:rPr>
              <w:sym w:font="Wingdings" w:char="F04C"/>
            </w:r>
          </w:p>
        </w:tc>
        <w:tc>
          <w:tcPr>
            <w:tcW w:w="735" w:type="dxa"/>
          </w:tcPr>
          <w:p w14:paraId="344AAC26"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736" w:type="dxa"/>
          </w:tcPr>
          <w:p w14:paraId="2FBB0493"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736" w:type="dxa"/>
          </w:tcPr>
          <w:p w14:paraId="34AB3BEB"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737" w:type="dxa"/>
          </w:tcPr>
          <w:p w14:paraId="282668E9"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1139" w:type="dxa"/>
          </w:tcPr>
          <w:p w14:paraId="64937182" w14:textId="77777777" w:rsidR="003D2E55" w:rsidRPr="008A4DC5" w:rsidRDefault="003D2E55" w:rsidP="008A4DC5">
            <w:pPr>
              <w:pStyle w:val="Default"/>
              <w:spacing w:after="120" w:line="401" w:lineRule="atLeast"/>
              <w:ind w:right="-360"/>
              <w:rPr>
                <w:rFonts w:asciiTheme="minorHAnsi" w:hAnsiTheme="minorHAnsi"/>
                <w:color w:val="auto"/>
              </w:rPr>
            </w:pPr>
            <w:r w:rsidRPr="008A4DC5">
              <w:rPr>
                <w:rFonts w:asciiTheme="minorHAnsi" w:hAnsiTheme="minorHAnsi"/>
                <w:color w:val="auto"/>
              </w:rPr>
              <w:sym w:font="Wingdings" w:char="F04B"/>
            </w:r>
          </w:p>
        </w:tc>
        <w:tc>
          <w:tcPr>
            <w:tcW w:w="737" w:type="dxa"/>
          </w:tcPr>
          <w:p w14:paraId="07767148"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737" w:type="dxa"/>
          </w:tcPr>
          <w:p w14:paraId="65E47D98"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737" w:type="dxa"/>
          </w:tcPr>
          <w:p w14:paraId="09B31108"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737" w:type="dxa"/>
          </w:tcPr>
          <w:p w14:paraId="35A10718" w14:textId="77777777" w:rsidR="003D2E55" w:rsidRPr="008A4DC5" w:rsidRDefault="003D2E55" w:rsidP="008A4DC5">
            <w:pPr>
              <w:pStyle w:val="Default"/>
              <w:spacing w:after="120" w:line="401" w:lineRule="atLeast"/>
              <w:ind w:right="-360"/>
              <w:rPr>
                <w:rFonts w:asciiTheme="minorHAnsi" w:hAnsiTheme="minorHAnsi"/>
                <w:color w:val="auto"/>
              </w:rPr>
            </w:pPr>
          </w:p>
        </w:tc>
        <w:tc>
          <w:tcPr>
            <w:tcW w:w="1180" w:type="dxa"/>
          </w:tcPr>
          <w:p w14:paraId="7D99FD7B" w14:textId="77777777" w:rsidR="003D2E55" w:rsidRPr="008A4DC5" w:rsidRDefault="003D2E55" w:rsidP="008A4DC5">
            <w:pPr>
              <w:pStyle w:val="Default"/>
              <w:spacing w:after="120" w:line="401" w:lineRule="atLeast"/>
              <w:ind w:right="-360"/>
              <w:rPr>
                <w:rFonts w:asciiTheme="minorHAnsi" w:hAnsiTheme="minorHAnsi"/>
                <w:color w:val="auto"/>
              </w:rPr>
            </w:pPr>
            <w:r w:rsidRPr="008A4DC5">
              <w:rPr>
                <w:rFonts w:asciiTheme="minorHAnsi" w:hAnsiTheme="minorHAnsi"/>
                <w:color w:val="00B050"/>
              </w:rPr>
              <w:t xml:space="preserve">10 </w:t>
            </w:r>
            <w:r w:rsidRPr="008A4DC5">
              <w:rPr>
                <w:rFonts w:asciiTheme="minorHAnsi" w:hAnsiTheme="minorHAnsi"/>
                <w:color w:val="00B050"/>
              </w:rPr>
              <w:sym w:font="Wingdings" w:char="F04A"/>
            </w:r>
          </w:p>
        </w:tc>
      </w:tr>
    </w:tbl>
    <w:p w14:paraId="2E59CB56"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Wha</w:t>
      </w:r>
      <w:r w:rsidR="007264AE" w:rsidRPr="008A4DC5">
        <w:rPr>
          <w:rFonts w:asciiTheme="minorHAnsi" w:hAnsiTheme="minorHAnsi"/>
          <w:sz w:val="24"/>
          <w:szCs w:val="24"/>
        </w:rPr>
        <w:t>t took you to an x rather than x-2</w:t>
      </w:r>
      <w:r w:rsidRPr="008A4DC5">
        <w:rPr>
          <w:rFonts w:asciiTheme="minorHAnsi" w:hAnsiTheme="minorHAnsi"/>
          <w:sz w:val="24"/>
          <w:szCs w:val="24"/>
        </w:rPr>
        <w:t>? What would make service 2 points higher?</w:t>
      </w:r>
    </w:p>
    <w:p w14:paraId="45DA7710"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 xml:space="preserve">What would you most want to talk to the service about if you </w:t>
      </w:r>
      <w:r w:rsidR="008A4DC5" w:rsidRPr="008A4DC5">
        <w:rPr>
          <w:rFonts w:asciiTheme="minorHAnsi" w:hAnsiTheme="minorHAnsi"/>
          <w:sz w:val="24"/>
          <w:szCs w:val="24"/>
        </w:rPr>
        <w:t>could</w:t>
      </w:r>
      <w:r w:rsidRPr="008A4DC5">
        <w:rPr>
          <w:rFonts w:asciiTheme="minorHAnsi" w:hAnsiTheme="minorHAnsi"/>
          <w:sz w:val="24"/>
          <w:szCs w:val="24"/>
        </w:rPr>
        <w:t>?  What gets in the way of better communication, if anything?</w:t>
      </w:r>
    </w:p>
    <w:p w14:paraId="69166BF7"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When did you last attend a social care meeting?</w:t>
      </w:r>
    </w:p>
    <w:p w14:paraId="1C38C3B1" w14:textId="77777777" w:rsidR="003D2E55" w:rsidRPr="008A4DC5" w:rsidRDefault="003D2E55" w:rsidP="00A15CDB">
      <w:pPr>
        <w:pStyle w:val="ListParagraph"/>
        <w:numPr>
          <w:ilvl w:val="0"/>
          <w:numId w:val="19"/>
        </w:numPr>
        <w:spacing w:after="120"/>
        <w:ind w:left="360" w:right="-360"/>
        <w:rPr>
          <w:rFonts w:asciiTheme="minorHAnsi" w:hAnsiTheme="minorHAnsi"/>
          <w:sz w:val="24"/>
          <w:szCs w:val="24"/>
        </w:rPr>
      </w:pPr>
      <w:r w:rsidRPr="008A4DC5">
        <w:rPr>
          <w:rFonts w:asciiTheme="minorHAnsi" w:hAnsiTheme="minorHAnsi"/>
          <w:sz w:val="24"/>
          <w:szCs w:val="24"/>
        </w:rPr>
        <w:t xml:space="preserve">On a scale of 0 to 10, (0 being very low and 10 very good) please circle how you would rate the value of the meeting.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9"/>
        <w:gridCol w:w="735"/>
        <w:gridCol w:w="736"/>
        <w:gridCol w:w="736"/>
        <w:gridCol w:w="737"/>
        <w:gridCol w:w="1139"/>
        <w:gridCol w:w="737"/>
        <w:gridCol w:w="737"/>
        <w:gridCol w:w="737"/>
        <w:gridCol w:w="737"/>
        <w:gridCol w:w="1180"/>
      </w:tblGrid>
      <w:tr w:rsidR="003D2E55" w:rsidRPr="008A4DC5" w14:paraId="09490BF7" w14:textId="77777777" w:rsidTr="008A4DC5">
        <w:tc>
          <w:tcPr>
            <w:tcW w:w="1139" w:type="dxa"/>
          </w:tcPr>
          <w:p w14:paraId="48B8126D" w14:textId="77777777" w:rsidR="003D2E55" w:rsidRPr="008A4DC5" w:rsidRDefault="003D2E55" w:rsidP="008A4DC5">
            <w:pPr>
              <w:pStyle w:val="Default"/>
              <w:spacing w:after="120" w:line="401" w:lineRule="atLeast"/>
              <w:ind w:left="360" w:right="-360"/>
              <w:rPr>
                <w:rFonts w:asciiTheme="minorHAnsi" w:hAnsiTheme="minorHAnsi"/>
                <w:color w:val="auto"/>
              </w:rPr>
            </w:pPr>
            <w:r w:rsidRPr="008A4DC5">
              <w:rPr>
                <w:rFonts w:asciiTheme="minorHAnsi" w:hAnsiTheme="minorHAnsi"/>
                <w:color w:val="FF0000"/>
              </w:rPr>
              <w:t xml:space="preserve">0 </w:t>
            </w:r>
            <w:r w:rsidRPr="008A4DC5">
              <w:rPr>
                <w:rFonts w:asciiTheme="minorHAnsi" w:hAnsiTheme="minorHAnsi"/>
                <w:color w:val="FF0000"/>
              </w:rPr>
              <w:sym w:font="Wingdings" w:char="F04C"/>
            </w:r>
          </w:p>
        </w:tc>
        <w:tc>
          <w:tcPr>
            <w:tcW w:w="735" w:type="dxa"/>
          </w:tcPr>
          <w:p w14:paraId="58A7B11E"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736" w:type="dxa"/>
          </w:tcPr>
          <w:p w14:paraId="3442BDB7"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736" w:type="dxa"/>
          </w:tcPr>
          <w:p w14:paraId="7F74EBF2"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737" w:type="dxa"/>
          </w:tcPr>
          <w:p w14:paraId="438C9448"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1139" w:type="dxa"/>
          </w:tcPr>
          <w:p w14:paraId="03216141" w14:textId="77777777" w:rsidR="003D2E55" w:rsidRPr="008A4DC5" w:rsidRDefault="003D2E55" w:rsidP="008A4DC5">
            <w:pPr>
              <w:pStyle w:val="Default"/>
              <w:spacing w:after="120" w:line="401" w:lineRule="atLeast"/>
              <w:ind w:left="360" w:right="-360"/>
              <w:rPr>
                <w:rFonts w:asciiTheme="minorHAnsi" w:hAnsiTheme="minorHAnsi"/>
                <w:color w:val="auto"/>
              </w:rPr>
            </w:pPr>
            <w:r w:rsidRPr="008A4DC5">
              <w:rPr>
                <w:rFonts w:asciiTheme="minorHAnsi" w:hAnsiTheme="minorHAnsi"/>
                <w:color w:val="auto"/>
              </w:rPr>
              <w:sym w:font="Wingdings" w:char="F04B"/>
            </w:r>
          </w:p>
        </w:tc>
        <w:tc>
          <w:tcPr>
            <w:tcW w:w="737" w:type="dxa"/>
          </w:tcPr>
          <w:p w14:paraId="329CBEF3"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737" w:type="dxa"/>
          </w:tcPr>
          <w:p w14:paraId="42563CEE"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737" w:type="dxa"/>
          </w:tcPr>
          <w:p w14:paraId="016C6057"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737" w:type="dxa"/>
          </w:tcPr>
          <w:p w14:paraId="35B88FF8" w14:textId="77777777" w:rsidR="003D2E55" w:rsidRPr="008A4DC5" w:rsidRDefault="003D2E55" w:rsidP="008A4DC5">
            <w:pPr>
              <w:pStyle w:val="Default"/>
              <w:spacing w:after="120" w:line="401" w:lineRule="atLeast"/>
              <w:ind w:left="360" w:right="-360"/>
              <w:rPr>
                <w:rFonts w:asciiTheme="minorHAnsi" w:hAnsiTheme="minorHAnsi"/>
                <w:color w:val="auto"/>
              </w:rPr>
            </w:pPr>
          </w:p>
        </w:tc>
        <w:tc>
          <w:tcPr>
            <w:tcW w:w="1180" w:type="dxa"/>
          </w:tcPr>
          <w:p w14:paraId="0477F6F0" w14:textId="77777777" w:rsidR="003D2E55" w:rsidRPr="008A4DC5" w:rsidRDefault="003D2E55" w:rsidP="008A4DC5">
            <w:pPr>
              <w:pStyle w:val="Default"/>
              <w:spacing w:after="120" w:line="401" w:lineRule="atLeast"/>
              <w:ind w:left="360" w:right="-360"/>
              <w:rPr>
                <w:rFonts w:asciiTheme="minorHAnsi" w:hAnsiTheme="minorHAnsi"/>
                <w:color w:val="auto"/>
              </w:rPr>
            </w:pPr>
            <w:r w:rsidRPr="008A4DC5">
              <w:rPr>
                <w:rFonts w:asciiTheme="minorHAnsi" w:hAnsiTheme="minorHAnsi"/>
                <w:color w:val="00B050"/>
              </w:rPr>
              <w:t xml:space="preserve">10 </w:t>
            </w:r>
            <w:r w:rsidRPr="008A4DC5">
              <w:rPr>
                <w:rFonts w:asciiTheme="minorHAnsi" w:hAnsiTheme="minorHAnsi"/>
                <w:color w:val="00B050"/>
              </w:rPr>
              <w:sym w:font="Wingdings" w:char="F04A"/>
            </w:r>
          </w:p>
        </w:tc>
      </w:tr>
    </w:tbl>
    <w:p w14:paraId="525CADBD" w14:textId="77777777" w:rsidR="003D2E55" w:rsidRPr="008A4DC5" w:rsidRDefault="003D2E55" w:rsidP="00A15CDB">
      <w:pPr>
        <w:pStyle w:val="Default"/>
        <w:numPr>
          <w:ilvl w:val="0"/>
          <w:numId w:val="19"/>
        </w:numPr>
        <w:spacing w:line="401" w:lineRule="atLeast"/>
        <w:ind w:left="360" w:right="-360"/>
        <w:outlineLvl w:val="0"/>
        <w:rPr>
          <w:rFonts w:asciiTheme="minorHAnsi" w:hAnsiTheme="minorHAnsi"/>
          <w:color w:val="auto"/>
        </w:rPr>
      </w:pPr>
      <w:r w:rsidRPr="008A4DC5">
        <w:rPr>
          <w:rFonts w:asciiTheme="minorHAnsi" w:hAnsiTheme="minorHAnsi"/>
          <w:color w:val="auto"/>
        </w:rPr>
        <w:t xml:space="preserve">What would improve the experience?  </w:t>
      </w:r>
    </w:p>
    <w:p w14:paraId="48820F8A" w14:textId="77777777" w:rsidR="003D2E55" w:rsidRPr="008A4DC5" w:rsidRDefault="003D2E55" w:rsidP="00A15CDB">
      <w:pPr>
        <w:pStyle w:val="ListParagraph"/>
        <w:numPr>
          <w:ilvl w:val="0"/>
          <w:numId w:val="19"/>
        </w:numPr>
        <w:tabs>
          <w:tab w:val="left" w:pos="5954"/>
        </w:tabs>
        <w:spacing w:after="0"/>
        <w:ind w:left="360" w:right="-360"/>
        <w:rPr>
          <w:rFonts w:asciiTheme="minorHAnsi" w:eastAsia="Arial Unicode MS" w:hAnsiTheme="minorHAnsi" w:cs="Arial Unicode MS"/>
          <w:sz w:val="24"/>
          <w:szCs w:val="24"/>
          <w:bdr w:val="nil"/>
          <w:lang w:val="en-US"/>
        </w:rPr>
      </w:pPr>
      <w:r w:rsidRPr="008A4DC5">
        <w:rPr>
          <w:rFonts w:asciiTheme="minorHAnsi" w:eastAsia="Myriad Pro" w:hAnsiTheme="minorHAnsi" w:cs="Myriad Pro"/>
          <w:sz w:val="24"/>
          <w:szCs w:val="24"/>
        </w:rPr>
        <w:t>Where do you see your young person in 10 years’ time and what support do you think they need to get there?</w:t>
      </w:r>
    </w:p>
    <w:p w14:paraId="409AFFD8" w14:textId="77777777" w:rsidR="003D2E55" w:rsidRPr="008A4DC5" w:rsidRDefault="003D2E55" w:rsidP="00A15CDB">
      <w:pPr>
        <w:pStyle w:val="Default"/>
        <w:numPr>
          <w:ilvl w:val="0"/>
          <w:numId w:val="19"/>
        </w:numPr>
        <w:spacing w:line="241" w:lineRule="atLeast"/>
        <w:ind w:left="360" w:right="-360"/>
        <w:rPr>
          <w:rFonts w:asciiTheme="minorHAnsi" w:hAnsiTheme="minorHAnsi"/>
          <w:color w:val="auto"/>
        </w:rPr>
      </w:pPr>
      <w:r w:rsidRPr="008A4DC5">
        <w:rPr>
          <w:rFonts w:asciiTheme="minorHAnsi" w:hAnsiTheme="minorHAnsi"/>
          <w:color w:val="auto"/>
        </w:rPr>
        <w:t xml:space="preserve">In the next 5 years, what are your greatest hopes and fears, for you and your family? </w:t>
      </w:r>
    </w:p>
    <w:p w14:paraId="1555CBBA"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Where do you think other people see (child’s name) in 10 years?  E.g. Your wider family, your social worker, the school, others who know (child’s name) well.</w:t>
      </w:r>
    </w:p>
    <w:p w14:paraId="17755246"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What leads them to have these views do you think?</w:t>
      </w:r>
    </w:p>
    <w:p w14:paraId="0AE207A6" w14:textId="77777777" w:rsidR="003D2E55" w:rsidRPr="008A4DC5" w:rsidRDefault="003D2E55" w:rsidP="00A15CDB">
      <w:pPr>
        <w:pStyle w:val="ListParagraph"/>
        <w:numPr>
          <w:ilvl w:val="0"/>
          <w:numId w:val="19"/>
        </w:numPr>
        <w:ind w:left="360" w:right="-360"/>
        <w:rPr>
          <w:rFonts w:asciiTheme="minorHAnsi" w:hAnsiTheme="minorHAnsi"/>
          <w:sz w:val="24"/>
          <w:szCs w:val="24"/>
        </w:rPr>
      </w:pPr>
      <w:r w:rsidRPr="008A4DC5">
        <w:rPr>
          <w:rFonts w:asciiTheme="minorHAnsi" w:hAnsiTheme="minorHAnsi"/>
          <w:sz w:val="24"/>
          <w:szCs w:val="24"/>
        </w:rPr>
        <w:t>If there were one thing you would like to change in relation to the service what would it be?</w:t>
      </w:r>
    </w:p>
    <w:p w14:paraId="1C4C11F8" w14:textId="77777777" w:rsidR="003D2E55" w:rsidRPr="008A4DC5" w:rsidRDefault="003D2E55" w:rsidP="00A15CDB">
      <w:pPr>
        <w:pStyle w:val="ListParagraph"/>
        <w:numPr>
          <w:ilvl w:val="0"/>
          <w:numId w:val="19"/>
        </w:numPr>
        <w:spacing w:after="0"/>
        <w:ind w:left="360"/>
        <w:rPr>
          <w:rFonts w:asciiTheme="minorHAnsi" w:hAnsiTheme="minorHAnsi"/>
          <w:sz w:val="24"/>
          <w:szCs w:val="24"/>
        </w:rPr>
      </w:pPr>
      <w:r w:rsidRPr="008A4DC5">
        <w:rPr>
          <w:rFonts w:asciiTheme="minorHAnsi" w:hAnsiTheme="minorHAnsi"/>
          <w:sz w:val="24"/>
          <w:szCs w:val="24"/>
        </w:rPr>
        <w:t>If there were something you thought the service/ school could do that would make a big difference what would it be?</w:t>
      </w:r>
    </w:p>
    <w:p w14:paraId="2D5A2672" w14:textId="77777777" w:rsidR="007264AE" w:rsidRPr="003D2E55" w:rsidRDefault="007264AE" w:rsidP="003D2E55"/>
    <w:p w14:paraId="7681A499" w14:textId="77777777" w:rsidR="003D2E55" w:rsidRPr="007264AE" w:rsidRDefault="00A523F2" w:rsidP="003D2E55">
      <w:pPr>
        <w:rPr>
          <w:b/>
          <w:sz w:val="32"/>
          <w:szCs w:val="32"/>
        </w:rPr>
      </w:pPr>
      <w:r w:rsidRPr="007264AE">
        <w:rPr>
          <w:b/>
          <w:sz w:val="32"/>
          <w:szCs w:val="32"/>
        </w:rPr>
        <w:t>Ethnographic q</w:t>
      </w:r>
      <w:r w:rsidR="00110AA4" w:rsidRPr="007264AE">
        <w:rPr>
          <w:b/>
          <w:sz w:val="32"/>
          <w:szCs w:val="32"/>
        </w:rPr>
        <w:t>uestions for staff</w:t>
      </w:r>
    </w:p>
    <w:p w14:paraId="669482D5" w14:textId="77777777" w:rsidR="003D2E55" w:rsidRPr="003D2E55" w:rsidRDefault="003D2E55" w:rsidP="003D2E55"/>
    <w:p w14:paraId="6A6C0BF4" w14:textId="77777777" w:rsidR="0084304B" w:rsidRPr="0084304B" w:rsidRDefault="007264AE" w:rsidP="00A15CDB">
      <w:pPr>
        <w:pStyle w:val="ListParagraph"/>
        <w:numPr>
          <w:ilvl w:val="0"/>
          <w:numId w:val="20"/>
        </w:numPr>
        <w:ind w:left="360"/>
        <w:rPr>
          <w:sz w:val="24"/>
          <w:szCs w:val="24"/>
        </w:rPr>
      </w:pPr>
      <w:r w:rsidRPr="008A4DC5">
        <w:rPr>
          <w:color w:val="434343"/>
          <w:sz w:val="24"/>
          <w:szCs w:val="24"/>
        </w:rPr>
        <w:t>What</w:t>
      </w:r>
      <w:r w:rsidR="00A523F2" w:rsidRPr="008A4DC5">
        <w:rPr>
          <w:color w:val="434343"/>
          <w:sz w:val="24"/>
          <w:szCs w:val="24"/>
        </w:rPr>
        <w:t xml:space="preserve"> brought you to work in this local authority?</w:t>
      </w:r>
    </w:p>
    <w:p w14:paraId="4E138308" w14:textId="77777777" w:rsidR="00A523F2" w:rsidRPr="0084304B" w:rsidRDefault="00A523F2" w:rsidP="00A15CDB">
      <w:pPr>
        <w:pStyle w:val="ListParagraph"/>
        <w:numPr>
          <w:ilvl w:val="0"/>
          <w:numId w:val="20"/>
        </w:numPr>
        <w:ind w:left="360"/>
        <w:rPr>
          <w:sz w:val="24"/>
          <w:szCs w:val="24"/>
        </w:rPr>
      </w:pPr>
      <w:r w:rsidRPr="0084304B">
        <w:rPr>
          <w:sz w:val="24"/>
          <w:szCs w:val="24"/>
        </w:rPr>
        <w:t>W</w:t>
      </w:r>
      <w:r w:rsidRPr="0084304B">
        <w:rPr>
          <w:color w:val="434343"/>
          <w:sz w:val="24"/>
          <w:szCs w:val="24"/>
        </w:rPr>
        <w:t>hat do you do during a normal week? (take last week)</w:t>
      </w:r>
      <w:r w:rsidRPr="0084304B">
        <w:rPr>
          <w:color w:val="434343"/>
          <w:sz w:val="24"/>
          <w:szCs w:val="24"/>
        </w:rPr>
        <w:br/>
      </w:r>
      <w:r w:rsidRPr="0084304B">
        <w:rPr>
          <w:color w:val="B7B7B7"/>
          <w:sz w:val="24"/>
          <w:szCs w:val="24"/>
        </w:rPr>
        <w:t>Where do you spend your time? Who do you see? Map out the highs and lows from Monday morning to Sunday night. Explore the reasons for the highs and lows.  </w:t>
      </w:r>
    </w:p>
    <w:p w14:paraId="5D969941" w14:textId="77777777" w:rsidR="00A523F2" w:rsidRPr="00F4477A" w:rsidRDefault="00A523F2" w:rsidP="008A4DC5">
      <w:pPr>
        <w:ind w:left="1440"/>
        <w:rPr>
          <w:color w:val="70AD47" w:themeColor="accent6"/>
        </w:rPr>
      </w:pPr>
      <w:r w:rsidRPr="00F4477A">
        <w:rPr>
          <w:b/>
          <w:bCs/>
          <w:color w:val="70AD47" w:themeColor="accent6"/>
        </w:rPr>
        <w:lastRenderedPageBreak/>
        <w:t>High</w:t>
      </w:r>
    </w:p>
    <w:p w14:paraId="75823A29" w14:textId="77777777" w:rsidR="00A523F2" w:rsidRPr="00F4477A" w:rsidRDefault="00A523F2" w:rsidP="008A4DC5">
      <w:pPr>
        <w:ind w:left="1440"/>
      </w:pPr>
      <w:r w:rsidRPr="00F4477A">
        <w:rPr>
          <w:noProof/>
          <w:color w:val="434343"/>
          <w:lang w:val="en-US" w:eastAsia="en-US"/>
        </w:rPr>
        <w:drawing>
          <wp:inline distT="0" distB="0" distL="0" distR="0" wp14:anchorId="7AEFD3E8" wp14:editId="5DA156F4">
            <wp:extent cx="3297555" cy="1328092"/>
            <wp:effectExtent l="0" t="0" r="4445" b="0"/>
            <wp:docPr id="19" name="Picture 19" descr="https://lh4.googleusercontent.com/nthzkV989Zu8aiayZkXUhLmB9JeauZz08HOdJKzmHUrdVTzPycqVKm6kfDQ-6KI7SKXV2Vz0liyhPmjyM4ZeJhiTJyYt1H5pUoUdfzK7vsC3YnHe8Tsr2RON-0-56tzj2N_Ztu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thzkV989Zu8aiayZkXUhLmB9JeauZz08HOdJKzmHUrdVTzPycqVKm6kfDQ-6KI7SKXV2Vz0liyhPmjyM4ZeJhiTJyYt1H5pUoUdfzK7vsC3YnHe8Tsr2RON-0-56tzj2N_Ztu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8692" cy="1336605"/>
                    </a:xfrm>
                    <a:prstGeom prst="rect">
                      <a:avLst/>
                    </a:prstGeom>
                    <a:noFill/>
                    <a:ln>
                      <a:noFill/>
                    </a:ln>
                  </pic:spPr>
                </pic:pic>
              </a:graphicData>
            </a:graphic>
          </wp:inline>
        </w:drawing>
      </w:r>
    </w:p>
    <w:p w14:paraId="1FFE3826" w14:textId="77777777" w:rsidR="00A523F2" w:rsidRPr="00F4477A" w:rsidRDefault="00A523F2" w:rsidP="008A4DC5">
      <w:pPr>
        <w:ind w:left="1440"/>
        <w:rPr>
          <w:color w:val="FF0000"/>
        </w:rPr>
      </w:pPr>
      <w:r w:rsidRPr="00F4477A">
        <w:rPr>
          <w:b/>
          <w:bCs/>
          <w:color w:val="FF0000"/>
        </w:rPr>
        <w:t>Low</w:t>
      </w:r>
    </w:p>
    <w:p w14:paraId="76BCCA04" w14:textId="77777777" w:rsidR="00A523F2" w:rsidRPr="008A4DC5" w:rsidRDefault="00A523F2" w:rsidP="00A15CDB">
      <w:pPr>
        <w:pStyle w:val="ListParagraph"/>
        <w:numPr>
          <w:ilvl w:val="0"/>
          <w:numId w:val="21"/>
        </w:numPr>
        <w:rPr>
          <w:color w:val="434343"/>
          <w:sz w:val="24"/>
          <w:szCs w:val="24"/>
        </w:rPr>
      </w:pPr>
      <w:r w:rsidRPr="008A4DC5">
        <w:rPr>
          <w:color w:val="434343"/>
          <w:sz w:val="24"/>
          <w:szCs w:val="24"/>
        </w:rPr>
        <w:t>What are the magic and miserable moments during your role?</w:t>
      </w:r>
    </w:p>
    <w:p w14:paraId="439EEED8" w14:textId="77777777" w:rsidR="00A523F2" w:rsidRPr="008A4DC5" w:rsidRDefault="00A523F2" w:rsidP="00A15CDB">
      <w:pPr>
        <w:pStyle w:val="ListParagraph"/>
        <w:numPr>
          <w:ilvl w:val="0"/>
          <w:numId w:val="21"/>
        </w:numPr>
        <w:rPr>
          <w:sz w:val="24"/>
          <w:szCs w:val="24"/>
        </w:rPr>
      </w:pPr>
      <w:r w:rsidRPr="008A4DC5">
        <w:rPr>
          <w:color w:val="434343"/>
          <w:sz w:val="24"/>
          <w:szCs w:val="24"/>
        </w:rPr>
        <w:t>What are the main challenges of working here?</w:t>
      </w:r>
    </w:p>
    <w:p w14:paraId="433DA3D1" w14:textId="77777777" w:rsidR="00A523F2" w:rsidRPr="008A4DC5" w:rsidRDefault="00A523F2" w:rsidP="00A15CDB">
      <w:pPr>
        <w:pStyle w:val="ListParagraph"/>
        <w:numPr>
          <w:ilvl w:val="0"/>
          <w:numId w:val="21"/>
        </w:numPr>
        <w:rPr>
          <w:sz w:val="24"/>
          <w:szCs w:val="24"/>
        </w:rPr>
      </w:pPr>
      <w:r w:rsidRPr="008A4DC5">
        <w:rPr>
          <w:color w:val="434343"/>
          <w:sz w:val="24"/>
          <w:szCs w:val="24"/>
        </w:rPr>
        <w:t>What are the main benefits of working here?</w:t>
      </w:r>
    </w:p>
    <w:p w14:paraId="2EC2707A" w14:textId="77777777" w:rsidR="00A523F2" w:rsidRPr="008A4DC5" w:rsidRDefault="00A523F2" w:rsidP="00A15CDB">
      <w:pPr>
        <w:pStyle w:val="ListParagraph"/>
        <w:numPr>
          <w:ilvl w:val="0"/>
          <w:numId w:val="21"/>
        </w:numPr>
        <w:rPr>
          <w:sz w:val="24"/>
          <w:szCs w:val="24"/>
        </w:rPr>
      </w:pPr>
      <w:r w:rsidRPr="008A4DC5">
        <w:rPr>
          <w:color w:val="434343"/>
          <w:sz w:val="24"/>
          <w:szCs w:val="24"/>
        </w:rPr>
        <w:t xml:space="preserve">What was your perception of this </w:t>
      </w:r>
      <w:r w:rsidR="007264AE" w:rsidRPr="008A4DC5">
        <w:rPr>
          <w:color w:val="434343"/>
          <w:sz w:val="24"/>
          <w:szCs w:val="24"/>
        </w:rPr>
        <w:t>service</w:t>
      </w:r>
      <w:r w:rsidRPr="008A4DC5">
        <w:rPr>
          <w:color w:val="434343"/>
          <w:sz w:val="24"/>
          <w:szCs w:val="24"/>
        </w:rPr>
        <w:t xml:space="preserve"> before you started working here? Has your perception of </w:t>
      </w:r>
      <w:r w:rsidR="007264AE" w:rsidRPr="008A4DC5">
        <w:rPr>
          <w:color w:val="434343"/>
          <w:sz w:val="24"/>
          <w:szCs w:val="24"/>
        </w:rPr>
        <w:t xml:space="preserve">it </w:t>
      </w:r>
      <w:r w:rsidRPr="008A4DC5">
        <w:rPr>
          <w:color w:val="434343"/>
          <w:sz w:val="24"/>
          <w:szCs w:val="24"/>
        </w:rPr>
        <w:t>changed since you started working here?</w:t>
      </w:r>
    </w:p>
    <w:p w14:paraId="7461D335" w14:textId="77777777" w:rsidR="007264AE" w:rsidRPr="008A4DC5" w:rsidRDefault="00A523F2" w:rsidP="00A15CDB">
      <w:pPr>
        <w:pStyle w:val="ListParagraph"/>
        <w:numPr>
          <w:ilvl w:val="0"/>
          <w:numId w:val="21"/>
        </w:numPr>
        <w:spacing w:after="0"/>
        <w:rPr>
          <w:color w:val="B7B7B7"/>
          <w:sz w:val="24"/>
          <w:szCs w:val="24"/>
        </w:rPr>
      </w:pPr>
      <w:r w:rsidRPr="008A4DC5">
        <w:rPr>
          <w:color w:val="434343"/>
          <w:sz w:val="24"/>
          <w:szCs w:val="24"/>
        </w:rPr>
        <w:t xml:space="preserve">How do you feel about the service now on a scale of 0 to 10, where 0 is not very good at all and 10 is brilliant? </w:t>
      </w:r>
      <w:r w:rsidRPr="008A4DC5">
        <w:rPr>
          <w:sz w:val="24"/>
          <w:szCs w:val="24"/>
        </w:rPr>
        <w:t xml:space="preserve">  </w:t>
      </w:r>
      <w:r w:rsidR="007264AE" w:rsidRPr="008A4DC5">
        <w:rPr>
          <w:color w:val="B7B7B7"/>
          <w:sz w:val="24"/>
          <w:szCs w:val="24"/>
        </w:rPr>
        <w:t>Why was it an x rather than an x-2</w:t>
      </w:r>
      <w:r w:rsidRPr="008A4DC5">
        <w:rPr>
          <w:color w:val="B7B7B7"/>
          <w:sz w:val="24"/>
          <w:szCs w:val="24"/>
        </w:rPr>
        <w:t>? What would make it 2 points higher?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3"/>
        <w:gridCol w:w="839"/>
        <w:gridCol w:w="839"/>
        <w:gridCol w:w="839"/>
        <w:gridCol w:w="840"/>
        <w:gridCol w:w="875"/>
        <w:gridCol w:w="840"/>
        <w:gridCol w:w="840"/>
        <w:gridCol w:w="840"/>
        <w:gridCol w:w="840"/>
        <w:gridCol w:w="885"/>
      </w:tblGrid>
      <w:tr w:rsidR="007264AE" w:rsidRPr="003D2E55" w14:paraId="09868771" w14:textId="77777777" w:rsidTr="008A4DC5">
        <w:tc>
          <w:tcPr>
            <w:tcW w:w="873" w:type="dxa"/>
          </w:tcPr>
          <w:p w14:paraId="67F07EC1" w14:textId="77777777" w:rsidR="007264AE" w:rsidRPr="003D2E55" w:rsidRDefault="007264AE" w:rsidP="00B506E0">
            <w:pPr>
              <w:pStyle w:val="Default"/>
              <w:spacing w:line="401" w:lineRule="atLeast"/>
              <w:ind w:right="-360"/>
              <w:rPr>
                <w:rFonts w:asciiTheme="minorHAnsi" w:hAnsiTheme="minorHAnsi"/>
                <w:color w:val="auto"/>
              </w:rPr>
            </w:pPr>
            <w:r w:rsidRPr="007264AE">
              <w:rPr>
                <w:rFonts w:asciiTheme="minorHAnsi" w:hAnsiTheme="minorHAnsi"/>
                <w:color w:val="FF0000"/>
              </w:rPr>
              <w:t xml:space="preserve">0 </w:t>
            </w:r>
            <w:r w:rsidRPr="007264AE">
              <w:rPr>
                <w:rFonts w:asciiTheme="minorHAnsi" w:hAnsiTheme="minorHAnsi"/>
                <w:color w:val="FF0000"/>
              </w:rPr>
              <w:sym w:font="Wingdings" w:char="F04C"/>
            </w:r>
          </w:p>
        </w:tc>
        <w:tc>
          <w:tcPr>
            <w:tcW w:w="839" w:type="dxa"/>
          </w:tcPr>
          <w:p w14:paraId="103B9E8A" w14:textId="77777777" w:rsidR="007264AE" w:rsidRPr="003D2E55" w:rsidRDefault="007264AE" w:rsidP="00B506E0">
            <w:pPr>
              <w:pStyle w:val="Default"/>
              <w:spacing w:line="401" w:lineRule="atLeast"/>
              <w:ind w:right="-360"/>
              <w:rPr>
                <w:rFonts w:asciiTheme="minorHAnsi" w:hAnsiTheme="minorHAnsi"/>
                <w:color w:val="auto"/>
              </w:rPr>
            </w:pPr>
          </w:p>
        </w:tc>
        <w:tc>
          <w:tcPr>
            <w:tcW w:w="839" w:type="dxa"/>
          </w:tcPr>
          <w:p w14:paraId="5A3DC13D" w14:textId="77777777" w:rsidR="007264AE" w:rsidRPr="003D2E55" w:rsidRDefault="007264AE" w:rsidP="00B506E0">
            <w:pPr>
              <w:pStyle w:val="Default"/>
              <w:spacing w:line="401" w:lineRule="atLeast"/>
              <w:ind w:right="-360"/>
              <w:rPr>
                <w:rFonts w:asciiTheme="minorHAnsi" w:hAnsiTheme="minorHAnsi"/>
                <w:color w:val="auto"/>
              </w:rPr>
            </w:pPr>
          </w:p>
        </w:tc>
        <w:tc>
          <w:tcPr>
            <w:tcW w:w="839" w:type="dxa"/>
          </w:tcPr>
          <w:p w14:paraId="0E2B2857" w14:textId="77777777" w:rsidR="007264AE" w:rsidRPr="003D2E55" w:rsidRDefault="007264AE" w:rsidP="00B506E0">
            <w:pPr>
              <w:pStyle w:val="Default"/>
              <w:spacing w:line="401" w:lineRule="atLeast"/>
              <w:ind w:right="-360"/>
              <w:rPr>
                <w:rFonts w:asciiTheme="minorHAnsi" w:hAnsiTheme="minorHAnsi"/>
                <w:color w:val="auto"/>
              </w:rPr>
            </w:pPr>
          </w:p>
        </w:tc>
        <w:tc>
          <w:tcPr>
            <w:tcW w:w="840" w:type="dxa"/>
          </w:tcPr>
          <w:p w14:paraId="28B749A7" w14:textId="77777777" w:rsidR="007264AE" w:rsidRPr="003D2E55" w:rsidRDefault="007264AE" w:rsidP="00B506E0">
            <w:pPr>
              <w:pStyle w:val="Default"/>
              <w:spacing w:line="401" w:lineRule="atLeast"/>
              <w:ind w:right="-360"/>
              <w:rPr>
                <w:rFonts w:asciiTheme="minorHAnsi" w:hAnsiTheme="minorHAnsi"/>
                <w:color w:val="auto"/>
              </w:rPr>
            </w:pPr>
          </w:p>
        </w:tc>
        <w:tc>
          <w:tcPr>
            <w:tcW w:w="875" w:type="dxa"/>
          </w:tcPr>
          <w:p w14:paraId="1A91606A" w14:textId="77777777" w:rsidR="007264AE" w:rsidRPr="003D2E55" w:rsidRDefault="007264AE" w:rsidP="00B506E0">
            <w:pPr>
              <w:pStyle w:val="Default"/>
              <w:spacing w:line="401" w:lineRule="atLeast"/>
              <w:ind w:right="-360"/>
              <w:rPr>
                <w:rFonts w:asciiTheme="minorHAnsi" w:hAnsiTheme="minorHAnsi"/>
                <w:color w:val="auto"/>
              </w:rPr>
            </w:pPr>
            <w:r w:rsidRPr="003D2E55">
              <w:rPr>
                <w:rFonts w:asciiTheme="minorHAnsi" w:hAnsiTheme="minorHAnsi"/>
                <w:color w:val="auto"/>
              </w:rPr>
              <w:sym w:font="Wingdings" w:char="F04B"/>
            </w:r>
          </w:p>
        </w:tc>
        <w:tc>
          <w:tcPr>
            <w:tcW w:w="840" w:type="dxa"/>
          </w:tcPr>
          <w:p w14:paraId="562C86B1" w14:textId="77777777" w:rsidR="007264AE" w:rsidRPr="003D2E55" w:rsidRDefault="007264AE" w:rsidP="00B506E0">
            <w:pPr>
              <w:pStyle w:val="Default"/>
              <w:spacing w:line="401" w:lineRule="atLeast"/>
              <w:ind w:right="-360"/>
              <w:rPr>
                <w:rFonts w:asciiTheme="minorHAnsi" w:hAnsiTheme="minorHAnsi"/>
                <w:color w:val="auto"/>
              </w:rPr>
            </w:pPr>
          </w:p>
        </w:tc>
        <w:tc>
          <w:tcPr>
            <w:tcW w:w="840" w:type="dxa"/>
          </w:tcPr>
          <w:p w14:paraId="05381962" w14:textId="77777777" w:rsidR="007264AE" w:rsidRPr="003D2E55" w:rsidRDefault="007264AE" w:rsidP="00B506E0">
            <w:pPr>
              <w:pStyle w:val="Default"/>
              <w:spacing w:line="401" w:lineRule="atLeast"/>
              <w:ind w:right="-360"/>
              <w:rPr>
                <w:rFonts w:asciiTheme="minorHAnsi" w:hAnsiTheme="minorHAnsi"/>
                <w:color w:val="auto"/>
              </w:rPr>
            </w:pPr>
          </w:p>
        </w:tc>
        <w:tc>
          <w:tcPr>
            <w:tcW w:w="840" w:type="dxa"/>
          </w:tcPr>
          <w:p w14:paraId="5432795A" w14:textId="77777777" w:rsidR="007264AE" w:rsidRPr="003D2E55" w:rsidRDefault="007264AE" w:rsidP="00B506E0">
            <w:pPr>
              <w:pStyle w:val="Default"/>
              <w:spacing w:line="401" w:lineRule="atLeast"/>
              <w:ind w:right="-360"/>
              <w:rPr>
                <w:rFonts w:asciiTheme="minorHAnsi" w:hAnsiTheme="minorHAnsi"/>
                <w:color w:val="auto"/>
              </w:rPr>
            </w:pPr>
          </w:p>
        </w:tc>
        <w:tc>
          <w:tcPr>
            <w:tcW w:w="840" w:type="dxa"/>
          </w:tcPr>
          <w:p w14:paraId="2F6646BE" w14:textId="77777777" w:rsidR="007264AE" w:rsidRPr="003D2E55" w:rsidRDefault="007264AE" w:rsidP="00B506E0">
            <w:pPr>
              <w:pStyle w:val="Default"/>
              <w:spacing w:line="401" w:lineRule="atLeast"/>
              <w:ind w:right="-360"/>
              <w:rPr>
                <w:rFonts w:asciiTheme="minorHAnsi" w:hAnsiTheme="minorHAnsi"/>
                <w:color w:val="auto"/>
              </w:rPr>
            </w:pPr>
          </w:p>
        </w:tc>
        <w:tc>
          <w:tcPr>
            <w:tcW w:w="885" w:type="dxa"/>
          </w:tcPr>
          <w:p w14:paraId="01B4A0B9" w14:textId="77777777" w:rsidR="007264AE" w:rsidRPr="003D2E55" w:rsidRDefault="007264AE" w:rsidP="00B506E0">
            <w:pPr>
              <w:pStyle w:val="Default"/>
              <w:spacing w:line="401" w:lineRule="atLeast"/>
              <w:ind w:right="-360"/>
              <w:rPr>
                <w:rFonts w:asciiTheme="minorHAnsi" w:hAnsiTheme="minorHAnsi"/>
                <w:color w:val="auto"/>
              </w:rPr>
            </w:pPr>
            <w:r w:rsidRPr="007264AE">
              <w:rPr>
                <w:rFonts w:asciiTheme="minorHAnsi" w:hAnsiTheme="minorHAnsi"/>
                <w:color w:val="00B050"/>
              </w:rPr>
              <w:t xml:space="preserve">10 </w:t>
            </w:r>
            <w:r w:rsidRPr="007264AE">
              <w:rPr>
                <w:rFonts w:asciiTheme="minorHAnsi" w:hAnsiTheme="minorHAnsi"/>
                <w:color w:val="00B050"/>
              </w:rPr>
              <w:sym w:font="Wingdings" w:char="F04A"/>
            </w:r>
          </w:p>
        </w:tc>
      </w:tr>
    </w:tbl>
    <w:p w14:paraId="0906B04E" w14:textId="77777777" w:rsidR="007264AE" w:rsidRPr="00F4477A" w:rsidRDefault="007264AE" w:rsidP="00A523F2"/>
    <w:p w14:paraId="60A657EC" w14:textId="77777777" w:rsidR="00A523F2" w:rsidRPr="008A4DC5" w:rsidRDefault="00A523F2" w:rsidP="00A15CDB">
      <w:pPr>
        <w:pStyle w:val="ListParagraph"/>
        <w:numPr>
          <w:ilvl w:val="0"/>
          <w:numId w:val="22"/>
        </w:numPr>
        <w:rPr>
          <w:sz w:val="24"/>
          <w:szCs w:val="24"/>
        </w:rPr>
      </w:pPr>
      <w:r w:rsidRPr="008A4DC5">
        <w:rPr>
          <w:color w:val="434343"/>
          <w:sz w:val="24"/>
          <w:szCs w:val="24"/>
        </w:rPr>
        <w:t>If you could describe your team/ service in 3 words, which words come to your mind?</w:t>
      </w:r>
    </w:p>
    <w:p w14:paraId="6887E123" w14:textId="77777777" w:rsidR="00A523F2" w:rsidRPr="008A4DC5" w:rsidRDefault="00A523F2" w:rsidP="00A15CDB">
      <w:pPr>
        <w:pStyle w:val="ListParagraph"/>
        <w:numPr>
          <w:ilvl w:val="0"/>
          <w:numId w:val="22"/>
        </w:numPr>
        <w:rPr>
          <w:sz w:val="24"/>
          <w:szCs w:val="24"/>
        </w:rPr>
      </w:pPr>
      <w:r w:rsidRPr="008A4DC5">
        <w:rPr>
          <w:color w:val="434343"/>
          <w:sz w:val="24"/>
          <w:szCs w:val="24"/>
        </w:rPr>
        <w:t>Can you tell me a story of when a piece of work you have done has gone really well?</w:t>
      </w:r>
    </w:p>
    <w:p w14:paraId="3FD4DDF2" w14:textId="77777777" w:rsidR="00A523F2" w:rsidRPr="008A4DC5" w:rsidRDefault="00A523F2" w:rsidP="00A15CDB">
      <w:pPr>
        <w:pStyle w:val="ListParagraph"/>
        <w:numPr>
          <w:ilvl w:val="0"/>
          <w:numId w:val="22"/>
        </w:numPr>
        <w:rPr>
          <w:sz w:val="24"/>
          <w:szCs w:val="24"/>
        </w:rPr>
      </w:pPr>
      <w:r w:rsidRPr="008A4DC5">
        <w:rPr>
          <w:color w:val="434343"/>
          <w:sz w:val="24"/>
          <w:szCs w:val="24"/>
        </w:rPr>
        <w:t xml:space="preserve">Can you tell me a story about a piece of work that was very challenging and difficult? </w:t>
      </w:r>
    </w:p>
    <w:p w14:paraId="64536BC5" w14:textId="77777777" w:rsidR="00A523F2" w:rsidRPr="008A4DC5" w:rsidRDefault="00A523F2" w:rsidP="00A15CDB">
      <w:pPr>
        <w:pStyle w:val="ListParagraph"/>
        <w:numPr>
          <w:ilvl w:val="0"/>
          <w:numId w:val="22"/>
        </w:numPr>
        <w:rPr>
          <w:sz w:val="24"/>
          <w:szCs w:val="24"/>
        </w:rPr>
      </w:pPr>
      <w:r w:rsidRPr="008A4DC5">
        <w:rPr>
          <w:color w:val="434343"/>
          <w:sz w:val="24"/>
          <w:szCs w:val="24"/>
        </w:rPr>
        <w:t xml:space="preserve">If you were in control of the resources the service has, how would you spend them differently? </w:t>
      </w:r>
    </w:p>
    <w:p w14:paraId="6F5A631E" w14:textId="77777777" w:rsidR="00A523F2" w:rsidRPr="008A4DC5" w:rsidRDefault="00A523F2" w:rsidP="00A15CDB">
      <w:pPr>
        <w:pStyle w:val="ListParagraph"/>
        <w:numPr>
          <w:ilvl w:val="0"/>
          <w:numId w:val="22"/>
        </w:numPr>
        <w:rPr>
          <w:sz w:val="24"/>
          <w:szCs w:val="24"/>
        </w:rPr>
      </w:pPr>
      <w:r w:rsidRPr="008A4DC5">
        <w:rPr>
          <w:color w:val="434343"/>
          <w:sz w:val="24"/>
          <w:szCs w:val="24"/>
        </w:rPr>
        <w:t>What do you think is going to need to happen for outcomes to be improved within current resource constraints?</w:t>
      </w:r>
    </w:p>
    <w:p w14:paraId="79996E15" w14:textId="77777777" w:rsidR="00A523F2" w:rsidRPr="008A4DC5" w:rsidRDefault="00A523F2" w:rsidP="00A15CDB">
      <w:pPr>
        <w:pStyle w:val="ListParagraph"/>
        <w:numPr>
          <w:ilvl w:val="0"/>
          <w:numId w:val="22"/>
        </w:numPr>
        <w:rPr>
          <w:color w:val="000000"/>
          <w:sz w:val="24"/>
          <w:szCs w:val="24"/>
        </w:rPr>
      </w:pPr>
      <w:r w:rsidRPr="008A4DC5">
        <w:rPr>
          <w:color w:val="000000"/>
          <w:sz w:val="24"/>
          <w:szCs w:val="24"/>
        </w:rPr>
        <w:t>What do you think might stand in the way? How do you think this might be overcome?</w:t>
      </w:r>
    </w:p>
    <w:p w14:paraId="0E2102F5" w14:textId="77777777" w:rsidR="00A523F2" w:rsidRPr="008A4DC5" w:rsidRDefault="00A523F2" w:rsidP="00A15CDB">
      <w:pPr>
        <w:pStyle w:val="ListParagraph"/>
        <w:numPr>
          <w:ilvl w:val="0"/>
          <w:numId w:val="22"/>
        </w:numPr>
        <w:rPr>
          <w:rFonts w:asciiTheme="minorHAnsi" w:hAnsiTheme="minorHAnsi"/>
          <w:sz w:val="24"/>
          <w:szCs w:val="24"/>
        </w:rPr>
      </w:pPr>
      <w:r w:rsidRPr="008A4DC5">
        <w:rPr>
          <w:color w:val="000000"/>
          <w:sz w:val="24"/>
          <w:szCs w:val="24"/>
        </w:rPr>
        <w:t>Tell me a story about the impact of the leadership of the service on your role and outcomes</w:t>
      </w:r>
      <w:r w:rsidR="007264AE" w:rsidRPr="008A4DC5">
        <w:rPr>
          <w:color w:val="000000"/>
          <w:sz w:val="24"/>
          <w:szCs w:val="24"/>
        </w:rPr>
        <w:t xml:space="preserve"> you can achieve</w:t>
      </w:r>
      <w:r w:rsidRPr="008A4DC5">
        <w:rPr>
          <w:color w:val="000000"/>
          <w:sz w:val="24"/>
          <w:szCs w:val="24"/>
        </w:rPr>
        <w:t>? Give an example of how your line manager has supported your work?</w:t>
      </w:r>
    </w:p>
    <w:p w14:paraId="237B3710" w14:textId="77777777" w:rsidR="00A523F2" w:rsidRPr="008A4DC5" w:rsidRDefault="00A523F2" w:rsidP="00A15CDB">
      <w:pPr>
        <w:pStyle w:val="ListParagraph"/>
        <w:numPr>
          <w:ilvl w:val="0"/>
          <w:numId w:val="22"/>
        </w:numPr>
        <w:rPr>
          <w:sz w:val="24"/>
          <w:szCs w:val="24"/>
        </w:rPr>
      </w:pPr>
      <w:r w:rsidRPr="008A4DC5">
        <w:rPr>
          <w:color w:val="000000"/>
          <w:sz w:val="24"/>
          <w:szCs w:val="24"/>
        </w:rPr>
        <w:t xml:space="preserve">If there was something else that you thought the leadership could do that </w:t>
      </w:r>
      <w:r w:rsidR="007264AE" w:rsidRPr="008A4DC5">
        <w:rPr>
          <w:color w:val="000000"/>
          <w:sz w:val="24"/>
          <w:szCs w:val="24"/>
        </w:rPr>
        <w:t>would</w:t>
      </w:r>
      <w:r w:rsidRPr="008A4DC5">
        <w:rPr>
          <w:color w:val="000000"/>
          <w:sz w:val="24"/>
          <w:szCs w:val="24"/>
        </w:rPr>
        <w:t xml:space="preserve"> make a big difference to outcomes, what would it be?</w:t>
      </w:r>
    </w:p>
    <w:p w14:paraId="48FC3448" w14:textId="77777777" w:rsidR="00A523F2" w:rsidRPr="008A4DC5" w:rsidRDefault="00A523F2" w:rsidP="00A15CDB">
      <w:pPr>
        <w:pStyle w:val="ListParagraph"/>
        <w:numPr>
          <w:ilvl w:val="0"/>
          <w:numId w:val="22"/>
        </w:numPr>
        <w:rPr>
          <w:color w:val="000000"/>
          <w:sz w:val="24"/>
          <w:szCs w:val="24"/>
        </w:rPr>
      </w:pPr>
      <w:r w:rsidRPr="008A4DC5">
        <w:rPr>
          <w:color w:val="000000"/>
          <w:sz w:val="24"/>
          <w:szCs w:val="24"/>
        </w:rPr>
        <w:t>If there was something that you thought you could do that you make a big difference what would it be?</w:t>
      </w:r>
    </w:p>
    <w:p w14:paraId="0E6E9556" w14:textId="77777777" w:rsidR="0084304B" w:rsidRDefault="00A523F2" w:rsidP="00A15CDB">
      <w:pPr>
        <w:pStyle w:val="ListParagraph"/>
        <w:numPr>
          <w:ilvl w:val="0"/>
          <w:numId w:val="22"/>
        </w:numPr>
        <w:rPr>
          <w:color w:val="434343"/>
          <w:sz w:val="24"/>
          <w:szCs w:val="24"/>
        </w:rPr>
      </w:pPr>
      <w:r w:rsidRPr="008A4DC5">
        <w:rPr>
          <w:color w:val="434343"/>
          <w:sz w:val="24"/>
          <w:szCs w:val="24"/>
        </w:rPr>
        <w:t>Is there anything else we should have asked?</w:t>
      </w:r>
    </w:p>
    <w:p w14:paraId="4363BC4A" w14:textId="3377D61A" w:rsidR="00DB2BE5" w:rsidRPr="0084304B" w:rsidRDefault="0084304B" w:rsidP="0084304B">
      <w:pPr>
        <w:pStyle w:val="Heading1"/>
        <w:rPr>
          <w:rFonts w:ascii="Calibri" w:hAnsi="Calibri"/>
          <w:color w:val="434343"/>
          <w:sz w:val="24"/>
          <w:szCs w:val="24"/>
        </w:rPr>
      </w:pPr>
      <w:r>
        <w:rPr>
          <w:color w:val="434343"/>
          <w:sz w:val="24"/>
          <w:szCs w:val="24"/>
        </w:rPr>
        <w:br w:type="page"/>
      </w:r>
      <w:bookmarkStart w:id="68" w:name="_Toc471401034"/>
      <w:bookmarkStart w:id="69" w:name="_Toc472594425"/>
      <w:bookmarkStart w:id="70" w:name="_Toc502942153"/>
      <w:r w:rsidR="00B719DE">
        <w:lastRenderedPageBreak/>
        <w:t>Appendix 6: Appreciative i</w:t>
      </w:r>
      <w:r w:rsidR="00DB2BE5">
        <w:t>nquiry</w:t>
      </w:r>
      <w:bookmarkEnd w:id="68"/>
      <w:bookmarkEnd w:id="69"/>
      <w:bookmarkEnd w:id="70"/>
      <w:r w:rsidR="00DB2BE5" w:rsidRPr="00FE106F">
        <w:t xml:space="preserve"> </w:t>
      </w:r>
    </w:p>
    <w:p w14:paraId="643B37A0" w14:textId="77777777" w:rsidR="00DB2BE5" w:rsidRDefault="00DB2BE5" w:rsidP="00DB2BE5">
      <w:pPr>
        <w:rPr>
          <w:lang w:val="en-US" w:eastAsia="en-US"/>
        </w:rPr>
      </w:pPr>
    </w:p>
    <w:p w14:paraId="4ED1DFAC" w14:textId="77777777" w:rsidR="00DB2BE5" w:rsidRPr="007264AE" w:rsidRDefault="00DB2BE5" w:rsidP="00DB2BE5">
      <w:pPr>
        <w:rPr>
          <w:b/>
          <w:sz w:val="32"/>
          <w:szCs w:val="32"/>
          <w:lang w:val="en-US" w:eastAsia="en-US"/>
        </w:rPr>
      </w:pPr>
      <w:r w:rsidRPr="007264AE">
        <w:rPr>
          <w:b/>
          <w:sz w:val="32"/>
          <w:szCs w:val="32"/>
          <w:lang w:val="en-US" w:eastAsia="en-US"/>
        </w:rPr>
        <w:t>Preamble:</w:t>
      </w:r>
    </w:p>
    <w:p w14:paraId="647EAE90" w14:textId="77777777" w:rsidR="00DB2BE5" w:rsidRDefault="00DB2BE5" w:rsidP="00DB2BE5">
      <w:pPr>
        <w:rPr>
          <w:lang w:val="en-US" w:eastAsia="en-US"/>
        </w:rPr>
      </w:pPr>
    </w:p>
    <w:p w14:paraId="6AFBA56C" w14:textId="77777777" w:rsidR="00DB2BE5" w:rsidRPr="00DB2BE5" w:rsidRDefault="00DB2BE5" w:rsidP="00DB2BE5">
      <w:pPr>
        <w:widowControl w:val="0"/>
      </w:pPr>
      <w:r w:rsidRPr="00DB2BE5">
        <w:t xml:space="preserve">Thanks for agreeing to be interviewed as part of our look at the service. We will be doing "appreciative interviews", asking people to tell stories about times when they saw things working at their best.  Usually we ask about things that are broken - the problems - so that we can fix them. In this case, we’re trying to look at things at their best -- the successes -- so that we can find out what works and do more of it.  This should take about 45 minutes. </w:t>
      </w:r>
    </w:p>
    <w:p w14:paraId="53061BA4" w14:textId="77777777" w:rsidR="00DB2BE5" w:rsidRPr="00DB2BE5" w:rsidRDefault="00DB2BE5" w:rsidP="00DB2BE5">
      <w:pPr>
        <w:widowControl w:val="0"/>
      </w:pPr>
      <w:r w:rsidRPr="00DB2BE5">
        <w:t>Before we start, do you have any questions?”</w:t>
      </w:r>
    </w:p>
    <w:p w14:paraId="2C5F42B6" w14:textId="77777777" w:rsidR="00DB2BE5" w:rsidRPr="00DB2BE5" w:rsidRDefault="00DB2BE5" w:rsidP="00DB2BE5">
      <w:pPr>
        <w:rPr>
          <w:lang w:val="en-US" w:eastAsia="en-US"/>
        </w:rPr>
      </w:pPr>
    </w:p>
    <w:p w14:paraId="5D8F1BAE" w14:textId="77777777" w:rsidR="00DB2BE5" w:rsidRPr="007264AE" w:rsidRDefault="00DB2BE5" w:rsidP="00DB2BE5">
      <w:pPr>
        <w:widowControl w:val="0"/>
        <w:rPr>
          <w:b/>
          <w:sz w:val="32"/>
          <w:szCs w:val="32"/>
        </w:rPr>
      </w:pPr>
      <w:r w:rsidRPr="007264AE">
        <w:rPr>
          <w:b/>
          <w:sz w:val="32"/>
          <w:szCs w:val="32"/>
        </w:rPr>
        <w:t>Appreciative enquiry questions for users:</w:t>
      </w:r>
    </w:p>
    <w:p w14:paraId="5625BAB3" w14:textId="77777777" w:rsidR="00DB2BE5" w:rsidRDefault="00DB2BE5" w:rsidP="00DB2BE5">
      <w:pPr>
        <w:widowControl w:val="0"/>
      </w:pPr>
    </w:p>
    <w:p w14:paraId="007852BA" w14:textId="77777777" w:rsidR="00DB2BE5" w:rsidRPr="008A4DC5" w:rsidRDefault="00DB2BE5" w:rsidP="00A15CDB">
      <w:pPr>
        <w:pStyle w:val="ListParagraph"/>
        <w:widowControl w:val="0"/>
        <w:numPr>
          <w:ilvl w:val="0"/>
          <w:numId w:val="17"/>
        </w:numPr>
        <w:rPr>
          <w:rFonts w:cs="Arial"/>
          <w:sz w:val="24"/>
          <w:szCs w:val="24"/>
        </w:rPr>
      </w:pPr>
      <w:r w:rsidRPr="008A4DC5">
        <w:rPr>
          <w:sz w:val="24"/>
          <w:szCs w:val="24"/>
        </w:rPr>
        <w:t xml:space="preserve">Please tell me a story about a time with your social worker or at meetings when you felt most excited and enthusiastic about the future? </w:t>
      </w:r>
      <w:r w:rsidRPr="008A4DC5">
        <w:rPr>
          <w:i/>
          <w:iCs/>
          <w:sz w:val="24"/>
          <w:szCs w:val="24"/>
        </w:rPr>
        <w:t>(If necessary, ask What was happening? Who was involved? What were you doing?)</w:t>
      </w:r>
    </w:p>
    <w:p w14:paraId="230A5A0D" w14:textId="77777777" w:rsidR="00DB2BE5" w:rsidRPr="008A4DC5" w:rsidRDefault="00DB2BE5" w:rsidP="00A15CDB">
      <w:pPr>
        <w:pStyle w:val="ListParagraph"/>
        <w:widowControl w:val="0"/>
        <w:numPr>
          <w:ilvl w:val="0"/>
          <w:numId w:val="17"/>
        </w:numPr>
        <w:rPr>
          <w:rFonts w:asciiTheme="minorHAnsi" w:hAnsiTheme="minorHAnsi"/>
          <w:b/>
          <w:bCs/>
          <w:sz w:val="24"/>
          <w:szCs w:val="24"/>
        </w:rPr>
      </w:pPr>
      <w:r w:rsidRPr="008A4DC5">
        <w:rPr>
          <w:sz w:val="24"/>
          <w:szCs w:val="24"/>
        </w:rPr>
        <w:t xml:space="preserve">Can you please share a time here when you were involved with social care when you knew that </w:t>
      </w:r>
      <w:r w:rsidRPr="008A4DC5">
        <w:rPr>
          <w:sz w:val="24"/>
          <w:szCs w:val="24"/>
          <w:u w:val="single"/>
        </w:rPr>
        <w:t>you</w:t>
      </w:r>
      <w:r w:rsidRPr="008A4DC5">
        <w:rPr>
          <w:sz w:val="24"/>
          <w:szCs w:val="24"/>
        </w:rPr>
        <w:t xml:space="preserve"> mattered and it helped build your confidence?</w:t>
      </w:r>
    </w:p>
    <w:p w14:paraId="5F2D6C34" w14:textId="77777777" w:rsidR="00DB2BE5" w:rsidRPr="008A4DC5" w:rsidRDefault="00DB2BE5" w:rsidP="00A15CDB">
      <w:pPr>
        <w:pStyle w:val="ListParagraph"/>
        <w:numPr>
          <w:ilvl w:val="0"/>
          <w:numId w:val="17"/>
        </w:numPr>
        <w:rPr>
          <w:rFonts w:asciiTheme="minorHAnsi" w:hAnsiTheme="minorHAnsi"/>
          <w:sz w:val="24"/>
          <w:szCs w:val="24"/>
        </w:rPr>
      </w:pPr>
      <w:r w:rsidRPr="008A4DC5">
        <w:rPr>
          <w:sz w:val="24"/>
          <w:szCs w:val="24"/>
        </w:rPr>
        <w:t>Can you think of a story that demonstrates the caring atmosphere in social care?</w:t>
      </w:r>
    </w:p>
    <w:p w14:paraId="6C9CF72B" w14:textId="77777777" w:rsidR="00DB2BE5" w:rsidRPr="008A4DC5" w:rsidRDefault="00DB2BE5" w:rsidP="00A15CDB">
      <w:pPr>
        <w:pStyle w:val="ListParagraph"/>
        <w:widowControl w:val="0"/>
        <w:numPr>
          <w:ilvl w:val="0"/>
          <w:numId w:val="17"/>
        </w:numPr>
        <w:rPr>
          <w:sz w:val="24"/>
          <w:szCs w:val="24"/>
        </w:rPr>
      </w:pPr>
      <w:r w:rsidRPr="008A4DC5">
        <w:rPr>
          <w:sz w:val="24"/>
          <w:szCs w:val="24"/>
        </w:rPr>
        <w:t xml:space="preserve">We believe people do their best when challenged to excel and are given the encouragement and support to do so. Will you tell me about a time here when you felt you were pushed to be your very best and knew you had support behind you? </w:t>
      </w:r>
    </w:p>
    <w:p w14:paraId="5CC320E9" w14:textId="77777777" w:rsidR="00DB2BE5" w:rsidRPr="008A4DC5" w:rsidRDefault="00DB2BE5" w:rsidP="00A15CDB">
      <w:pPr>
        <w:pStyle w:val="ListParagraph"/>
        <w:numPr>
          <w:ilvl w:val="0"/>
          <w:numId w:val="17"/>
        </w:numPr>
        <w:rPr>
          <w:sz w:val="24"/>
          <w:szCs w:val="24"/>
        </w:rPr>
      </w:pPr>
      <w:r w:rsidRPr="008A4DC5">
        <w:rPr>
          <w:sz w:val="24"/>
          <w:szCs w:val="24"/>
        </w:rPr>
        <w:t>If you had three wishes for conferences/ review meetings which would make it an even better meeting to support you, what would they be?</w:t>
      </w:r>
    </w:p>
    <w:p w14:paraId="44D260E3" w14:textId="77777777" w:rsidR="00DB2BE5" w:rsidRPr="008A4DC5" w:rsidRDefault="00DB2BE5" w:rsidP="00A15CDB">
      <w:pPr>
        <w:pStyle w:val="ListParagraph"/>
        <w:numPr>
          <w:ilvl w:val="0"/>
          <w:numId w:val="17"/>
        </w:numPr>
        <w:rPr>
          <w:rFonts w:asciiTheme="minorHAnsi" w:hAnsiTheme="minorHAnsi"/>
          <w:sz w:val="24"/>
          <w:szCs w:val="24"/>
        </w:rPr>
      </w:pPr>
      <w:r w:rsidRPr="008A4DC5">
        <w:rPr>
          <w:sz w:val="24"/>
          <w:szCs w:val="24"/>
        </w:rPr>
        <w:t xml:space="preserve">If you came to your next meeting with your social worker/ review meeting and one small thing had changed making the meeting better, what would it be?  </w:t>
      </w:r>
    </w:p>
    <w:p w14:paraId="55DBC0ED" w14:textId="279E9C3E" w:rsidR="00DB2BE5" w:rsidRPr="008A4DC5" w:rsidRDefault="00DB2BE5" w:rsidP="00A15CDB">
      <w:pPr>
        <w:pStyle w:val="ListParagraph"/>
        <w:widowControl w:val="0"/>
        <w:numPr>
          <w:ilvl w:val="0"/>
          <w:numId w:val="17"/>
        </w:numPr>
        <w:rPr>
          <w:rFonts w:cs="Arial"/>
          <w:sz w:val="24"/>
          <w:szCs w:val="24"/>
        </w:rPr>
      </w:pPr>
      <w:r w:rsidRPr="008A4DC5">
        <w:rPr>
          <w:rFonts w:cs="Arial"/>
          <w:sz w:val="24"/>
          <w:szCs w:val="24"/>
        </w:rPr>
        <w:t xml:space="preserve">You have woken up 5 years from now and your area has changed in </w:t>
      </w:r>
      <w:r w:rsidR="00A65154" w:rsidRPr="008A4DC5">
        <w:rPr>
          <w:rFonts w:cs="Arial"/>
          <w:sz w:val="24"/>
          <w:szCs w:val="24"/>
        </w:rPr>
        <w:t>several</w:t>
      </w:r>
      <w:r w:rsidRPr="008A4DC5">
        <w:rPr>
          <w:rFonts w:cs="Arial"/>
          <w:sz w:val="24"/>
          <w:szCs w:val="24"/>
        </w:rPr>
        <w:t xml:space="preserve"> ways in relation to social work with vulnerable young people and families. What are the three most positive ways it has changed? What is happening that's different and how do you know?</w:t>
      </w:r>
    </w:p>
    <w:p w14:paraId="6A85237B" w14:textId="77777777" w:rsidR="00DB2BE5" w:rsidRDefault="00DB2BE5" w:rsidP="00DB2BE5">
      <w:pPr>
        <w:widowControl w:val="0"/>
      </w:pPr>
    </w:p>
    <w:p w14:paraId="10AF084B" w14:textId="77777777" w:rsidR="00DB2BE5" w:rsidRPr="008A4DC5" w:rsidRDefault="00DB2BE5" w:rsidP="008A4DC5">
      <w:pPr>
        <w:rPr>
          <w:b/>
        </w:rPr>
      </w:pPr>
      <w:r w:rsidRPr="007264AE">
        <w:rPr>
          <w:b/>
          <w:sz w:val="32"/>
          <w:szCs w:val="32"/>
        </w:rPr>
        <w:t>Appreciative</w:t>
      </w:r>
      <w:r w:rsidR="00091A1A" w:rsidRPr="007264AE">
        <w:rPr>
          <w:b/>
          <w:sz w:val="32"/>
          <w:szCs w:val="32"/>
        </w:rPr>
        <w:t xml:space="preserve"> i</w:t>
      </w:r>
      <w:r w:rsidRPr="007264AE">
        <w:rPr>
          <w:b/>
          <w:sz w:val="32"/>
          <w:szCs w:val="32"/>
        </w:rPr>
        <w:t>nquiry questions for staff</w:t>
      </w:r>
      <w:r w:rsidR="00091A1A" w:rsidRPr="007264AE">
        <w:rPr>
          <w:b/>
          <w:sz w:val="32"/>
          <w:szCs w:val="32"/>
        </w:rPr>
        <w:t xml:space="preserve"> about practice</w:t>
      </w:r>
      <w:r w:rsidRPr="007264AE">
        <w:rPr>
          <w:b/>
          <w:sz w:val="32"/>
          <w:szCs w:val="32"/>
        </w:rPr>
        <w:t>:</w:t>
      </w:r>
    </w:p>
    <w:p w14:paraId="25DDDA39" w14:textId="77777777" w:rsidR="00DB2BE5" w:rsidRPr="00DB2BE5" w:rsidRDefault="00DB2BE5" w:rsidP="00B506E0">
      <w:pPr>
        <w:widowControl w:val="0"/>
        <w:rPr>
          <w:b/>
        </w:rPr>
      </w:pPr>
    </w:p>
    <w:p w14:paraId="4B09804B" w14:textId="77777777" w:rsidR="00DB2BE5" w:rsidRPr="008A4DC5" w:rsidRDefault="00DB2BE5" w:rsidP="00A15CDB">
      <w:pPr>
        <w:pStyle w:val="ListParagraph"/>
        <w:widowControl w:val="0"/>
        <w:numPr>
          <w:ilvl w:val="0"/>
          <w:numId w:val="16"/>
        </w:numPr>
        <w:rPr>
          <w:sz w:val="24"/>
          <w:szCs w:val="24"/>
        </w:rPr>
      </w:pPr>
      <w:r w:rsidRPr="008A4DC5">
        <w:rPr>
          <w:rFonts w:cs="Arial"/>
          <w:sz w:val="24"/>
          <w:szCs w:val="24"/>
        </w:rPr>
        <w:t xml:space="preserve">As you </w:t>
      </w:r>
      <w:r w:rsidR="008A4DC5">
        <w:rPr>
          <w:rFonts w:cs="Arial"/>
          <w:sz w:val="24"/>
          <w:szCs w:val="24"/>
        </w:rPr>
        <w:t>think</w:t>
      </w:r>
      <w:r w:rsidRPr="008A4DC5">
        <w:rPr>
          <w:rFonts w:cs="Arial"/>
          <w:sz w:val="24"/>
          <w:szCs w:val="24"/>
        </w:rPr>
        <w:t xml:space="preserve"> back over your work with vulnerable young people and families, reflect on one moment that stands out as something of a high point where you delivered better outcomes, or involved users very positively (it could be something about how the work was managed or instigated). Please share a story about this experience</w:t>
      </w:r>
    </w:p>
    <w:p w14:paraId="468B90F1" w14:textId="77777777" w:rsidR="00DB2BE5" w:rsidRPr="008A4DC5" w:rsidRDefault="00DB2BE5" w:rsidP="00A15CDB">
      <w:pPr>
        <w:pStyle w:val="ListParagraph"/>
        <w:widowControl w:val="0"/>
        <w:numPr>
          <w:ilvl w:val="0"/>
          <w:numId w:val="16"/>
        </w:numPr>
        <w:rPr>
          <w:rFonts w:cs="Arial"/>
          <w:sz w:val="24"/>
          <w:szCs w:val="24"/>
        </w:rPr>
      </w:pPr>
      <w:r w:rsidRPr="008A4DC5">
        <w:rPr>
          <w:rFonts w:cs="Arial"/>
          <w:sz w:val="24"/>
          <w:szCs w:val="24"/>
        </w:rPr>
        <w:t xml:space="preserve">If we </w:t>
      </w:r>
      <w:r w:rsidR="008A4DC5">
        <w:rPr>
          <w:rFonts w:cs="Arial"/>
          <w:sz w:val="24"/>
          <w:szCs w:val="24"/>
        </w:rPr>
        <w:t>asked</w:t>
      </w:r>
      <w:r w:rsidRPr="008A4DC5">
        <w:rPr>
          <w:rFonts w:cs="Arial"/>
          <w:sz w:val="24"/>
          <w:szCs w:val="24"/>
        </w:rPr>
        <w:t xml:space="preserve"> people that you know well and ask them to share what they most value about the work </w:t>
      </w:r>
      <w:r w:rsidR="008A4DC5">
        <w:rPr>
          <w:rFonts w:cs="Arial"/>
          <w:sz w:val="24"/>
          <w:szCs w:val="24"/>
        </w:rPr>
        <w:t>your service does</w:t>
      </w:r>
      <w:r w:rsidRPr="008A4DC5">
        <w:rPr>
          <w:rFonts w:cs="Arial"/>
          <w:sz w:val="24"/>
          <w:szCs w:val="24"/>
        </w:rPr>
        <w:t xml:space="preserve"> with vulnerable children and families - what would they say?</w:t>
      </w:r>
    </w:p>
    <w:p w14:paraId="73444344" w14:textId="77777777" w:rsidR="00DB2BE5" w:rsidRPr="008A4DC5" w:rsidRDefault="00DB2BE5" w:rsidP="00A15CDB">
      <w:pPr>
        <w:pStyle w:val="ListParagraph"/>
        <w:widowControl w:val="0"/>
        <w:numPr>
          <w:ilvl w:val="0"/>
          <w:numId w:val="16"/>
        </w:numPr>
        <w:rPr>
          <w:rFonts w:cs="Arial"/>
          <w:sz w:val="24"/>
          <w:szCs w:val="24"/>
        </w:rPr>
      </w:pPr>
      <w:r w:rsidRPr="008A4DC5">
        <w:rPr>
          <w:rFonts w:cs="Arial"/>
          <w:sz w:val="24"/>
          <w:szCs w:val="24"/>
        </w:rPr>
        <w:lastRenderedPageBreak/>
        <w:t>When have you seen the work you do with vulnerable children and families at its best in your service - what was the story that led up to it?</w:t>
      </w:r>
    </w:p>
    <w:p w14:paraId="1CD5801E" w14:textId="77777777" w:rsidR="00DB2BE5" w:rsidRPr="008A4DC5" w:rsidRDefault="008A4DC5" w:rsidP="00A15CDB">
      <w:pPr>
        <w:pStyle w:val="ListParagraph"/>
        <w:widowControl w:val="0"/>
        <w:numPr>
          <w:ilvl w:val="0"/>
          <w:numId w:val="16"/>
        </w:numPr>
        <w:rPr>
          <w:rFonts w:cs="Arial"/>
          <w:sz w:val="24"/>
          <w:szCs w:val="24"/>
        </w:rPr>
      </w:pPr>
      <w:r w:rsidRPr="008A4DC5">
        <w:rPr>
          <w:rFonts w:cs="Arial"/>
          <w:sz w:val="24"/>
          <w:szCs w:val="24"/>
        </w:rPr>
        <w:t>C</w:t>
      </w:r>
      <w:r w:rsidR="00DB2BE5" w:rsidRPr="008A4DC5">
        <w:rPr>
          <w:rFonts w:cs="Arial"/>
          <w:sz w:val="24"/>
          <w:szCs w:val="24"/>
        </w:rPr>
        <w:t>an you recall a time when you took active responsibility to ensure better outcomes - what did you do and what happened?</w:t>
      </w:r>
    </w:p>
    <w:p w14:paraId="45A0AE7A" w14:textId="77777777" w:rsidR="00DB2BE5" w:rsidRPr="008A4DC5" w:rsidRDefault="00DB2BE5" w:rsidP="00A15CDB">
      <w:pPr>
        <w:pStyle w:val="ListParagraph"/>
        <w:widowControl w:val="0"/>
        <w:numPr>
          <w:ilvl w:val="0"/>
          <w:numId w:val="16"/>
        </w:numPr>
        <w:rPr>
          <w:rFonts w:cs="Arial"/>
          <w:sz w:val="24"/>
          <w:szCs w:val="24"/>
        </w:rPr>
      </w:pPr>
      <w:r w:rsidRPr="008A4DC5">
        <w:rPr>
          <w:rFonts w:cs="Arial"/>
          <w:sz w:val="24"/>
          <w:szCs w:val="24"/>
        </w:rPr>
        <w:t>What in that situation did you value most about yourself and others around you? If someone were to ask the people who were around you what skills you contributed to the positive nature of the situation, what might they have said?</w:t>
      </w:r>
    </w:p>
    <w:p w14:paraId="40526546" w14:textId="77777777" w:rsidR="00DB2BE5" w:rsidRPr="008A4DC5" w:rsidRDefault="00DB2BE5" w:rsidP="00A15CDB">
      <w:pPr>
        <w:pStyle w:val="ListParagraph"/>
        <w:widowControl w:val="0"/>
        <w:numPr>
          <w:ilvl w:val="0"/>
          <w:numId w:val="16"/>
        </w:numPr>
        <w:rPr>
          <w:sz w:val="24"/>
          <w:szCs w:val="24"/>
        </w:rPr>
      </w:pPr>
      <w:r w:rsidRPr="008A4DC5">
        <w:rPr>
          <w:sz w:val="24"/>
          <w:szCs w:val="24"/>
        </w:rPr>
        <w:t>Taking a helicopter view of the service/team at that time, what gave it the energy and vitality without which the high point would not have been possible?</w:t>
      </w:r>
    </w:p>
    <w:p w14:paraId="3403F7EF" w14:textId="77777777" w:rsidR="00DB2BE5" w:rsidRPr="008A4DC5" w:rsidRDefault="00DB2BE5" w:rsidP="00A15CDB">
      <w:pPr>
        <w:pStyle w:val="ListParagraph"/>
        <w:widowControl w:val="0"/>
        <w:numPr>
          <w:ilvl w:val="0"/>
          <w:numId w:val="16"/>
        </w:numPr>
        <w:rPr>
          <w:sz w:val="24"/>
          <w:szCs w:val="24"/>
        </w:rPr>
      </w:pPr>
      <w:r w:rsidRPr="008A4DC5">
        <w:rPr>
          <w:sz w:val="24"/>
          <w:szCs w:val="24"/>
        </w:rPr>
        <w:t>Can you think of a time when there was an extraordinary display of co-operation between diverse individuals or groups within the service to achieve better outcomes? What made such co-operation possible?</w:t>
      </w:r>
    </w:p>
    <w:p w14:paraId="174B6CEF" w14:textId="530D1EA6" w:rsidR="00DB2BE5" w:rsidRPr="008A4DC5" w:rsidRDefault="00DB2BE5" w:rsidP="00A15CDB">
      <w:pPr>
        <w:pStyle w:val="ListParagraph"/>
        <w:widowControl w:val="0"/>
        <w:numPr>
          <w:ilvl w:val="0"/>
          <w:numId w:val="16"/>
        </w:numPr>
        <w:rPr>
          <w:rFonts w:cs="Arial"/>
          <w:sz w:val="24"/>
          <w:szCs w:val="24"/>
        </w:rPr>
      </w:pPr>
      <w:r w:rsidRPr="008A4DC5">
        <w:rPr>
          <w:rFonts w:cs="Arial"/>
          <w:sz w:val="24"/>
          <w:szCs w:val="24"/>
        </w:rPr>
        <w:t xml:space="preserve">You have woken up 5 years from now and your authority has changed in </w:t>
      </w:r>
      <w:r w:rsidR="00A65154" w:rsidRPr="008A4DC5">
        <w:rPr>
          <w:rFonts w:cs="Arial"/>
          <w:sz w:val="24"/>
          <w:szCs w:val="24"/>
        </w:rPr>
        <w:t>several</w:t>
      </w:r>
      <w:r w:rsidRPr="008A4DC5">
        <w:rPr>
          <w:rFonts w:cs="Arial"/>
          <w:sz w:val="24"/>
          <w:szCs w:val="24"/>
        </w:rPr>
        <w:t xml:space="preserve"> ways in relation to vulnerable young people and families. What are the three most positive ways it has changed? What is happening that's different and how do you know?</w:t>
      </w:r>
    </w:p>
    <w:p w14:paraId="439ECFE3" w14:textId="77777777" w:rsidR="00DB2BE5" w:rsidRPr="008A4DC5" w:rsidRDefault="00DB2BE5" w:rsidP="00A15CDB">
      <w:pPr>
        <w:pStyle w:val="ListParagraph"/>
        <w:widowControl w:val="0"/>
        <w:numPr>
          <w:ilvl w:val="0"/>
          <w:numId w:val="16"/>
        </w:numPr>
        <w:rPr>
          <w:sz w:val="24"/>
          <w:szCs w:val="24"/>
        </w:rPr>
      </w:pPr>
      <w:r w:rsidRPr="008A4DC5">
        <w:rPr>
          <w:sz w:val="24"/>
          <w:szCs w:val="24"/>
        </w:rPr>
        <w:t xml:space="preserve">What were the </w:t>
      </w:r>
      <w:r w:rsidRPr="008A4DC5">
        <w:rPr>
          <w:i/>
          <w:sz w:val="24"/>
          <w:szCs w:val="24"/>
        </w:rPr>
        <w:t>best wishes</w:t>
      </w:r>
      <w:r w:rsidRPr="008A4DC5">
        <w:rPr>
          <w:sz w:val="24"/>
          <w:szCs w:val="24"/>
        </w:rPr>
        <w:t xml:space="preserve"> or </w:t>
      </w:r>
      <w:r w:rsidRPr="008A4DC5">
        <w:rPr>
          <w:i/>
          <w:sz w:val="24"/>
          <w:szCs w:val="24"/>
        </w:rPr>
        <w:t>recommendations</w:t>
      </w:r>
      <w:r w:rsidRPr="008A4DC5">
        <w:rPr>
          <w:sz w:val="24"/>
          <w:szCs w:val="24"/>
        </w:rPr>
        <w:t xml:space="preserve"> that arise from what you have told me?</w:t>
      </w:r>
    </w:p>
    <w:p w14:paraId="3E9A00BF" w14:textId="77777777" w:rsidR="00091A1A" w:rsidRDefault="00091A1A" w:rsidP="00091A1A">
      <w:pPr>
        <w:widowControl w:val="0"/>
        <w:rPr>
          <w:b/>
        </w:rPr>
      </w:pPr>
    </w:p>
    <w:p w14:paraId="351B6B97" w14:textId="77777777" w:rsidR="00091A1A" w:rsidRPr="007264AE" w:rsidRDefault="00091A1A" w:rsidP="00091A1A">
      <w:pPr>
        <w:widowControl w:val="0"/>
        <w:rPr>
          <w:b/>
          <w:sz w:val="32"/>
          <w:szCs w:val="32"/>
        </w:rPr>
      </w:pPr>
      <w:r w:rsidRPr="007264AE">
        <w:rPr>
          <w:b/>
          <w:sz w:val="32"/>
          <w:szCs w:val="32"/>
        </w:rPr>
        <w:t>Appreciative inquiry questions for staff about support and leadership:</w:t>
      </w:r>
    </w:p>
    <w:p w14:paraId="77FB4F47" w14:textId="77777777" w:rsidR="00091A1A" w:rsidRDefault="00091A1A" w:rsidP="00B506E0">
      <w:pPr>
        <w:widowControl w:val="0"/>
      </w:pPr>
    </w:p>
    <w:p w14:paraId="7F1D454F" w14:textId="77777777" w:rsidR="00091A1A" w:rsidRPr="008A4DC5" w:rsidRDefault="00091A1A" w:rsidP="00A15CDB">
      <w:pPr>
        <w:pStyle w:val="ListParagraph"/>
        <w:widowControl w:val="0"/>
        <w:numPr>
          <w:ilvl w:val="0"/>
          <w:numId w:val="18"/>
        </w:numPr>
        <w:rPr>
          <w:sz w:val="24"/>
          <w:szCs w:val="24"/>
        </w:rPr>
      </w:pPr>
      <w:r w:rsidRPr="008A4DC5">
        <w:rPr>
          <w:sz w:val="24"/>
          <w:szCs w:val="24"/>
        </w:rPr>
        <w:t>Think about the best experience of leadership you have had. Tell me about a time you had a brilliant experience of support.</w:t>
      </w:r>
    </w:p>
    <w:p w14:paraId="20F8E4E8" w14:textId="77777777" w:rsidR="00091A1A" w:rsidRPr="008A4DC5" w:rsidRDefault="00091A1A" w:rsidP="00A15CDB">
      <w:pPr>
        <w:pStyle w:val="ListParagraph"/>
        <w:widowControl w:val="0"/>
        <w:numPr>
          <w:ilvl w:val="0"/>
          <w:numId w:val="18"/>
        </w:numPr>
        <w:rPr>
          <w:rFonts w:cs="Arial"/>
          <w:sz w:val="24"/>
          <w:szCs w:val="24"/>
        </w:rPr>
      </w:pPr>
      <w:r w:rsidRPr="008A4DC5">
        <w:rPr>
          <w:sz w:val="24"/>
          <w:szCs w:val="24"/>
        </w:rPr>
        <w:t xml:space="preserve">Please tell me a story about a time when you felt most supported and involved? </w:t>
      </w:r>
      <w:r w:rsidRPr="008A4DC5">
        <w:rPr>
          <w:i/>
          <w:iCs/>
          <w:sz w:val="24"/>
          <w:szCs w:val="24"/>
        </w:rPr>
        <w:t>(If necessary, ask What was happening? Who was involved? What were you doing?)</w:t>
      </w:r>
    </w:p>
    <w:p w14:paraId="07725FD7" w14:textId="77777777" w:rsidR="00DB2BE5" w:rsidRPr="008A4DC5" w:rsidRDefault="00091A1A" w:rsidP="00A15CDB">
      <w:pPr>
        <w:pStyle w:val="ListParagraph"/>
        <w:widowControl w:val="0"/>
        <w:numPr>
          <w:ilvl w:val="0"/>
          <w:numId w:val="18"/>
        </w:numPr>
        <w:rPr>
          <w:b/>
          <w:bCs/>
          <w:sz w:val="24"/>
          <w:szCs w:val="24"/>
        </w:rPr>
      </w:pPr>
      <w:r w:rsidRPr="008A4DC5">
        <w:rPr>
          <w:sz w:val="24"/>
          <w:szCs w:val="24"/>
        </w:rPr>
        <w:t xml:space="preserve">Can you please share a time when you were interacting with your manager when you knew that </w:t>
      </w:r>
      <w:r w:rsidRPr="008A4DC5">
        <w:rPr>
          <w:sz w:val="24"/>
          <w:szCs w:val="24"/>
          <w:u w:val="single"/>
        </w:rPr>
        <w:t>you</w:t>
      </w:r>
      <w:r w:rsidRPr="008A4DC5">
        <w:rPr>
          <w:sz w:val="24"/>
          <w:szCs w:val="24"/>
        </w:rPr>
        <w:t xml:space="preserve"> mattered and it helped build your confidence?</w:t>
      </w:r>
    </w:p>
    <w:p w14:paraId="49D3807D" w14:textId="77777777" w:rsidR="00091A1A" w:rsidRPr="008A4DC5" w:rsidRDefault="00DB2BE5" w:rsidP="00A15CDB">
      <w:pPr>
        <w:pStyle w:val="ListParagraph"/>
        <w:widowControl w:val="0"/>
        <w:numPr>
          <w:ilvl w:val="0"/>
          <w:numId w:val="18"/>
        </w:numPr>
        <w:rPr>
          <w:sz w:val="24"/>
          <w:szCs w:val="24"/>
        </w:rPr>
      </w:pPr>
      <w:r w:rsidRPr="008A4DC5">
        <w:rPr>
          <w:sz w:val="24"/>
          <w:szCs w:val="24"/>
        </w:rPr>
        <w:t>We believe people do their best when challenged to excel and are given the encouragement and support to do so. Will you tell me about a time here when you felt you were pushed to be your very best and knew you had support behind you?</w:t>
      </w:r>
    </w:p>
    <w:p w14:paraId="51F51CE4" w14:textId="77777777" w:rsidR="008A4DC5" w:rsidRPr="008A4DC5" w:rsidRDefault="00091A1A" w:rsidP="00A15CDB">
      <w:pPr>
        <w:pStyle w:val="ListParagraph"/>
        <w:numPr>
          <w:ilvl w:val="0"/>
          <w:numId w:val="18"/>
        </w:numPr>
        <w:rPr>
          <w:sz w:val="24"/>
          <w:szCs w:val="24"/>
        </w:rPr>
      </w:pPr>
      <w:r w:rsidRPr="008A4DC5">
        <w:rPr>
          <w:sz w:val="24"/>
          <w:szCs w:val="24"/>
        </w:rPr>
        <w:t>If you had three wishes for leadership in your service which would make it an even better, what would they be?</w:t>
      </w:r>
    </w:p>
    <w:p w14:paraId="43623CBB" w14:textId="77777777" w:rsidR="00091A1A" w:rsidRPr="008A4DC5" w:rsidRDefault="00091A1A" w:rsidP="00A15CDB">
      <w:pPr>
        <w:pStyle w:val="ListParagraph"/>
        <w:numPr>
          <w:ilvl w:val="0"/>
          <w:numId w:val="18"/>
        </w:numPr>
        <w:rPr>
          <w:rFonts w:asciiTheme="minorHAnsi" w:hAnsiTheme="minorHAnsi"/>
          <w:sz w:val="24"/>
          <w:szCs w:val="24"/>
          <w:lang w:eastAsia="en-GB"/>
        </w:rPr>
      </w:pPr>
      <w:r w:rsidRPr="008A4DC5">
        <w:rPr>
          <w:sz w:val="24"/>
          <w:szCs w:val="24"/>
        </w:rPr>
        <w:t xml:space="preserve">If you came to your next encounter with leaders in your service and one small thing had changed making the interaction better, what would it be?  </w:t>
      </w:r>
    </w:p>
    <w:p w14:paraId="2AC0ACF9" w14:textId="77777777" w:rsidR="00091A1A" w:rsidRPr="008A4DC5" w:rsidRDefault="00091A1A" w:rsidP="00A15CDB">
      <w:pPr>
        <w:pStyle w:val="ListParagraph"/>
        <w:widowControl w:val="0"/>
        <w:numPr>
          <w:ilvl w:val="0"/>
          <w:numId w:val="18"/>
        </w:numPr>
        <w:rPr>
          <w:rFonts w:cs="Arial"/>
          <w:sz w:val="24"/>
          <w:szCs w:val="24"/>
        </w:rPr>
      </w:pPr>
      <w:r w:rsidRPr="008A4DC5">
        <w:rPr>
          <w:rFonts w:cs="Arial"/>
          <w:sz w:val="24"/>
          <w:szCs w:val="24"/>
        </w:rPr>
        <w:t xml:space="preserve">You have woken up 5 years from now and your service has changed in </w:t>
      </w:r>
      <w:r w:rsidR="008A4DC5" w:rsidRPr="008A4DC5">
        <w:rPr>
          <w:rFonts w:cs="Arial"/>
          <w:sz w:val="24"/>
          <w:szCs w:val="24"/>
        </w:rPr>
        <w:t>several</w:t>
      </w:r>
      <w:r w:rsidRPr="008A4DC5">
        <w:rPr>
          <w:rFonts w:cs="Arial"/>
          <w:sz w:val="24"/>
          <w:szCs w:val="24"/>
        </w:rPr>
        <w:t xml:space="preserve"> ways in relation to leadership. What are the three most positive ways it has changed? What is happening that's different and how do you know?</w:t>
      </w:r>
    </w:p>
    <w:p w14:paraId="3CB89A88" w14:textId="77777777" w:rsidR="00091A1A" w:rsidRDefault="00091A1A"/>
    <w:p w14:paraId="110D3797" w14:textId="77777777" w:rsidR="00091A1A" w:rsidRPr="00DB2BE5" w:rsidRDefault="00091A1A" w:rsidP="00DB2BE5">
      <w:pPr>
        <w:widowControl w:val="0"/>
        <w:rPr>
          <w:rFonts w:cs="Arial"/>
        </w:rPr>
      </w:pPr>
    </w:p>
    <w:p w14:paraId="431A49B6" w14:textId="75AB0D12" w:rsidR="00DB2BE5" w:rsidRPr="0084304B" w:rsidRDefault="00B719DE" w:rsidP="0084304B">
      <w:pPr>
        <w:pStyle w:val="Heading1"/>
        <w:ind w:right="-810"/>
        <w:rPr>
          <w:rFonts w:ascii="Trebuchet MS" w:hAnsi="Trebuchet MS"/>
          <w:sz w:val="28"/>
          <w:szCs w:val="28"/>
        </w:rPr>
      </w:pPr>
      <w:bookmarkStart w:id="71" w:name="_Toc471401035"/>
      <w:bookmarkStart w:id="72" w:name="_Toc472594426"/>
      <w:bookmarkStart w:id="73" w:name="_Toc502942154"/>
      <w:r>
        <w:lastRenderedPageBreak/>
        <w:t>Appendix 7</w:t>
      </w:r>
      <w:r w:rsidR="00166741">
        <w:t xml:space="preserve">: Solution-focused peer </w:t>
      </w:r>
      <w:r w:rsidR="000865E5">
        <w:t xml:space="preserve">challenge </w:t>
      </w:r>
      <w:r w:rsidR="00166741">
        <w:t>questions</w:t>
      </w:r>
      <w:bookmarkEnd w:id="71"/>
      <w:bookmarkEnd w:id="72"/>
      <w:bookmarkEnd w:id="73"/>
    </w:p>
    <w:p w14:paraId="628AAB40" w14:textId="77777777" w:rsidR="00166741" w:rsidRPr="007264AE" w:rsidRDefault="00166741" w:rsidP="00166741">
      <w:pPr>
        <w:rPr>
          <w:rFonts w:cs="Arial"/>
          <w:b/>
          <w:color w:val="262626"/>
          <w:sz w:val="32"/>
          <w:szCs w:val="32"/>
        </w:rPr>
      </w:pPr>
      <w:r w:rsidRPr="007264AE">
        <w:rPr>
          <w:rFonts w:cs="Arial"/>
          <w:b/>
          <w:color w:val="262626"/>
          <w:sz w:val="32"/>
          <w:szCs w:val="32"/>
        </w:rPr>
        <w:t xml:space="preserve">Understanding </w:t>
      </w:r>
      <w:r w:rsidR="00CA081B" w:rsidRPr="007264AE">
        <w:rPr>
          <w:rFonts w:cs="Arial"/>
          <w:b/>
          <w:color w:val="262626"/>
          <w:sz w:val="32"/>
          <w:szCs w:val="32"/>
        </w:rPr>
        <w:t xml:space="preserve">goals in the </w:t>
      </w:r>
      <w:r w:rsidRPr="007264AE">
        <w:rPr>
          <w:rFonts w:cs="Arial"/>
          <w:b/>
          <w:color w:val="262626"/>
          <w:sz w:val="32"/>
          <w:szCs w:val="32"/>
        </w:rPr>
        <w:t xml:space="preserve">current situation:   </w:t>
      </w:r>
    </w:p>
    <w:p w14:paraId="7CD891CF" w14:textId="77777777" w:rsidR="00166741" w:rsidRDefault="00166741" w:rsidP="00166741">
      <w:pPr>
        <w:rPr>
          <w:rFonts w:cs="Arial"/>
          <w:color w:val="262626"/>
        </w:rPr>
      </w:pPr>
      <w:r w:rsidRPr="002A726E">
        <w:rPr>
          <w:rFonts w:cs="Arial"/>
          <w:color w:val="262626"/>
        </w:rPr>
        <w:t xml:space="preserve">What is the current situation? </w:t>
      </w:r>
    </w:p>
    <w:p w14:paraId="1B5EB10E" w14:textId="77777777" w:rsidR="00166741" w:rsidRDefault="00166741" w:rsidP="00166741">
      <w:pPr>
        <w:rPr>
          <w:rFonts w:cs="Arial"/>
          <w:color w:val="262626"/>
        </w:rPr>
      </w:pPr>
      <w:r>
        <w:rPr>
          <w:rFonts w:cs="Arial"/>
          <w:color w:val="262626"/>
        </w:rPr>
        <w:t xml:space="preserve">What are you hoping from this peer </w:t>
      </w:r>
      <w:r w:rsidR="000865E5">
        <w:rPr>
          <w:rFonts w:cs="Arial"/>
          <w:color w:val="262626"/>
        </w:rPr>
        <w:t>challenge</w:t>
      </w:r>
      <w:r>
        <w:rPr>
          <w:rFonts w:cs="Arial"/>
          <w:color w:val="262626"/>
        </w:rPr>
        <w:t>?</w:t>
      </w:r>
    </w:p>
    <w:p w14:paraId="1ABB2D7F" w14:textId="77777777" w:rsidR="00CA081B" w:rsidRPr="002A726E" w:rsidRDefault="007264AE" w:rsidP="00166741">
      <w:pPr>
        <w:rPr>
          <w:rFonts w:cs="Arial"/>
          <w:b/>
          <w:color w:val="262626"/>
        </w:rPr>
      </w:pPr>
      <w:r>
        <w:rPr>
          <w:rFonts w:cs="Arial"/>
          <w:color w:val="262626"/>
        </w:rPr>
        <w:t>What would you most like to change in the service to get better outcomes?</w:t>
      </w:r>
    </w:p>
    <w:p w14:paraId="19CD1896" w14:textId="77777777" w:rsidR="00166741" w:rsidRPr="002A726E" w:rsidRDefault="00166741" w:rsidP="00166741">
      <w:pPr>
        <w:rPr>
          <w:rFonts w:cs="Arial"/>
          <w:color w:val="262626"/>
        </w:rPr>
      </w:pPr>
    </w:p>
    <w:p w14:paraId="6C34F5DA" w14:textId="77777777" w:rsidR="00CA081B" w:rsidRPr="007264AE" w:rsidRDefault="00166741" w:rsidP="00166741">
      <w:pPr>
        <w:rPr>
          <w:rFonts w:cs="Arial"/>
          <w:color w:val="262626"/>
          <w:sz w:val="32"/>
          <w:szCs w:val="32"/>
        </w:rPr>
      </w:pPr>
      <w:r w:rsidRPr="007264AE">
        <w:rPr>
          <w:rFonts w:cs="Arial"/>
          <w:b/>
          <w:color w:val="262626"/>
          <w:sz w:val="32"/>
          <w:szCs w:val="32"/>
        </w:rPr>
        <w:t>Understanding the desired future</w:t>
      </w:r>
      <w:r w:rsidRPr="007264AE">
        <w:rPr>
          <w:rFonts w:cs="Arial"/>
          <w:color w:val="262626"/>
          <w:sz w:val="32"/>
          <w:szCs w:val="32"/>
        </w:rPr>
        <w:t xml:space="preserve">:  </w:t>
      </w:r>
    </w:p>
    <w:p w14:paraId="46C89159" w14:textId="77777777" w:rsidR="007264AE" w:rsidRDefault="00166741" w:rsidP="00166741">
      <w:pPr>
        <w:rPr>
          <w:rFonts w:cs="Arial"/>
          <w:color w:val="262626"/>
        </w:rPr>
      </w:pPr>
      <w:r w:rsidRPr="002A726E">
        <w:rPr>
          <w:rFonts w:cs="Arial"/>
          <w:color w:val="262626"/>
        </w:rPr>
        <w:t xml:space="preserve">Just suppose its 5 years from now. Where would you want to be? </w:t>
      </w:r>
    </w:p>
    <w:p w14:paraId="177CE591" w14:textId="77777777" w:rsidR="007264AE" w:rsidRDefault="00166741" w:rsidP="00166741">
      <w:pPr>
        <w:rPr>
          <w:rFonts w:cs="Arial"/>
          <w:color w:val="262626"/>
        </w:rPr>
      </w:pPr>
      <w:r w:rsidRPr="002A726E">
        <w:rPr>
          <w:rFonts w:cs="Arial"/>
          <w:color w:val="262626"/>
        </w:rPr>
        <w:t xml:space="preserve">What might you have achieved? </w:t>
      </w:r>
    </w:p>
    <w:p w14:paraId="2D7FA42C" w14:textId="77777777" w:rsidR="007264AE" w:rsidRDefault="00166741" w:rsidP="00166741">
      <w:pPr>
        <w:rPr>
          <w:rFonts w:cs="Arial"/>
          <w:color w:val="262626"/>
        </w:rPr>
      </w:pPr>
      <w:r w:rsidRPr="002A726E">
        <w:rPr>
          <w:rFonts w:cs="Arial"/>
          <w:color w:val="262626"/>
        </w:rPr>
        <w:t xml:space="preserve">What would this look/feel like? </w:t>
      </w:r>
    </w:p>
    <w:p w14:paraId="14CA042E" w14:textId="77777777" w:rsidR="00166741" w:rsidRPr="002A726E" w:rsidRDefault="00166741" w:rsidP="00166741">
      <w:pPr>
        <w:rPr>
          <w:rFonts w:cs="Arial"/>
          <w:b/>
          <w:color w:val="262626"/>
        </w:rPr>
      </w:pPr>
      <w:r w:rsidRPr="002A726E">
        <w:rPr>
          <w:rFonts w:cs="Arial"/>
          <w:color w:val="262626"/>
        </w:rPr>
        <w:t xml:space="preserve">How would </w:t>
      </w:r>
      <w:r>
        <w:rPr>
          <w:rFonts w:cs="Arial"/>
          <w:color w:val="262626"/>
        </w:rPr>
        <w:t>you</w:t>
      </w:r>
      <w:r w:rsidRPr="002A726E">
        <w:rPr>
          <w:rFonts w:cs="Arial"/>
          <w:color w:val="262626"/>
        </w:rPr>
        <w:t xml:space="preserve"> know that </w:t>
      </w:r>
      <w:r>
        <w:rPr>
          <w:rFonts w:cs="Arial"/>
          <w:color w:val="262626"/>
        </w:rPr>
        <w:t>you</w:t>
      </w:r>
      <w:r w:rsidRPr="002A726E">
        <w:rPr>
          <w:rFonts w:cs="Arial"/>
          <w:color w:val="262626"/>
        </w:rPr>
        <w:t xml:space="preserve"> had been successful? What would be different from now?</w:t>
      </w:r>
    </w:p>
    <w:p w14:paraId="250F042C" w14:textId="77777777" w:rsidR="00166741" w:rsidRPr="002A726E" w:rsidRDefault="00166741" w:rsidP="00166741">
      <w:pPr>
        <w:rPr>
          <w:rFonts w:cs="Arial"/>
          <w:color w:val="000000"/>
        </w:rPr>
      </w:pPr>
      <w:r w:rsidRPr="002A726E">
        <w:rPr>
          <w:rFonts w:cs="Arial"/>
          <w:color w:val="000000"/>
        </w:rPr>
        <w:t xml:space="preserve">If </w:t>
      </w:r>
      <w:r w:rsidR="007264AE">
        <w:rPr>
          <w:rFonts w:cs="Arial"/>
          <w:color w:val="000000"/>
        </w:rPr>
        <w:t>your team</w:t>
      </w:r>
      <w:r w:rsidRPr="002A726E">
        <w:rPr>
          <w:rFonts w:cs="Arial"/>
          <w:color w:val="000000"/>
        </w:rPr>
        <w:t xml:space="preserve"> found a way forward, how would you know, what would you see, what would be different?</w:t>
      </w:r>
    </w:p>
    <w:p w14:paraId="4C1FCCF2" w14:textId="77777777" w:rsidR="007264AE" w:rsidRDefault="00166741" w:rsidP="00166741">
      <w:pPr>
        <w:rPr>
          <w:rFonts w:cs="Arial"/>
          <w:color w:val="262626"/>
        </w:rPr>
      </w:pPr>
      <w:r w:rsidRPr="002A726E">
        <w:rPr>
          <w:rFonts w:cs="Arial"/>
          <w:color w:val="262626"/>
        </w:rPr>
        <w:t xml:space="preserve">How would you </w:t>
      </w:r>
      <w:r w:rsidR="007264AE">
        <w:rPr>
          <w:rFonts w:cs="Arial"/>
          <w:color w:val="262626"/>
        </w:rPr>
        <w:t>like the situation to become?</w:t>
      </w:r>
      <w:r w:rsidRPr="002A726E">
        <w:rPr>
          <w:rFonts w:cs="Arial"/>
          <w:color w:val="262626"/>
        </w:rPr>
        <w:t xml:space="preserve"> </w:t>
      </w:r>
    </w:p>
    <w:p w14:paraId="7B064C42" w14:textId="77777777" w:rsidR="00166741" w:rsidRPr="002A726E" w:rsidRDefault="00166741" w:rsidP="00166741">
      <w:pPr>
        <w:rPr>
          <w:rFonts w:cs="Arial"/>
          <w:color w:val="000000"/>
        </w:rPr>
      </w:pPr>
      <w:r w:rsidRPr="002A726E">
        <w:rPr>
          <w:rFonts w:cs="Arial"/>
          <w:color w:val="262626"/>
        </w:rPr>
        <w:t>What will be the first small sign that will tell you that things are starting to move in the right direction?</w:t>
      </w:r>
    </w:p>
    <w:p w14:paraId="3BA872D8" w14:textId="77777777" w:rsidR="00166741" w:rsidRPr="002A726E" w:rsidRDefault="00166741" w:rsidP="00166741">
      <w:pPr>
        <w:rPr>
          <w:rFonts w:cs="Arial"/>
          <w:color w:val="262626"/>
        </w:rPr>
      </w:pPr>
    </w:p>
    <w:p w14:paraId="484A8D7A" w14:textId="77777777" w:rsidR="00166741" w:rsidRPr="0085663A" w:rsidRDefault="00166741" w:rsidP="00166741">
      <w:pPr>
        <w:rPr>
          <w:rFonts w:cs="Arial"/>
          <w:b/>
          <w:color w:val="262626"/>
        </w:rPr>
      </w:pPr>
      <w:r w:rsidRPr="007264AE">
        <w:rPr>
          <w:rFonts w:cs="Arial"/>
          <w:b/>
          <w:color w:val="262626"/>
          <w:sz w:val="32"/>
          <w:szCs w:val="32"/>
        </w:rPr>
        <w:t>Scaling questions:</w:t>
      </w:r>
      <w:r>
        <w:rPr>
          <w:rFonts w:cs="Arial"/>
          <w:b/>
          <w:color w:val="262626"/>
        </w:rPr>
        <w:t xml:space="preserve">  </w:t>
      </w:r>
      <w:r w:rsidRPr="002A726E">
        <w:rPr>
          <w:rFonts w:cs="Arial"/>
          <w:color w:val="262626"/>
        </w:rPr>
        <w:t>On a scale of 1-10 how far are we towards achieving this</w:t>
      </w:r>
      <w:r w:rsidR="00CA081B">
        <w:rPr>
          <w:rFonts w:cs="Arial"/>
          <w:color w:val="262626"/>
        </w:rPr>
        <w:t xml:space="preserve"> future</w:t>
      </w:r>
      <w:r w:rsidRPr="002A726E">
        <w:rPr>
          <w:rFonts w:cs="Arial"/>
          <w:color w:val="262626"/>
        </w:rPr>
        <w:t>?</w:t>
      </w:r>
    </w:p>
    <w:p w14:paraId="6F226652" w14:textId="77777777" w:rsidR="00166741" w:rsidRPr="002A726E" w:rsidRDefault="00CA081B" w:rsidP="00166741">
      <w:pPr>
        <w:rPr>
          <w:rFonts w:cs="Arial"/>
          <w:color w:val="262626"/>
        </w:rPr>
      </w:pPr>
      <w:r>
        <w:rPr>
          <w:rFonts w:cs="Arial"/>
          <w:color w:val="262626"/>
        </w:rPr>
        <w:t>W</w:t>
      </w:r>
      <w:r w:rsidR="00166741" w:rsidRPr="002A726E">
        <w:rPr>
          <w:rFonts w:cs="Arial"/>
          <w:color w:val="262626"/>
        </w:rPr>
        <w:t xml:space="preserve">hat is it that made them say </w:t>
      </w:r>
      <w:r>
        <w:rPr>
          <w:rFonts w:cs="Arial"/>
          <w:color w:val="262626"/>
        </w:rPr>
        <w:t>x instead of x-3?</w:t>
      </w:r>
    </w:p>
    <w:p w14:paraId="15BC524D" w14:textId="247A05FD" w:rsidR="00166741" w:rsidRPr="002A726E" w:rsidRDefault="00CA081B" w:rsidP="00166741">
      <w:pPr>
        <w:rPr>
          <w:rFonts w:cs="Arial"/>
          <w:color w:val="262626"/>
        </w:rPr>
      </w:pPr>
      <w:r>
        <w:rPr>
          <w:rFonts w:cs="Arial"/>
          <w:color w:val="262626"/>
        </w:rPr>
        <w:t>W</w:t>
      </w:r>
      <w:r w:rsidR="00166741" w:rsidRPr="002A726E">
        <w:rPr>
          <w:rFonts w:cs="Arial"/>
          <w:color w:val="262626"/>
        </w:rPr>
        <w:t>hat is the first thing the</w:t>
      </w:r>
      <w:r>
        <w:rPr>
          <w:rFonts w:cs="Arial"/>
          <w:color w:val="262626"/>
        </w:rPr>
        <w:t xml:space="preserve">y would notice if they were at x+1 rather than </w:t>
      </w:r>
      <w:r w:rsidR="00A65154">
        <w:rPr>
          <w:rFonts w:cs="Arial"/>
          <w:color w:val="262626"/>
        </w:rPr>
        <w:t>x</w:t>
      </w:r>
      <w:r w:rsidR="00A65154" w:rsidRPr="002A726E">
        <w:rPr>
          <w:rFonts w:cs="Arial"/>
          <w:color w:val="262626"/>
        </w:rPr>
        <w:t>?</w:t>
      </w:r>
    </w:p>
    <w:p w14:paraId="74AE06D9" w14:textId="77777777" w:rsidR="00166741" w:rsidRPr="002A726E" w:rsidRDefault="00166741" w:rsidP="00166741">
      <w:pPr>
        <w:rPr>
          <w:rFonts w:cs="Arial"/>
          <w:b/>
          <w:color w:val="262626"/>
        </w:rPr>
      </w:pPr>
    </w:p>
    <w:p w14:paraId="5349997C" w14:textId="77777777" w:rsidR="00CA081B" w:rsidRPr="007264AE" w:rsidRDefault="00166741" w:rsidP="00166741">
      <w:pPr>
        <w:rPr>
          <w:rFonts w:cs="Arial"/>
          <w:b/>
          <w:color w:val="262626"/>
          <w:sz w:val="32"/>
          <w:szCs w:val="32"/>
        </w:rPr>
      </w:pPr>
      <w:r w:rsidRPr="007264AE">
        <w:rPr>
          <w:rFonts w:cs="Arial"/>
          <w:b/>
          <w:color w:val="262626"/>
          <w:sz w:val="32"/>
          <w:szCs w:val="32"/>
        </w:rPr>
        <w:t>What and who might help</w:t>
      </w:r>
      <w:r w:rsidR="00CA081B" w:rsidRPr="007264AE">
        <w:rPr>
          <w:rFonts w:cs="Arial"/>
          <w:b/>
          <w:color w:val="262626"/>
          <w:sz w:val="32"/>
          <w:szCs w:val="32"/>
        </w:rPr>
        <w:t>?</w:t>
      </w:r>
      <w:r w:rsidRPr="007264AE">
        <w:rPr>
          <w:rFonts w:cs="Arial"/>
          <w:b/>
          <w:color w:val="262626"/>
          <w:sz w:val="32"/>
          <w:szCs w:val="32"/>
        </w:rPr>
        <w:t xml:space="preserve"> </w:t>
      </w:r>
    </w:p>
    <w:p w14:paraId="4991FE31" w14:textId="77777777" w:rsidR="00CA081B" w:rsidRDefault="00166741" w:rsidP="00166741">
      <w:pPr>
        <w:rPr>
          <w:rFonts w:cs="Arial"/>
          <w:color w:val="262626"/>
        </w:rPr>
      </w:pPr>
      <w:r w:rsidRPr="002A726E">
        <w:rPr>
          <w:rFonts w:cs="Arial"/>
          <w:color w:val="262626"/>
        </w:rPr>
        <w:t>What resources</w:t>
      </w:r>
      <w:r w:rsidR="00CA081B">
        <w:rPr>
          <w:rFonts w:cs="Arial"/>
          <w:color w:val="262626"/>
        </w:rPr>
        <w:t>, skills</w:t>
      </w:r>
      <w:r w:rsidRPr="002A726E">
        <w:rPr>
          <w:rFonts w:cs="Arial"/>
          <w:color w:val="262626"/>
        </w:rPr>
        <w:t xml:space="preserve"> are already in place to help you get here? </w:t>
      </w:r>
    </w:p>
    <w:p w14:paraId="00D176F8" w14:textId="77777777" w:rsidR="00CA081B" w:rsidRDefault="00CA081B" w:rsidP="00166741">
      <w:pPr>
        <w:rPr>
          <w:rFonts w:cs="Arial"/>
          <w:color w:val="262626"/>
        </w:rPr>
      </w:pPr>
      <w:r>
        <w:rPr>
          <w:rFonts w:cs="Arial"/>
          <w:color w:val="262626"/>
        </w:rPr>
        <w:t>Where have you been successful at something like this before?</w:t>
      </w:r>
    </w:p>
    <w:p w14:paraId="7ECDC169" w14:textId="77777777" w:rsidR="00166741" w:rsidRDefault="00CA081B" w:rsidP="00166741">
      <w:pPr>
        <w:rPr>
          <w:rFonts w:cs="Arial"/>
          <w:color w:val="262626"/>
        </w:rPr>
      </w:pPr>
      <w:r>
        <w:rPr>
          <w:rFonts w:cs="Arial"/>
          <w:color w:val="262626"/>
        </w:rPr>
        <w:t>Who might help the team with this if they could be brought on side?</w:t>
      </w:r>
    </w:p>
    <w:p w14:paraId="3681D7A0" w14:textId="77777777" w:rsidR="00166741" w:rsidRPr="00CA081B" w:rsidRDefault="00CA081B" w:rsidP="00166741">
      <w:pPr>
        <w:rPr>
          <w:rFonts w:cs="Arial"/>
          <w:b/>
          <w:color w:val="262626"/>
        </w:rPr>
      </w:pPr>
      <w:r>
        <w:rPr>
          <w:rFonts w:cs="Arial"/>
          <w:color w:val="262626"/>
        </w:rPr>
        <w:t>How could they be brought on side?</w:t>
      </w:r>
    </w:p>
    <w:p w14:paraId="2E39EB85" w14:textId="77777777" w:rsidR="00166741" w:rsidRPr="002A726E" w:rsidRDefault="00166741" w:rsidP="00166741">
      <w:pPr>
        <w:rPr>
          <w:rFonts w:cs="Arial"/>
          <w:color w:val="262626"/>
        </w:rPr>
      </w:pPr>
      <w:r w:rsidRPr="002A726E">
        <w:rPr>
          <w:rFonts w:cs="Arial"/>
          <w:color w:val="262626"/>
        </w:rPr>
        <w:t>What qualities would other</w:t>
      </w:r>
      <w:r w:rsidR="00CA081B">
        <w:rPr>
          <w:rFonts w:cs="Arial"/>
          <w:color w:val="262626"/>
        </w:rPr>
        <w:t>s</w:t>
      </w:r>
      <w:r w:rsidRPr="002A726E">
        <w:rPr>
          <w:rFonts w:cs="Arial"/>
          <w:color w:val="262626"/>
        </w:rPr>
        <w:t xml:space="preserve"> say that you have </w:t>
      </w:r>
      <w:r>
        <w:rPr>
          <w:rFonts w:cs="Arial"/>
          <w:color w:val="262626"/>
        </w:rPr>
        <w:t xml:space="preserve">in the service </w:t>
      </w:r>
      <w:r w:rsidRPr="002A726E">
        <w:rPr>
          <w:rFonts w:cs="Arial"/>
          <w:color w:val="262626"/>
        </w:rPr>
        <w:t>which could help you achieve this?</w:t>
      </w:r>
    </w:p>
    <w:p w14:paraId="7F0D1159" w14:textId="77777777" w:rsidR="00166741" w:rsidRPr="002A726E" w:rsidRDefault="00CA081B" w:rsidP="00166741">
      <w:pPr>
        <w:rPr>
          <w:rFonts w:cs="Arial"/>
          <w:color w:val="262626"/>
        </w:rPr>
      </w:pPr>
      <w:r w:rsidRPr="002A726E">
        <w:rPr>
          <w:rFonts w:cs="Arial"/>
          <w:color w:val="262626"/>
        </w:rPr>
        <w:t xml:space="preserve"> </w:t>
      </w:r>
      <w:r w:rsidR="00166741" w:rsidRPr="002A726E">
        <w:rPr>
          <w:rFonts w:cs="Arial"/>
          <w:color w:val="262626"/>
        </w:rPr>
        <w:t xml:space="preserve">What has worked in the past or is working </w:t>
      </w:r>
      <w:r>
        <w:rPr>
          <w:rFonts w:cs="Arial"/>
          <w:color w:val="262626"/>
        </w:rPr>
        <w:t>now</w:t>
      </w:r>
      <w:r w:rsidR="00166741" w:rsidRPr="002A726E">
        <w:rPr>
          <w:rFonts w:cs="Arial"/>
          <w:color w:val="262626"/>
        </w:rPr>
        <w:t>?</w:t>
      </w:r>
    </w:p>
    <w:p w14:paraId="335F80D7" w14:textId="77777777" w:rsidR="00166741" w:rsidRPr="002A726E" w:rsidRDefault="00166741" w:rsidP="00166741">
      <w:pPr>
        <w:rPr>
          <w:rFonts w:cs="Arial"/>
          <w:color w:val="262626"/>
        </w:rPr>
      </w:pPr>
      <w:r w:rsidRPr="002A726E">
        <w:rPr>
          <w:rFonts w:cs="Arial"/>
          <w:color w:val="262626"/>
        </w:rPr>
        <w:t>That sounds like a tough situation – what are you doing to cope?</w:t>
      </w:r>
    </w:p>
    <w:p w14:paraId="71DE752B" w14:textId="77777777" w:rsidR="00166741" w:rsidRPr="002A726E" w:rsidRDefault="00166741" w:rsidP="00166741">
      <w:pPr>
        <w:rPr>
          <w:rFonts w:cs="Arial"/>
          <w:color w:val="000000"/>
        </w:rPr>
      </w:pPr>
      <w:r w:rsidRPr="002A726E">
        <w:rPr>
          <w:rFonts w:cs="Arial"/>
          <w:color w:val="000000"/>
        </w:rPr>
        <w:t>Are there occasions when you</w:t>
      </w:r>
      <w:r w:rsidR="00CA081B">
        <w:rPr>
          <w:rFonts w:cs="Arial"/>
          <w:color w:val="000000"/>
        </w:rPr>
        <w:t>r service has</w:t>
      </w:r>
      <w:r w:rsidRPr="002A726E">
        <w:rPr>
          <w:rFonts w:cs="Arial"/>
          <w:color w:val="000000"/>
        </w:rPr>
        <w:t xml:space="preserve"> experienced this before and come through it?</w:t>
      </w:r>
    </w:p>
    <w:p w14:paraId="7E41F43E" w14:textId="77777777" w:rsidR="00166741" w:rsidRPr="002A726E" w:rsidRDefault="00166741" w:rsidP="00166741">
      <w:pPr>
        <w:rPr>
          <w:rFonts w:cs="Arial"/>
          <w:color w:val="262626"/>
        </w:rPr>
      </w:pPr>
    </w:p>
    <w:p w14:paraId="4343F804" w14:textId="77777777" w:rsidR="00166741" w:rsidRPr="007264AE" w:rsidRDefault="00166741" w:rsidP="00166741">
      <w:pPr>
        <w:rPr>
          <w:rFonts w:cs="Arial"/>
          <w:b/>
          <w:color w:val="262626"/>
          <w:sz w:val="32"/>
          <w:szCs w:val="32"/>
        </w:rPr>
      </w:pPr>
      <w:r w:rsidRPr="007264AE">
        <w:rPr>
          <w:rFonts w:cs="Arial"/>
          <w:b/>
          <w:color w:val="262626"/>
          <w:sz w:val="32"/>
          <w:szCs w:val="32"/>
        </w:rPr>
        <w:t xml:space="preserve">Small steps: </w:t>
      </w:r>
    </w:p>
    <w:p w14:paraId="218E9748" w14:textId="77777777" w:rsidR="00166741" w:rsidRDefault="00166741" w:rsidP="00166741">
      <w:pPr>
        <w:rPr>
          <w:rFonts w:cs="Arial"/>
          <w:color w:val="262626"/>
        </w:rPr>
      </w:pPr>
      <w:r w:rsidRPr="002A726E">
        <w:rPr>
          <w:rFonts w:cs="Arial"/>
          <w:color w:val="262626"/>
        </w:rPr>
        <w:t>What small s</w:t>
      </w:r>
      <w:r w:rsidR="00CA081B">
        <w:rPr>
          <w:rFonts w:cs="Arial"/>
          <w:color w:val="262626"/>
        </w:rPr>
        <w:t>tep forward could you take?</w:t>
      </w:r>
    </w:p>
    <w:p w14:paraId="764E7939" w14:textId="77777777" w:rsidR="00CA081B" w:rsidRPr="00CA081B" w:rsidRDefault="00CA081B" w:rsidP="00166741">
      <w:pPr>
        <w:rPr>
          <w:rFonts w:cs="Verdana"/>
        </w:rPr>
      </w:pPr>
      <w:r w:rsidRPr="002A726E">
        <w:rPr>
          <w:rFonts w:cs="Verdana"/>
        </w:rPr>
        <w:t>How would you notice that this small step would work</w:t>
      </w:r>
      <w:r>
        <w:rPr>
          <w:rFonts w:cs="Verdana"/>
        </w:rPr>
        <w:t>?</w:t>
      </w:r>
    </w:p>
    <w:p w14:paraId="3B8D7844" w14:textId="77777777" w:rsidR="00166741" w:rsidRDefault="00166741" w:rsidP="00166741">
      <w:pPr>
        <w:rPr>
          <w:rFonts w:cs="Verdana"/>
        </w:rPr>
      </w:pPr>
      <w:r w:rsidRPr="002A726E">
        <w:rPr>
          <w:rFonts w:cs="Verdana"/>
        </w:rPr>
        <w:t>What further change do you need? </w:t>
      </w:r>
    </w:p>
    <w:p w14:paraId="3D4BAC95" w14:textId="77777777" w:rsidR="00CA081B" w:rsidRPr="00CA081B" w:rsidRDefault="00CA081B" w:rsidP="00166741">
      <w:pPr>
        <w:rPr>
          <w:rFonts w:cs="Arial"/>
          <w:color w:val="262626"/>
        </w:rPr>
      </w:pPr>
      <w:r>
        <w:rPr>
          <w:rFonts w:cs="Arial"/>
          <w:color w:val="262626"/>
        </w:rPr>
        <w:t>What small steps could the leadership take given the constraints on them?</w:t>
      </w:r>
    </w:p>
    <w:p w14:paraId="1B28AED7" w14:textId="77777777" w:rsidR="00166741" w:rsidRPr="00CA081B" w:rsidRDefault="00166741" w:rsidP="00166741">
      <w:r w:rsidRPr="002A726E">
        <w:rPr>
          <w:rFonts w:cs="Verdana"/>
        </w:rPr>
        <w:t>When will you know you have made enough progress?</w:t>
      </w:r>
    </w:p>
    <w:p w14:paraId="02C8385D" w14:textId="77777777" w:rsidR="00CA081B" w:rsidRDefault="00CA081B" w:rsidP="00166741">
      <w:pPr>
        <w:rPr>
          <w:rFonts w:cs="Arial"/>
          <w:color w:val="262626"/>
        </w:rPr>
      </w:pPr>
      <w:r>
        <w:rPr>
          <w:rFonts w:cs="Arial"/>
          <w:color w:val="262626"/>
        </w:rPr>
        <w:t>Where are you now on</w:t>
      </w:r>
      <w:r w:rsidR="00166741" w:rsidRPr="002A726E">
        <w:rPr>
          <w:rFonts w:cs="Arial"/>
          <w:color w:val="262626"/>
        </w:rPr>
        <w:t xml:space="preserve"> a scale of 1-10 towards achieving </w:t>
      </w:r>
      <w:r>
        <w:rPr>
          <w:rFonts w:cs="Arial"/>
          <w:color w:val="262626"/>
        </w:rPr>
        <w:t>your</w:t>
      </w:r>
      <w:r w:rsidR="00166741" w:rsidRPr="002A726E">
        <w:rPr>
          <w:rFonts w:cs="Arial"/>
          <w:color w:val="262626"/>
        </w:rPr>
        <w:t xml:space="preserve"> goal. </w:t>
      </w:r>
    </w:p>
    <w:p w14:paraId="5626FB7C" w14:textId="77777777" w:rsidR="00CA081B" w:rsidRDefault="00166741" w:rsidP="00166741">
      <w:pPr>
        <w:rPr>
          <w:rFonts w:cs="Arial"/>
          <w:color w:val="262626"/>
        </w:rPr>
      </w:pPr>
      <w:r w:rsidRPr="002A726E">
        <w:rPr>
          <w:rFonts w:cs="Arial"/>
          <w:color w:val="262626"/>
        </w:rPr>
        <w:t xml:space="preserve">Having identified </w:t>
      </w:r>
      <w:r w:rsidR="00CA081B">
        <w:rPr>
          <w:rFonts w:cs="Arial"/>
          <w:color w:val="262626"/>
        </w:rPr>
        <w:t>what or who might help</w:t>
      </w:r>
      <w:r w:rsidRPr="002A726E">
        <w:rPr>
          <w:rFonts w:cs="Arial"/>
          <w:color w:val="262626"/>
        </w:rPr>
        <w:t xml:space="preserve"> would </w:t>
      </w:r>
      <w:r w:rsidR="007264AE">
        <w:rPr>
          <w:rFonts w:cs="Arial"/>
          <w:color w:val="262626"/>
        </w:rPr>
        <w:t>you</w:t>
      </w:r>
      <w:r w:rsidRPr="002A726E">
        <w:rPr>
          <w:rFonts w:cs="Arial"/>
          <w:color w:val="262626"/>
        </w:rPr>
        <w:t xml:space="preserve"> alter this figure now? </w:t>
      </w:r>
    </w:p>
    <w:p w14:paraId="308AAAA1" w14:textId="4F84DC7D" w:rsidR="00DB2BE5" w:rsidRPr="008F1E41" w:rsidRDefault="00CA081B" w:rsidP="0084304B">
      <w:pPr>
        <w:rPr>
          <w:rFonts w:cs="Arial"/>
          <w:color w:val="262626"/>
        </w:rPr>
      </w:pPr>
      <w:r>
        <w:rPr>
          <w:rFonts w:cs="Arial"/>
          <w:color w:val="262626"/>
        </w:rPr>
        <w:t>W</w:t>
      </w:r>
      <w:r w:rsidR="00166741" w:rsidRPr="002A726E">
        <w:rPr>
          <w:rFonts w:cs="Arial"/>
          <w:color w:val="262626"/>
        </w:rPr>
        <w:t>hat small step(s) would mo</w:t>
      </w:r>
      <w:r w:rsidR="008F1E41">
        <w:rPr>
          <w:rFonts w:cs="Arial"/>
          <w:color w:val="262626"/>
        </w:rPr>
        <w:t>ve them one point up the scale?</w:t>
      </w:r>
    </w:p>
    <w:sectPr w:rsidR="00DB2BE5" w:rsidRPr="008F1E41" w:rsidSect="00C369BF">
      <w:headerReference w:type="default" r:id="rId31"/>
      <w:footerReference w:type="even" r:id="rId32"/>
      <w:footerReference w:type="default" r:id="rId33"/>
      <w:type w:val="continuous"/>
      <w:pgSz w:w="11906" w:h="16838"/>
      <w:pgMar w:top="2155" w:right="1644" w:bottom="1417"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8020D" w14:textId="77777777" w:rsidR="009E3D0F" w:rsidRDefault="009E3D0F">
      <w:r>
        <w:separator/>
      </w:r>
    </w:p>
  </w:endnote>
  <w:endnote w:type="continuationSeparator" w:id="0">
    <w:p w14:paraId="3FD7AE41" w14:textId="77777777" w:rsidR="009E3D0F" w:rsidRDefault="009E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Grande">
    <w:charset w:val="00"/>
    <w:family w:val="auto"/>
    <w:pitch w:val="variable"/>
    <w:sig w:usb0="E1000AEF" w:usb1="5000A1FF" w:usb2="00000000" w:usb3="00000000" w:csb0="000001BF" w:csb1="00000000"/>
  </w:font>
  <w:font w:name="Avenir Next Medium">
    <w:altName w:val="Calibri"/>
    <w:charset w:val="00"/>
    <w:family w:val="auto"/>
    <w:pitch w:val="variable"/>
    <w:sig w:usb0="8000002F" w:usb1="5000204A" w:usb2="00000000" w:usb3="00000000" w:csb0="0000009B" w:csb1="00000000"/>
  </w:font>
  <w:font w:name="Arial Unicode MS">
    <w:altName w:val="Arial"/>
    <w:panose1 w:val="020B0604020202020204"/>
    <w:charset w:val="00"/>
    <w:family w:val="auto"/>
    <w:pitch w:val="variable"/>
    <w:sig w:usb0="F7FFAFFF" w:usb1="E9DFFFFF" w:usb2="0000003F" w:usb3="00000000" w:csb0="003F01FF" w:csb1="00000000"/>
  </w:font>
  <w:font w:name="BentonSansF Book">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ystem Font">
    <w:panose1 w:val="00000000000000000000"/>
    <w:charset w:val="88"/>
    <w:family w:val="auto"/>
    <w:notTrueType/>
    <w:pitch w:val="fixed"/>
    <w:sig w:usb0="00000001"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AdvOT40514f85">
    <w:altName w:val="Cambria"/>
    <w:panose1 w:val="00000000000000000000"/>
    <w:charset w:val="4D"/>
    <w:family w:val="roman"/>
    <w:notTrueType/>
    <w:pitch w:val="default"/>
    <w:sig w:usb0="00000003" w:usb1="00000000" w:usb2="00000000" w:usb3="00000000" w:csb0="00000001" w:csb1="00000000"/>
  </w:font>
  <w:font w:name="ALHCIM+TimesNewRomanPSMT">
    <w:altName w:val="Times New Roman PSMT"/>
    <w:panose1 w:val="00000000000000000000"/>
    <w:charset w:val="4D"/>
    <w:family w:val="roman"/>
    <w:notTrueType/>
    <w:pitch w:val="default"/>
    <w:sig w:usb0="00000003" w:usb1="00000000" w:usb2="00000000" w:usb3="00000000" w:csb0="00000001" w:csb1="00000000"/>
  </w:font>
  <w:font w:name="ALHCOA+TimesNewRomanPS">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charset w:val="00"/>
    <w:family w:val="auto"/>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FC2A" w14:textId="5BE2E81B" w:rsidR="004E2BA4" w:rsidRDefault="004E2BA4" w:rsidP="00C369BF">
    <w:pPr>
      <w:pStyle w:val="Footer"/>
      <w:framePr w:wrap="none" w:vAnchor="text" w:hAnchor="page" w:x="901" w:y="159"/>
      <w:rPr>
        <w:rStyle w:val="PageNumber"/>
      </w:rPr>
    </w:pPr>
    <w:r>
      <w:rPr>
        <w:rStyle w:val="PageNumber"/>
      </w:rPr>
      <w:fldChar w:fldCharType="begin"/>
    </w:r>
    <w:r>
      <w:rPr>
        <w:rStyle w:val="PageNumber"/>
      </w:rPr>
      <w:instrText xml:space="preserve">PAGE  </w:instrText>
    </w:r>
    <w:r>
      <w:rPr>
        <w:rStyle w:val="PageNumber"/>
      </w:rPr>
      <w:fldChar w:fldCharType="separate"/>
    </w:r>
    <w:r w:rsidR="006A7E5E">
      <w:rPr>
        <w:rStyle w:val="PageNumber"/>
        <w:noProof/>
      </w:rPr>
      <w:t>16</w:t>
    </w:r>
    <w:r>
      <w:rPr>
        <w:rStyle w:val="PageNumber"/>
      </w:rPr>
      <w:fldChar w:fldCharType="end"/>
    </w:r>
  </w:p>
  <w:p w14:paraId="489BB618" w14:textId="77777777" w:rsidR="004E2BA4" w:rsidRDefault="004E2BA4" w:rsidP="00C369BF">
    <w:pPr>
      <w:pStyle w:val="Footer"/>
      <w:rPr>
        <w:rFonts w:ascii="Arial" w:hAnsi="Arial" w:cs="Arial"/>
        <w:sz w:val="18"/>
        <w:szCs w:val="18"/>
      </w:rPr>
    </w:pPr>
    <w:r>
      <w:rPr>
        <w:rFonts w:ascii="Arial" w:hAnsi="Arial" w:cs="Arial"/>
        <w:sz w:val="18"/>
        <w:szCs w:val="18"/>
      </w:rPr>
      <w:t xml:space="preserve"> </w:t>
    </w:r>
  </w:p>
  <w:p w14:paraId="4B88F651" w14:textId="3EFCF042" w:rsidR="004E2BA4" w:rsidRDefault="004E2BA4" w:rsidP="00722F61">
    <w:pPr>
      <w:pStyle w:val="Footer"/>
      <w:jc w:val="right"/>
      <w:rPr>
        <w:rFonts w:ascii="Arial" w:hAnsi="Arial" w:cs="Arial"/>
        <w:sz w:val="18"/>
        <w:szCs w:val="18"/>
      </w:rPr>
    </w:pPr>
    <w:r>
      <w:rPr>
        <w:rFonts w:ascii="Arial" w:hAnsi="Arial" w:cs="Arial"/>
        <w:sz w:val="18"/>
        <w:szCs w:val="18"/>
      </w:rPr>
      <w:t xml:space="preserve">     Please contact Anna Wright </w:t>
    </w:r>
    <w:hyperlink r:id="rId1" w:history="1">
      <w:r>
        <w:rPr>
          <w:rStyle w:val="Hyperlink"/>
          <w:rFonts w:ascii="Arial" w:hAnsi="Arial" w:cs="Arial"/>
          <w:sz w:val="18"/>
          <w:szCs w:val="18"/>
        </w:rPr>
        <w:t>annawright@me.com</w:t>
      </w:r>
    </w:hyperlink>
    <w:r>
      <w:rPr>
        <w:rFonts w:ascii="Arial" w:hAnsi="Arial" w:cs="Arial"/>
        <w:sz w:val="18"/>
        <w:szCs w:val="18"/>
      </w:rPr>
      <w:t xml:space="preserve"> for more information. Published by SESLIP </w:t>
    </w:r>
    <w:hyperlink r:id="rId2" w:history="1">
      <w:r>
        <w:rPr>
          <w:rStyle w:val="Hyperlink"/>
          <w:rFonts w:ascii="Arial" w:hAnsi="Arial" w:cs="Arial"/>
          <w:sz w:val="18"/>
          <w:szCs w:val="18"/>
        </w:rPr>
        <w:t>www.seslip.co.uk</w:t>
      </w:r>
    </w:hyperlink>
  </w:p>
  <w:p w14:paraId="46E715B0" w14:textId="552D5ED3" w:rsidR="004E2BA4" w:rsidRDefault="004E2BA4" w:rsidP="00C36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5FAC" w14:textId="3560AED0" w:rsidR="004E2BA4" w:rsidRDefault="004E2BA4" w:rsidP="00DA3BDA">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A7E5E">
      <w:rPr>
        <w:rStyle w:val="PageNumber"/>
        <w:noProof/>
      </w:rPr>
      <w:t>17</w:t>
    </w:r>
    <w:r>
      <w:rPr>
        <w:rStyle w:val="PageNumber"/>
      </w:rPr>
      <w:fldChar w:fldCharType="end"/>
    </w:r>
  </w:p>
  <w:p w14:paraId="35C12092" w14:textId="132E68F9" w:rsidR="004E2BA4" w:rsidRPr="00C369BF" w:rsidRDefault="004E2BA4" w:rsidP="00C369BF">
    <w:pPr>
      <w:pStyle w:val="Footer"/>
      <w:rPr>
        <w:rFonts w:ascii="Arial" w:hAnsi="Arial" w:cs="Arial"/>
        <w:sz w:val="18"/>
        <w:szCs w:val="18"/>
      </w:rPr>
    </w:pPr>
    <w:r>
      <w:rPr>
        <w:rFonts w:ascii="Arial" w:hAnsi="Arial" w:cs="Arial"/>
        <w:sz w:val="18"/>
        <w:szCs w:val="18"/>
      </w:rPr>
      <w:t xml:space="preserve">Please contact Anna Wright </w:t>
    </w:r>
    <w:hyperlink r:id="rId1" w:history="1">
      <w:r>
        <w:rPr>
          <w:rStyle w:val="Hyperlink"/>
          <w:rFonts w:ascii="Arial" w:hAnsi="Arial" w:cs="Arial"/>
          <w:sz w:val="18"/>
          <w:szCs w:val="18"/>
        </w:rPr>
        <w:t>annawright@me.com</w:t>
      </w:r>
    </w:hyperlink>
    <w:r>
      <w:rPr>
        <w:rFonts w:ascii="Arial" w:hAnsi="Arial" w:cs="Arial"/>
        <w:sz w:val="18"/>
        <w:szCs w:val="18"/>
      </w:rPr>
      <w:t xml:space="preserve"> for more information. Published by SESLIP </w:t>
    </w:r>
    <w:hyperlink r:id="rId2" w:history="1">
      <w:r>
        <w:rPr>
          <w:rStyle w:val="Hyperlink"/>
          <w:rFonts w:ascii="Arial" w:hAnsi="Arial" w:cs="Arial"/>
          <w:sz w:val="18"/>
          <w:szCs w:val="18"/>
        </w:rPr>
        <w:t>www.seslip.co.uk</w:t>
      </w:r>
    </w:hyperlink>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EFB61" w14:textId="77777777" w:rsidR="009E3D0F" w:rsidRDefault="009E3D0F">
      <w:r>
        <w:separator/>
      </w:r>
    </w:p>
  </w:footnote>
  <w:footnote w:type="continuationSeparator" w:id="0">
    <w:p w14:paraId="66E0D07A" w14:textId="77777777" w:rsidR="009E3D0F" w:rsidRDefault="009E3D0F">
      <w:r>
        <w:continuationSeparator/>
      </w:r>
    </w:p>
  </w:footnote>
  <w:footnote w:id="1">
    <w:p w14:paraId="309E1887" w14:textId="77777777" w:rsidR="004E2BA4" w:rsidRDefault="004E2BA4" w:rsidP="001D0F25">
      <w:pPr>
        <w:pStyle w:val="FootnoteText"/>
      </w:pPr>
      <w:r>
        <w:rPr>
          <w:rStyle w:val="FootnoteReference"/>
        </w:rPr>
        <w:footnoteRef/>
      </w:r>
      <w:r>
        <w:t xml:space="preserve"> </w:t>
      </w:r>
      <w:r w:rsidRPr="00050C1C">
        <w:rPr>
          <w:sz w:val="18"/>
        </w:rPr>
        <w:t>Fairclough, N. (1992). Discourse and social change. Cambridge, England: Polity Press.</w:t>
      </w:r>
    </w:p>
  </w:footnote>
  <w:footnote w:id="2">
    <w:p w14:paraId="3C1FCF48" w14:textId="77777777" w:rsidR="004E2BA4" w:rsidRPr="008A06CA" w:rsidRDefault="004E2BA4" w:rsidP="008A06CA">
      <w:pPr>
        <w:widowControl w:val="0"/>
        <w:autoSpaceDE w:val="0"/>
        <w:autoSpaceDN w:val="0"/>
        <w:adjustRightInd w:val="0"/>
        <w:rPr>
          <w:rFonts w:cs="AdvOT40514f85"/>
          <w:sz w:val="20"/>
          <w:szCs w:val="20"/>
        </w:rPr>
      </w:pPr>
      <w:r>
        <w:rPr>
          <w:rStyle w:val="FootnoteReference"/>
        </w:rPr>
        <w:footnoteRef/>
      </w:r>
      <w:r>
        <w:t xml:space="preserve"> </w:t>
      </w:r>
      <w:r w:rsidRPr="008A06CA">
        <w:rPr>
          <w:rFonts w:cs="AdvOT40514f85"/>
          <w:sz w:val="20"/>
          <w:szCs w:val="20"/>
        </w:rPr>
        <w:t>Mezirow, J. 1997. “Transformative Learning: Theory to Practice.” New Directions for</w:t>
      </w:r>
      <w:r>
        <w:rPr>
          <w:rFonts w:cs="AdvOT40514f85"/>
          <w:sz w:val="20"/>
          <w:szCs w:val="20"/>
        </w:rPr>
        <w:t xml:space="preserve"> </w:t>
      </w:r>
      <w:r w:rsidRPr="008A06CA">
        <w:rPr>
          <w:rFonts w:cs="AdvOT40514f85"/>
          <w:sz w:val="20"/>
          <w:szCs w:val="20"/>
        </w:rPr>
        <w:t>Adult and Continuing Education (74): 5–12.</w:t>
      </w:r>
    </w:p>
  </w:footnote>
  <w:footnote w:id="3">
    <w:p w14:paraId="2B5FC7A3" w14:textId="77777777" w:rsidR="004E2BA4" w:rsidRPr="00F6544C" w:rsidRDefault="004E2BA4" w:rsidP="00A523F2">
      <w:pPr>
        <w:pStyle w:val="FootnoteText"/>
        <w:rPr>
          <w:sz w:val="18"/>
          <w:szCs w:val="18"/>
          <w:lang w:val="en-GB"/>
        </w:rPr>
      </w:pPr>
      <w:r w:rsidRPr="00F6544C">
        <w:rPr>
          <w:rStyle w:val="FootnoteReference"/>
          <w:sz w:val="18"/>
          <w:szCs w:val="18"/>
        </w:rPr>
        <w:footnoteRef/>
      </w:r>
      <w:r w:rsidRPr="00F6544C">
        <w:rPr>
          <w:sz w:val="18"/>
          <w:szCs w:val="18"/>
        </w:rPr>
        <w:t xml:space="preserve"> </w:t>
      </w:r>
      <w:r w:rsidRPr="00F6544C">
        <w:rPr>
          <w:rFonts w:cs="ALHCIM+TimesNewRomanPSMT"/>
          <w:color w:val="000000"/>
          <w:sz w:val="18"/>
          <w:szCs w:val="18"/>
        </w:rPr>
        <w:t xml:space="preserve">Cooperrider, D. L., &amp; Srivastva, S. (1987). Appreciative Inquiry In Organizational Life. In W. Pasmore &amp; R. Woodman (Eds.), </w:t>
      </w:r>
      <w:r w:rsidRPr="00F6544C">
        <w:rPr>
          <w:rFonts w:ascii="ALHCOA+TimesNewRomanPS" w:hAnsi="ALHCOA+TimesNewRomanPS" w:cs="ALHCOA+TimesNewRomanPS"/>
          <w:i/>
          <w:iCs/>
          <w:color w:val="000000"/>
          <w:sz w:val="18"/>
          <w:szCs w:val="18"/>
        </w:rPr>
        <w:t xml:space="preserve">Research In Organization Change and Development </w:t>
      </w:r>
      <w:r w:rsidRPr="00F6544C">
        <w:rPr>
          <w:rFonts w:cs="ALHCIM+TimesNewRomanPSMT"/>
          <w:color w:val="000000"/>
          <w:sz w:val="18"/>
          <w:szCs w:val="18"/>
        </w:rPr>
        <w:t>(Vol. 1, pp. 129-169). Greenwich, CT: JAI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7BC2" w14:textId="77777777" w:rsidR="004E2BA4" w:rsidRDefault="004E2BA4">
    <w:pPr>
      <w:pStyle w:val="Header"/>
    </w:pPr>
    <w:r>
      <w:rPr>
        <w:noProof/>
        <w:lang w:val="en-US" w:eastAsia="en-US"/>
      </w:rPr>
      <w:drawing>
        <wp:inline distT="0" distB="0" distL="0" distR="0" wp14:anchorId="06AF4B4E" wp14:editId="0DE8A211">
          <wp:extent cx="6629400" cy="1054100"/>
          <wp:effectExtent l="0" t="0" r="0" b="12700"/>
          <wp:docPr id="1" name="Picture 1" descr="Screen%20Shot%202016-08-02%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8-02%20at%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1054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5pt;height:11.5pt" o:bullet="t">
        <v:imagedata r:id="rId1" o:title="Word Work File L_5"/>
      </v:shape>
    </w:pict>
  </w:numPicBullet>
  <w:abstractNum w:abstractNumId="0" w15:restartNumberingAfterBreak="0">
    <w:nsid w:val="00000001"/>
    <w:multiLevelType w:val="hybridMultilevel"/>
    <w:tmpl w:val="BA56ED68"/>
    <w:lvl w:ilvl="0" w:tplc="00000001">
      <w:start w:val="1"/>
      <w:numFmt w:val="bullet"/>
      <w:lvlText w:val="•"/>
      <w:lvlJc w:val="left"/>
      <w:pPr>
        <w:ind w:left="720" w:hanging="360"/>
      </w:pPr>
    </w:lvl>
    <w:lvl w:ilvl="1" w:tplc="00000001">
      <w:start w:val="1"/>
      <w:numFmt w:val="bullet"/>
      <w:lvlText w:val="•"/>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43765"/>
    <w:multiLevelType w:val="hybridMultilevel"/>
    <w:tmpl w:val="9DC87D74"/>
    <w:lvl w:ilvl="0" w:tplc="ECAE7BF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B5B8F"/>
    <w:multiLevelType w:val="hybridMultilevel"/>
    <w:tmpl w:val="8110C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B54A6"/>
    <w:multiLevelType w:val="hybridMultilevel"/>
    <w:tmpl w:val="564E4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7E1B89"/>
    <w:multiLevelType w:val="hybridMultilevel"/>
    <w:tmpl w:val="3A50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06B97"/>
    <w:multiLevelType w:val="hybridMultilevel"/>
    <w:tmpl w:val="A290D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C502A"/>
    <w:multiLevelType w:val="hybridMultilevel"/>
    <w:tmpl w:val="A9EEA7E8"/>
    <w:lvl w:ilvl="0" w:tplc="1A2A2F54">
      <w:start w:val="1"/>
      <w:numFmt w:val="decimal"/>
      <w:pStyle w:val="Numberedparagraph"/>
      <w:lvlText w:val="%1."/>
      <w:lvlJc w:val="left"/>
      <w:pPr>
        <w:tabs>
          <w:tab w:val="num" w:pos="567"/>
        </w:tabs>
        <w:ind w:left="0" w:firstLine="0"/>
      </w:pPr>
      <w:rPr>
        <w:rFonts w:ascii="Tahoma" w:hAnsi="Tahoma" w:cs="Times New Roman" w:hint="default"/>
        <w:b w:val="0"/>
        <w:i w:val="0"/>
        <w:sz w:val="24"/>
        <w:szCs w:val="24"/>
      </w:r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71A711D"/>
    <w:multiLevelType w:val="hybridMultilevel"/>
    <w:tmpl w:val="6C72F42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FF01C4"/>
    <w:multiLevelType w:val="hybridMultilevel"/>
    <w:tmpl w:val="C6484C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953659"/>
    <w:multiLevelType w:val="hybridMultilevel"/>
    <w:tmpl w:val="7D26AC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90029"/>
    <w:multiLevelType w:val="hybridMultilevel"/>
    <w:tmpl w:val="C420A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E54284"/>
    <w:multiLevelType w:val="hybridMultilevel"/>
    <w:tmpl w:val="0C5A4CE2"/>
    <w:lvl w:ilvl="0" w:tplc="D09A469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882167"/>
    <w:multiLevelType w:val="hybridMultilevel"/>
    <w:tmpl w:val="245C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85BD2"/>
    <w:multiLevelType w:val="hybridMultilevel"/>
    <w:tmpl w:val="B0C4D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7D265C"/>
    <w:multiLevelType w:val="hybridMultilevel"/>
    <w:tmpl w:val="BC58EE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29404AE"/>
    <w:multiLevelType w:val="hybridMultilevel"/>
    <w:tmpl w:val="52503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3294E"/>
    <w:multiLevelType w:val="hybridMultilevel"/>
    <w:tmpl w:val="8B7A6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B595C"/>
    <w:multiLevelType w:val="hybridMultilevel"/>
    <w:tmpl w:val="AA1E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8300C"/>
    <w:multiLevelType w:val="hybridMultilevel"/>
    <w:tmpl w:val="B68207BA"/>
    <w:lvl w:ilvl="0" w:tplc="0409000F">
      <w:start w:val="1"/>
      <w:numFmt w:val="decimal"/>
      <w:lvlText w:val="%1."/>
      <w:lvlJc w:val="left"/>
      <w:pPr>
        <w:ind w:left="720" w:hanging="360"/>
      </w:pPr>
    </w:lvl>
    <w:lvl w:ilvl="1" w:tplc="1CE4BA80">
      <w:start w:val="1"/>
      <w:numFmt w:val="bullet"/>
      <w:lvlText w:val=""/>
      <w:lvlPicBulletId w:val="0"/>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C6D4A"/>
    <w:multiLevelType w:val="hybridMultilevel"/>
    <w:tmpl w:val="F370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505E3"/>
    <w:multiLevelType w:val="hybridMultilevel"/>
    <w:tmpl w:val="ACDCE9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5C0986"/>
    <w:multiLevelType w:val="hybridMultilevel"/>
    <w:tmpl w:val="14BA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400744"/>
    <w:multiLevelType w:val="hybridMultilevel"/>
    <w:tmpl w:val="C7FEEC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6A03431"/>
    <w:multiLevelType w:val="hybridMultilevel"/>
    <w:tmpl w:val="15CCA1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C71E33"/>
    <w:multiLevelType w:val="hybridMultilevel"/>
    <w:tmpl w:val="79869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FC5C4E"/>
    <w:multiLevelType w:val="hybridMultilevel"/>
    <w:tmpl w:val="DF346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FB40A1"/>
    <w:multiLevelType w:val="hybridMultilevel"/>
    <w:tmpl w:val="4F96B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7DB4171"/>
    <w:multiLevelType w:val="hybridMultilevel"/>
    <w:tmpl w:val="0608B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C347AF"/>
    <w:multiLevelType w:val="hybridMultilevel"/>
    <w:tmpl w:val="C9AE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508CC"/>
    <w:multiLevelType w:val="multilevel"/>
    <w:tmpl w:val="767838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5F480F85"/>
    <w:multiLevelType w:val="hybridMultilevel"/>
    <w:tmpl w:val="33DAA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C958FD"/>
    <w:multiLevelType w:val="hybridMultilevel"/>
    <w:tmpl w:val="42342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1F33D1"/>
    <w:multiLevelType w:val="hybridMultilevel"/>
    <w:tmpl w:val="2A22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8907F6"/>
    <w:multiLevelType w:val="hybridMultilevel"/>
    <w:tmpl w:val="D4401AC0"/>
    <w:lvl w:ilvl="0" w:tplc="2118EA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C10D6D"/>
    <w:multiLevelType w:val="hybridMultilevel"/>
    <w:tmpl w:val="85E2CD34"/>
    <w:lvl w:ilvl="0" w:tplc="04090003">
      <w:start w:val="1"/>
      <w:numFmt w:val="bullet"/>
      <w:lvlText w:val=""/>
      <w:lvlPicBulletId w:val="0"/>
      <w:lvlJc w:val="left"/>
      <w:pPr>
        <w:ind w:left="720" w:hanging="360"/>
      </w:pPr>
      <w:rPr>
        <w:rFonts w:ascii="Symbol" w:hAnsi="Symbol" w:hint="default"/>
      </w:rPr>
    </w:lvl>
    <w:lvl w:ilvl="1" w:tplc="04090003">
      <w:start w:val="1"/>
      <w:numFmt w:val="bullet"/>
      <w:lvlText w:val=""/>
      <w:lvlPicBulletId w:val="0"/>
      <w:lvlJc w:val="left"/>
      <w:pPr>
        <w:ind w:left="720" w:hanging="360"/>
      </w:pPr>
      <w:rPr>
        <w:rFonts w:ascii="Symbol" w:hAnsi="Symbol" w:hint="default"/>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782B5443"/>
    <w:multiLevelType w:val="hybridMultilevel"/>
    <w:tmpl w:val="9F5E4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B674C5"/>
    <w:multiLevelType w:val="hybridMultilevel"/>
    <w:tmpl w:val="E932A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E732FA"/>
    <w:multiLevelType w:val="multilevel"/>
    <w:tmpl w:val="A49434A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7DB86130"/>
    <w:multiLevelType w:val="hybridMultilevel"/>
    <w:tmpl w:val="54107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F2357C"/>
    <w:multiLevelType w:val="hybridMultilevel"/>
    <w:tmpl w:val="0A4A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7"/>
  </w:num>
  <w:num w:numId="6">
    <w:abstractNumId w:val="19"/>
  </w:num>
  <w:num w:numId="7">
    <w:abstractNumId w:val="14"/>
  </w:num>
  <w:num w:numId="8">
    <w:abstractNumId w:val="12"/>
  </w:num>
  <w:num w:numId="9">
    <w:abstractNumId w:val="20"/>
  </w:num>
  <w:num w:numId="10">
    <w:abstractNumId w:val="9"/>
  </w:num>
  <w:num w:numId="11">
    <w:abstractNumId w:val="16"/>
  </w:num>
  <w:num w:numId="12">
    <w:abstractNumId w:val="18"/>
  </w:num>
  <w:num w:numId="13">
    <w:abstractNumId w:val="34"/>
  </w:num>
  <w:num w:numId="14">
    <w:abstractNumId w:val="3"/>
  </w:num>
  <w:num w:numId="15">
    <w:abstractNumId w:val="31"/>
  </w:num>
  <w:num w:numId="16">
    <w:abstractNumId w:val="30"/>
  </w:num>
  <w:num w:numId="17">
    <w:abstractNumId w:val="10"/>
  </w:num>
  <w:num w:numId="18">
    <w:abstractNumId w:val="35"/>
  </w:num>
  <w:num w:numId="19">
    <w:abstractNumId w:val="28"/>
  </w:num>
  <w:num w:numId="20">
    <w:abstractNumId w:val="4"/>
  </w:num>
  <w:num w:numId="21">
    <w:abstractNumId w:val="24"/>
  </w:num>
  <w:num w:numId="22">
    <w:abstractNumId w:val="38"/>
  </w:num>
  <w:num w:numId="23">
    <w:abstractNumId w:val="37"/>
  </w:num>
  <w:num w:numId="24">
    <w:abstractNumId w:val="13"/>
  </w:num>
  <w:num w:numId="25">
    <w:abstractNumId w:val="25"/>
  </w:num>
  <w:num w:numId="26">
    <w:abstractNumId w:val="29"/>
  </w:num>
  <w:num w:numId="27">
    <w:abstractNumId w:val="8"/>
  </w:num>
  <w:num w:numId="28">
    <w:abstractNumId w:val="26"/>
  </w:num>
  <w:num w:numId="29">
    <w:abstractNumId w:val="36"/>
  </w:num>
  <w:num w:numId="30">
    <w:abstractNumId w:val="11"/>
  </w:num>
  <w:num w:numId="31">
    <w:abstractNumId w:val="7"/>
  </w:num>
  <w:num w:numId="32">
    <w:abstractNumId w:val="33"/>
  </w:num>
  <w:num w:numId="33">
    <w:abstractNumId w:val="39"/>
  </w:num>
  <w:num w:numId="34">
    <w:abstractNumId w:val="2"/>
  </w:num>
  <w:num w:numId="35">
    <w:abstractNumId w:val="21"/>
  </w:num>
  <w:num w:numId="36">
    <w:abstractNumId w:val="22"/>
  </w:num>
  <w:num w:numId="37">
    <w:abstractNumId w:val="6"/>
  </w:num>
  <w:num w:numId="38">
    <w:abstractNumId w:val="5"/>
  </w:num>
  <w:num w:numId="39">
    <w:abstractNumId w:val="32"/>
  </w:num>
  <w:num w:numId="40">
    <w:abstractNumId w:val="1"/>
  </w:num>
  <w:num w:numId="41">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75"/>
    <w:rsid w:val="00002903"/>
    <w:rsid w:val="000029AE"/>
    <w:rsid w:val="00003D3E"/>
    <w:rsid w:val="000173AB"/>
    <w:rsid w:val="00041AFE"/>
    <w:rsid w:val="00056BE3"/>
    <w:rsid w:val="0006033B"/>
    <w:rsid w:val="0006056F"/>
    <w:rsid w:val="00080076"/>
    <w:rsid w:val="000865E5"/>
    <w:rsid w:val="00091A1A"/>
    <w:rsid w:val="000A6BE1"/>
    <w:rsid w:val="000B7BAB"/>
    <w:rsid w:val="000D1667"/>
    <w:rsid w:val="000E0F61"/>
    <w:rsid w:val="000F72E3"/>
    <w:rsid w:val="000F77A8"/>
    <w:rsid w:val="00100660"/>
    <w:rsid w:val="00101ECB"/>
    <w:rsid w:val="00106629"/>
    <w:rsid w:val="00110AA4"/>
    <w:rsid w:val="001263BD"/>
    <w:rsid w:val="001402DA"/>
    <w:rsid w:val="00153995"/>
    <w:rsid w:val="00166741"/>
    <w:rsid w:val="00180D15"/>
    <w:rsid w:val="00187839"/>
    <w:rsid w:val="00190B46"/>
    <w:rsid w:val="001A0919"/>
    <w:rsid w:val="001A6076"/>
    <w:rsid w:val="001B3CAA"/>
    <w:rsid w:val="001D0F25"/>
    <w:rsid w:val="001D2806"/>
    <w:rsid w:val="001D7740"/>
    <w:rsid w:val="001E5A21"/>
    <w:rsid w:val="00205C6A"/>
    <w:rsid w:val="002339E7"/>
    <w:rsid w:val="0025352D"/>
    <w:rsid w:val="002630F3"/>
    <w:rsid w:val="00266848"/>
    <w:rsid w:val="00266D9F"/>
    <w:rsid w:val="0028426E"/>
    <w:rsid w:val="002A726E"/>
    <w:rsid w:val="002B4557"/>
    <w:rsid w:val="002D05B7"/>
    <w:rsid w:val="002E2F97"/>
    <w:rsid w:val="002E4243"/>
    <w:rsid w:val="0030164E"/>
    <w:rsid w:val="0030397E"/>
    <w:rsid w:val="00306968"/>
    <w:rsid w:val="00325AE0"/>
    <w:rsid w:val="0032637D"/>
    <w:rsid w:val="0033255E"/>
    <w:rsid w:val="0033564D"/>
    <w:rsid w:val="003453C7"/>
    <w:rsid w:val="003579EF"/>
    <w:rsid w:val="00371E20"/>
    <w:rsid w:val="00376BEB"/>
    <w:rsid w:val="003832EC"/>
    <w:rsid w:val="003943D0"/>
    <w:rsid w:val="003A49FC"/>
    <w:rsid w:val="003A58CF"/>
    <w:rsid w:val="003B25F7"/>
    <w:rsid w:val="003D2E55"/>
    <w:rsid w:val="003D4CFD"/>
    <w:rsid w:val="003F4CBC"/>
    <w:rsid w:val="003F7E13"/>
    <w:rsid w:val="003F7E5D"/>
    <w:rsid w:val="004114E7"/>
    <w:rsid w:val="0042008E"/>
    <w:rsid w:val="004269C6"/>
    <w:rsid w:val="00472B87"/>
    <w:rsid w:val="00475E1B"/>
    <w:rsid w:val="00486F7F"/>
    <w:rsid w:val="004929C3"/>
    <w:rsid w:val="004B053E"/>
    <w:rsid w:val="004C0D60"/>
    <w:rsid w:val="004E2BA4"/>
    <w:rsid w:val="00501DF5"/>
    <w:rsid w:val="00520F86"/>
    <w:rsid w:val="00525242"/>
    <w:rsid w:val="0055168F"/>
    <w:rsid w:val="00551757"/>
    <w:rsid w:val="00553248"/>
    <w:rsid w:val="00556EA7"/>
    <w:rsid w:val="005730B0"/>
    <w:rsid w:val="00582F42"/>
    <w:rsid w:val="005A3267"/>
    <w:rsid w:val="005A6B83"/>
    <w:rsid w:val="005A7F61"/>
    <w:rsid w:val="005C3878"/>
    <w:rsid w:val="005D22CD"/>
    <w:rsid w:val="005E5009"/>
    <w:rsid w:val="005F2837"/>
    <w:rsid w:val="005F79C2"/>
    <w:rsid w:val="006167C2"/>
    <w:rsid w:val="00637561"/>
    <w:rsid w:val="00642198"/>
    <w:rsid w:val="00645BC7"/>
    <w:rsid w:val="00660398"/>
    <w:rsid w:val="00661742"/>
    <w:rsid w:val="0066332B"/>
    <w:rsid w:val="00663F3D"/>
    <w:rsid w:val="006932D5"/>
    <w:rsid w:val="006A7811"/>
    <w:rsid w:val="006A7E5E"/>
    <w:rsid w:val="006B0A3A"/>
    <w:rsid w:val="006B51FD"/>
    <w:rsid w:val="006C51A1"/>
    <w:rsid w:val="006E58BD"/>
    <w:rsid w:val="006E65A7"/>
    <w:rsid w:val="006F4AD9"/>
    <w:rsid w:val="007051EA"/>
    <w:rsid w:val="00705A8F"/>
    <w:rsid w:val="00722F61"/>
    <w:rsid w:val="007264AE"/>
    <w:rsid w:val="007354EE"/>
    <w:rsid w:val="007428A9"/>
    <w:rsid w:val="007532DE"/>
    <w:rsid w:val="00755845"/>
    <w:rsid w:val="00764BC7"/>
    <w:rsid w:val="00771B2E"/>
    <w:rsid w:val="0078734B"/>
    <w:rsid w:val="007A5635"/>
    <w:rsid w:val="007B0CEE"/>
    <w:rsid w:val="007E7590"/>
    <w:rsid w:val="007E7DFB"/>
    <w:rsid w:val="0080719A"/>
    <w:rsid w:val="00811A47"/>
    <w:rsid w:val="008222F4"/>
    <w:rsid w:val="008231E9"/>
    <w:rsid w:val="00823BB1"/>
    <w:rsid w:val="00832D2A"/>
    <w:rsid w:val="00841A32"/>
    <w:rsid w:val="0084304B"/>
    <w:rsid w:val="0085663A"/>
    <w:rsid w:val="00866090"/>
    <w:rsid w:val="00873200"/>
    <w:rsid w:val="00890908"/>
    <w:rsid w:val="00895608"/>
    <w:rsid w:val="00895B3D"/>
    <w:rsid w:val="008A06CA"/>
    <w:rsid w:val="008A4DC5"/>
    <w:rsid w:val="008C0327"/>
    <w:rsid w:val="008D0734"/>
    <w:rsid w:val="008E1406"/>
    <w:rsid w:val="008E5B3B"/>
    <w:rsid w:val="008E7EE7"/>
    <w:rsid w:val="008F1E41"/>
    <w:rsid w:val="008F7DD7"/>
    <w:rsid w:val="0090081F"/>
    <w:rsid w:val="0091109F"/>
    <w:rsid w:val="0092472F"/>
    <w:rsid w:val="0093013B"/>
    <w:rsid w:val="009660F1"/>
    <w:rsid w:val="00973266"/>
    <w:rsid w:val="00996C35"/>
    <w:rsid w:val="009A1FDC"/>
    <w:rsid w:val="009A79DA"/>
    <w:rsid w:val="009C0C6C"/>
    <w:rsid w:val="009C5024"/>
    <w:rsid w:val="009D0F82"/>
    <w:rsid w:val="009D13BF"/>
    <w:rsid w:val="009D25A5"/>
    <w:rsid w:val="009E35A3"/>
    <w:rsid w:val="009E3D0F"/>
    <w:rsid w:val="00A15CDB"/>
    <w:rsid w:val="00A20652"/>
    <w:rsid w:val="00A26486"/>
    <w:rsid w:val="00A334FB"/>
    <w:rsid w:val="00A34508"/>
    <w:rsid w:val="00A523F2"/>
    <w:rsid w:val="00A53930"/>
    <w:rsid w:val="00A65154"/>
    <w:rsid w:val="00A6694D"/>
    <w:rsid w:val="00A85E23"/>
    <w:rsid w:val="00A97466"/>
    <w:rsid w:val="00AA3AFA"/>
    <w:rsid w:val="00AC5BDD"/>
    <w:rsid w:val="00AC65C6"/>
    <w:rsid w:val="00AD6147"/>
    <w:rsid w:val="00AD7E1B"/>
    <w:rsid w:val="00AF472A"/>
    <w:rsid w:val="00B0725C"/>
    <w:rsid w:val="00B07D68"/>
    <w:rsid w:val="00B1200F"/>
    <w:rsid w:val="00B15CD5"/>
    <w:rsid w:val="00B257B4"/>
    <w:rsid w:val="00B35093"/>
    <w:rsid w:val="00B37A60"/>
    <w:rsid w:val="00B506E0"/>
    <w:rsid w:val="00B642E7"/>
    <w:rsid w:val="00B719DE"/>
    <w:rsid w:val="00B76B8B"/>
    <w:rsid w:val="00B85C1F"/>
    <w:rsid w:val="00B87A38"/>
    <w:rsid w:val="00B93365"/>
    <w:rsid w:val="00B95E75"/>
    <w:rsid w:val="00BA3476"/>
    <w:rsid w:val="00BA62E2"/>
    <w:rsid w:val="00BC41B7"/>
    <w:rsid w:val="00BD4AC2"/>
    <w:rsid w:val="00BE0776"/>
    <w:rsid w:val="00BE7198"/>
    <w:rsid w:val="00C07864"/>
    <w:rsid w:val="00C264D9"/>
    <w:rsid w:val="00C356E7"/>
    <w:rsid w:val="00C369BF"/>
    <w:rsid w:val="00C466DC"/>
    <w:rsid w:val="00C46DD3"/>
    <w:rsid w:val="00C71837"/>
    <w:rsid w:val="00C97BE6"/>
    <w:rsid w:val="00CA081B"/>
    <w:rsid w:val="00CB01D2"/>
    <w:rsid w:val="00CB1F7F"/>
    <w:rsid w:val="00CC0CA1"/>
    <w:rsid w:val="00CC16B2"/>
    <w:rsid w:val="00CC6AE6"/>
    <w:rsid w:val="00CD5F46"/>
    <w:rsid w:val="00CD7950"/>
    <w:rsid w:val="00CE6F86"/>
    <w:rsid w:val="00CF65A7"/>
    <w:rsid w:val="00D1593C"/>
    <w:rsid w:val="00D20B60"/>
    <w:rsid w:val="00D409AA"/>
    <w:rsid w:val="00D52BD0"/>
    <w:rsid w:val="00D766CD"/>
    <w:rsid w:val="00D92FD8"/>
    <w:rsid w:val="00DA3BDA"/>
    <w:rsid w:val="00DB2BE5"/>
    <w:rsid w:val="00DB3197"/>
    <w:rsid w:val="00DB34D2"/>
    <w:rsid w:val="00DB753C"/>
    <w:rsid w:val="00DC271B"/>
    <w:rsid w:val="00DD4BE1"/>
    <w:rsid w:val="00DE2515"/>
    <w:rsid w:val="00DE4F9C"/>
    <w:rsid w:val="00DF6BF6"/>
    <w:rsid w:val="00E23CAE"/>
    <w:rsid w:val="00E27889"/>
    <w:rsid w:val="00E35026"/>
    <w:rsid w:val="00E36843"/>
    <w:rsid w:val="00E42855"/>
    <w:rsid w:val="00E4625E"/>
    <w:rsid w:val="00E54863"/>
    <w:rsid w:val="00E63779"/>
    <w:rsid w:val="00E7426D"/>
    <w:rsid w:val="00E90C84"/>
    <w:rsid w:val="00E9356E"/>
    <w:rsid w:val="00E939F6"/>
    <w:rsid w:val="00E94799"/>
    <w:rsid w:val="00EA21F5"/>
    <w:rsid w:val="00EA29F6"/>
    <w:rsid w:val="00EB4583"/>
    <w:rsid w:val="00EB6561"/>
    <w:rsid w:val="00ED2C23"/>
    <w:rsid w:val="00EE4D27"/>
    <w:rsid w:val="00EF361B"/>
    <w:rsid w:val="00EF6AF7"/>
    <w:rsid w:val="00EF7F21"/>
    <w:rsid w:val="00F06DF5"/>
    <w:rsid w:val="00F20154"/>
    <w:rsid w:val="00F22AD1"/>
    <w:rsid w:val="00F348CD"/>
    <w:rsid w:val="00F4691B"/>
    <w:rsid w:val="00F60521"/>
    <w:rsid w:val="00F677C0"/>
    <w:rsid w:val="00F67C04"/>
    <w:rsid w:val="00F77BE6"/>
    <w:rsid w:val="00F84476"/>
    <w:rsid w:val="00F9541C"/>
    <w:rsid w:val="00F96122"/>
    <w:rsid w:val="00FB565B"/>
    <w:rsid w:val="00FC2B09"/>
    <w:rsid w:val="00FC423C"/>
    <w:rsid w:val="00FD24A3"/>
    <w:rsid w:val="00FD7347"/>
    <w:rsid w:val="00FD73C3"/>
    <w:rsid w:val="00FE4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FC5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C6AE6"/>
    <w:rPr>
      <w:rFonts w:asciiTheme="minorHAnsi" w:hAnsiTheme="minorHAnsi"/>
      <w:sz w:val="24"/>
      <w:szCs w:val="24"/>
    </w:rPr>
  </w:style>
  <w:style w:type="paragraph" w:styleId="Heading1">
    <w:name w:val="heading 1"/>
    <w:basedOn w:val="Normal"/>
    <w:next w:val="Normal"/>
    <w:link w:val="Heading1Char"/>
    <w:uiPriority w:val="9"/>
    <w:qFormat/>
    <w:rsid w:val="00EF6AF7"/>
    <w:pPr>
      <w:keepNext/>
      <w:keepLines/>
      <w:spacing w:before="240" w:after="180"/>
      <w:outlineLvl w:val="0"/>
    </w:pPr>
    <w:rPr>
      <w:rFonts w:ascii="Arial" w:hAnsi="Arial"/>
      <w:b/>
      <w:bCs/>
      <w:color w:val="7030A0"/>
      <w:sz w:val="40"/>
      <w:szCs w:val="32"/>
      <w:lang w:val="en-US" w:eastAsia="en-US"/>
    </w:rPr>
  </w:style>
  <w:style w:type="paragraph" w:styleId="Heading2">
    <w:name w:val="heading 2"/>
    <w:basedOn w:val="Normal"/>
    <w:next w:val="Normal"/>
    <w:link w:val="Heading2Char"/>
    <w:semiHidden/>
    <w:unhideWhenUsed/>
    <w:qFormat/>
    <w:rsid w:val="00811A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A523F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E75"/>
    <w:pPr>
      <w:tabs>
        <w:tab w:val="center" w:pos="4153"/>
        <w:tab w:val="right" w:pos="8306"/>
      </w:tabs>
    </w:pPr>
  </w:style>
  <w:style w:type="paragraph" w:styleId="Footer">
    <w:name w:val="footer"/>
    <w:basedOn w:val="Normal"/>
    <w:link w:val="FooterChar"/>
    <w:rsid w:val="00B95E75"/>
    <w:pPr>
      <w:tabs>
        <w:tab w:val="center" w:pos="4153"/>
        <w:tab w:val="right" w:pos="8306"/>
      </w:tabs>
    </w:pPr>
  </w:style>
  <w:style w:type="paragraph" w:styleId="ListParagraph">
    <w:name w:val="List Paragraph"/>
    <w:basedOn w:val="Normal"/>
    <w:qFormat/>
    <w:rsid w:val="000B4F0D"/>
    <w:pPr>
      <w:spacing w:after="200" w:line="276" w:lineRule="auto"/>
      <w:ind w:left="720"/>
      <w:contextualSpacing/>
    </w:pPr>
    <w:rPr>
      <w:rFonts w:ascii="Calibri" w:hAnsi="Calibri"/>
      <w:sz w:val="22"/>
      <w:szCs w:val="22"/>
      <w:lang w:eastAsia="en-US"/>
    </w:rPr>
  </w:style>
  <w:style w:type="paragraph" w:styleId="BalloonText">
    <w:name w:val="Balloon Text"/>
    <w:basedOn w:val="Normal"/>
    <w:semiHidden/>
    <w:rsid w:val="0061228D"/>
    <w:rPr>
      <w:rFonts w:ascii="Tahoma" w:hAnsi="Tahoma" w:cs="Tahoma"/>
      <w:sz w:val="16"/>
      <w:szCs w:val="16"/>
    </w:rPr>
  </w:style>
  <w:style w:type="paragraph" w:styleId="DocumentMap">
    <w:name w:val="Document Map"/>
    <w:basedOn w:val="Normal"/>
    <w:link w:val="DocumentMapChar"/>
    <w:rsid w:val="008E3638"/>
    <w:rPr>
      <w:rFonts w:ascii="Lucida Grande" w:hAnsi="Lucida Grande"/>
    </w:rPr>
  </w:style>
  <w:style w:type="character" w:customStyle="1" w:styleId="DocumentMapChar">
    <w:name w:val="Document Map Char"/>
    <w:link w:val="DocumentMap"/>
    <w:rsid w:val="008E3638"/>
    <w:rPr>
      <w:rFonts w:ascii="Lucida Grande" w:hAnsi="Lucida Grande"/>
      <w:sz w:val="24"/>
      <w:szCs w:val="24"/>
      <w:lang w:eastAsia="en-GB"/>
    </w:rPr>
  </w:style>
  <w:style w:type="character" w:customStyle="1" w:styleId="Heading1Char">
    <w:name w:val="Heading 1 Char"/>
    <w:link w:val="Heading1"/>
    <w:uiPriority w:val="9"/>
    <w:rsid w:val="00EF6AF7"/>
    <w:rPr>
      <w:rFonts w:ascii="Arial" w:hAnsi="Arial"/>
      <w:b/>
      <w:bCs/>
      <w:color w:val="7030A0"/>
      <w:sz w:val="40"/>
      <w:szCs w:val="32"/>
      <w:lang w:val="en-US" w:eastAsia="en-US"/>
    </w:rPr>
  </w:style>
  <w:style w:type="character" w:styleId="Hyperlink">
    <w:name w:val="Hyperlink"/>
    <w:uiPriority w:val="99"/>
    <w:unhideWhenUsed/>
    <w:rsid w:val="008E3638"/>
    <w:rPr>
      <w:color w:val="0000FF"/>
      <w:u w:val="single"/>
    </w:rPr>
  </w:style>
  <w:style w:type="paragraph" w:customStyle="1" w:styleId="Numberedparagraph">
    <w:name w:val="Numbered paragraph"/>
    <w:basedOn w:val="Normal"/>
    <w:rsid w:val="00EF6AF7"/>
    <w:pPr>
      <w:numPr>
        <w:numId w:val="3"/>
      </w:numPr>
      <w:spacing w:after="240"/>
    </w:pPr>
    <w:rPr>
      <w:rFonts w:ascii="Tahoma" w:hAnsi="Tahoma"/>
      <w:color w:val="000000"/>
      <w:lang w:eastAsia="en-US"/>
    </w:rPr>
  </w:style>
  <w:style w:type="paragraph" w:styleId="NormalWeb">
    <w:name w:val="Normal (Web)"/>
    <w:basedOn w:val="Normal"/>
    <w:uiPriority w:val="99"/>
    <w:unhideWhenUsed/>
    <w:rsid w:val="00CE6F86"/>
    <w:pPr>
      <w:spacing w:before="100" w:beforeAutospacing="1" w:after="100" w:afterAutospacing="1"/>
    </w:pPr>
  </w:style>
  <w:style w:type="table" w:styleId="TableGrid">
    <w:name w:val="Table Grid"/>
    <w:basedOn w:val="TableNormal"/>
    <w:rsid w:val="00A34508"/>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811A47"/>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8F7DD7"/>
    <w:rPr>
      <w:rFonts w:ascii="Avenir Next Medium" w:eastAsiaTheme="minorHAnsi" w:hAnsi="Avenir Next Medium" w:cstheme="minorBidi"/>
      <w:lang w:val="en-US" w:eastAsia="en-US"/>
    </w:rPr>
  </w:style>
  <w:style w:type="character" w:customStyle="1" w:styleId="FootnoteTextChar">
    <w:name w:val="Footnote Text Char"/>
    <w:basedOn w:val="DefaultParagraphFont"/>
    <w:link w:val="FootnoteText"/>
    <w:uiPriority w:val="99"/>
    <w:rsid w:val="008F7DD7"/>
    <w:rPr>
      <w:rFonts w:ascii="Avenir Next Medium" w:eastAsiaTheme="minorHAnsi" w:hAnsi="Avenir Next Medium" w:cstheme="minorBidi"/>
      <w:sz w:val="24"/>
      <w:szCs w:val="24"/>
      <w:lang w:val="en-US" w:eastAsia="en-US"/>
    </w:rPr>
  </w:style>
  <w:style w:type="character" w:styleId="FootnoteReference">
    <w:name w:val="footnote reference"/>
    <w:basedOn w:val="DefaultParagraphFont"/>
    <w:uiPriority w:val="99"/>
    <w:unhideWhenUsed/>
    <w:rsid w:val="008F7DD7"/>
    <w:rPr>
      <w:vertAlign w:val="superscript"/>
    </w:rPr>
  </w:style>
  <w:style w:type="paragraph" w:styleId="BodyText">
    <w:name w:val="Body Text"/>
    <w:basedOn w:val="Normal"/>
    <w:link w:val="BodyTextChar"/>
    <w:rsid w:val="008F7DD7"/>
    <w:pPr>
      <w:spacing w:after="120"/>
    </w:pPr>
    <w:rPr>
      <w:rFonts w:ascii="Avenir Next Medium" w:eastAsiaTheme="minorHAnsi" w:hAnsi="Avenir Next Medium" w:cstheme="minorBidi"/>
      <w:lang w:val="en-US" w:eastAsia="en-US"/>
    </w:rPr>
  </w:style>
  <w:style w:type="character" w:customStyle="1" w:styleId="BodyTextChar">
    <w:name w:val="Body Text Char"/>
    <w:basedOn w:val="DefaultParagraphFont"/>
    <w:link w:val="BodyText"/>
    <w:rsid w:val="008F7DD7"/>
    <w:rPr>
      <w:rFonts w:ascii="Avenir Next Medium" w:eastAsiaTheme="minorHAnsi" w:hAnsi="Avenir Next Medium" w:cstheme="minorBidi"/>
      <w:sz w:val="24"/>
      <w:szCs w:val="24"/>
      <w:lang w:val="en-US" w:eastAsia="en-US"/>
    </w:rPr>
  </w:style>
  <w:style w:type="paragraph" w:customStyle="1" w:styleId="p1">
    <w:name w:val="p1"/>
    <w:basedOn w:val="Normal"/>
    <w:rsid w:val="005A7F61"/>
    <w:pPr>
      <w:shd w:val="clear" w:color="auto" w:fill="FFFFFF"/>
    </w:pPr>
    <w:rPr>
      <w:rFonts w:ascii="Arial" w:hAnsi="Arial" w:cs="Arial"/>
      <w:color w:val="566C84"/>
      <w:sz w:val="18"/>
      <w:szCs w:val="18"/>
    </w:rPr>
  </w:style>
  <w:style w:type="character" w:customStyle="1" w:styleId="s1">
    <w:name w:val="s1"/>
    <w:basedOn w:val="DefaultParagraphFont"/>
    <w:rsid w:val="005A7F61"/>
  </w:style>
  <w:style w:type="paragraph" w:customStyle="1" w:styleId="Default">
    <w:name w:val="Default"/>
    <w:rsid w:val="003D2E55"/>
    <w:pPr>
      <w:widowControl w:val="0"/>
      <w:autoSpaceDE w:val="0"/>
      <w:autoSpaceDN w:val="0"/>
      <w:adjustRightInd w:val="0"/>
    </w:pPr>
    <w:rPr>
      <w:rFonts w:eastAsia="Arial Unicode MS"/>
      <w:color w:val="000000"/>
      <w:sz w:val="24"/>
      <w:szCs w:val="24"/>
      <w:bdr w:val="nil"/>
      <w:lang w:val="en-US" w:eastAsia="en-US"/>
    </w:rPr>
  </w:style>
  <w:style w:type="character" w:customStyle="1" w:styleId="Heading3Char">
    <w:name w:val="Heading 3 Char"/>
    <w:basedOn w:val="DefaultParagraphFont"/>
    <w:link w:val="Heading3"/>
    <w:uiPriority w:val="9"/>
    <w:rsid w:val="00A523F2"/>
    <w:rPr>
      <w:rFonts w:asciiTheme="majorHAnsi" w:eastAsiaTheme="majorEastAsia" w:hAnsiTheme="majorHAnsi" w:cstheme="majorBidi"/>
      <w:color w:val="1F4D78" w:themeColor="accent1" w:themeShade="7F"/>
      <w:sz w:val="24"/>
      <w:szCs w:val="24"/>
    </w:rPr>
  </w:style>
  <w:style w:type="character" w:customStyle="1" w:styleId="s2">
    <w:name w:val="s2"/>
    <w:basedOn w:val="DefaultParagraphFont"/>
    <w:rsid w:val="00B506E0"/>
  </w:style>
  <w:style w:type="character" w:customStyle="1" w:styleId="A0">
    <w:name w:val="A0"/>
    <w:uiPriority w:val="99"/>
    <w:rsid w:val="004114E7"/>
    <w:rPr>
      <w:rFonts w:cs="BentonSansF Book"/>
      <w:color w:val="000000"/>
      <w:sz w:val="16"/>
      <w:szCs w:val="16"/>
    </w:rPr>
  </w:style>
  <w:style w:type="paragraph" w:customStyle="1" w:styleId="Pa0">
    <w:name w:val="Pa0"/>
    <w:basedOn w:val="Default"/>
    <w:next w:val="Default"/>
    <w:uiPriority w:val="99"/>
    <w:rsid w:val="004114E7"/>
    <w:pPr>
      <w:spacing w:line="241" w:lineRule="atLeast"/>
    </w:pPr>
    <w:rPr>
      <w:rFonts w:ascii="BentonSansF Book" w:eastAsia="Times New Roman" w:hAnsi="BentonSansF Book"/>
      <w:color w:val="auto"/>
      <w:bdr w:val="none" w:sz="0" w:space="0" w:color="auto"/>
    </w:rPr>
  </w:style>
  <w:style w:type="paragraph" w:styleId="TOC1">
    <w:name w:val="toc 1"/>
    <w:basedOn w:val="Normal"/>
    <w:next w:val="Normal"/>
    <w:autoRedefine/>
    <w:uiPriority w:val="39"/>
    <w:rsid w:val="004114E7"/>
    <w:pPr>
      <w:spacing w:before="120"/>
    </w:pPr>
    <w:rPr>
      <w:rFonts w:asciiTheme="majorHAnsi" w:hAnsiTheme="majorHAnsi"/>
      <w:b/>
      <w:bCs/>
      <w:color w:val="548DD4"/>
    </w:rPr>
  </w:style>
  <w:style w:type="paragraph" w:styleId="TOC2">
    <w:name w:val="toc 2"/>
    <w:basedOn w:val="Normal"/>
    <w:next w:val="Normal"/>
    <w:autoRedefine/>
    <w:rsid w:val="004114E7"/>
    <w:rPr>
      <w:sz w:val="22"/>
      <w:szCs w:val="22"/>
    </w:rPr>
  </w:style>
  <w:style w:type="paragraph" w:styleId="TOC3">
    <w:name w:val="toc 3"/>
    <w:basedOn w:val="Normal"/>
    <w:next w:val="Normal"/>
    <w:autoRedefine/>
    <w:uiPriority w:val="39"/>
    <w:rsid w:val="004114E7"/>
    <w:pPr>
      <w:ind w:left="240"/>
    </w:pPr>
    <w:rPr>
      <w:i/>
      <w:iCs/>
      <w:sz w:val="22"/>
      <w:szCs w:val="22"/>
    </w:rPr>
  </w:style>
  <w:style w:type="paragraph" w:styleId="TOC4">
    <w:name w:val="toc 4"/>
    <w:basedOn w:val="Normal"/>
    <w:next w:val="Normal"/>
    <w:autoRedefine/>
    <w:rsid w:val="004114E7"/>
    <w:pPr>
      <w:pBdr>
        <w:between w:val="double" w:sz="6" w:space="0" w:color="auto"/>
      </w:pBdr>
      <w:ind w:left="480"/>
    </w:pPr>
    <w:rPr>
      <w:sz w:val="20"/>
      <w:szCs w:val="20"/>
    </w:rPr>
  </w:style>
  <w:style w:type="paragraph" w:styleId="TOC5">
    <w:name w:val="toc 5"/>
    <w:basedOn w:val="Normal"/>
    <w:next w:val="Normal"/>
    <w:autoRedefine/>
    <w:rsid w:val="004114E7"/>
    <w:pPr>
      <w:pBdr>
        <w:between w:val="double" w:sz="6" w:space="0" w:color="auto"/>
      </w:pBdr>
      <w:ind w:left="720"/>
    </w:pPr>
    <w:rPr>
      <w:sz w:val="20"/>
      <w:szCs w:val="20"/>
    </w:rPr>
  </w:style>
  <w:style w:type="paragraph" w:styleId="TOC6">
    <w:name w:val="toc 6"/>
    <w:basedOn w:val="Normal"/>
    <w:next w:val="Normal"/>
    <w:autoRedefine/>
    <w:rsid w:val="004114E7"/>
    <w:pPr>
      <w:pBdr>
        <w:between w:val="double" w:sz="6" w:space="0" w:color="auto"/>
      </w:pBdr>
      <w:ind w:left="960"/>
    </w:pPr>
    <w:rPr>
      <w:sz w:val="20"/>
      <w:szCs w:val="20"/>
    </w:rPr>
  </w:style>
  <w:style w:type="paragraph" w:styleId="TOC7">
    <w:name w:val="toc 7"/>
    <w:basedOn w:val="Normal"/>
    <w:next w:val="Normal"/>
    <w:autoRedefine/>
    <w:rsid w:val="004114E7"/>
    <w:pPr>
      <w:pBdr>
        <w:between w:val="double" w:sz="6" w:space="0" w:color="auto"/>
      </w:pBdr>
      <w:ind w:left="1200"/>
    </w:pPr>
    <w:rPr>
      <w:sz w:val="20"/>
      <w:szCs w:val="20"/>
    </w:rPr>
  </w:style>
  <w:style w:type="paragraph" w:styleId="TOC8">
    <w:name w:val="toc 8"/>
    <w:basedOn w:val="Normal"/>
    <w:next w:val="Normal"/>
    <w:autoRedefine/>
    <w:rsid w:val="004114E7"/>
    <w:pPr>
      <w:pBdr>
        <w:between w:val="double" w:sz="6" w:space="0" w:color="auto"/>
      </w:pBdr>
      <w:ind w:left="1440"/>
    </w:pPr>
    <w:rPr>
      <w:sz w:val="20"/>
      <w:szCs w:val="20"/>
    </w:rPr>
  </w:style>
  <w:style w:type="paragraph" w:styleId="TOC9">
    <w:name w:val="toc 9"/>
    <w:basedOn w:val="Normal"/>
    <w:next w:val="Normal"/>
    <w:autoRedefine/>
    <w:rsid w:val="004114E7"/>
    <w:pPr>
      <w:pBdr>
        <w:between w:val="double" w:sz="6" w:space="0" w:color="auto"/>
      </w:pBdr>
      <w:ind w:left="1680"/>
    </w:pPr>
    <w:rPr>
      <w:sz w:val="20"/>
      <w:szCs w:val="20"/>
    </w:rPr>
  </w:style>
  <w:style w:type="paragraph" w:styleId="Revision">
    <w:name w:val="Revision"/>
    <w:hidden/>
    <w:uiPriority w:val="71"/>
    <w:rsid w:val="008F1E41"/>
    <w:rPr>
      <w:rFonts w:asciiTheme="minorHAnsi" w:hAnsiTheme="minorHAnsi"/>
      <w:sz w:val="24"/>
      <w:szCs w:val="24"/>
    </w:rPr>
  </w:style>
  <w:style w:type="character" w:styleId="PageNumber">
    <w:name w:val="page number"/>
    <w:basedOn w:val="DefaultParagraphFont"/>
    <w:rsid w:val="008231E9"/>
  </w:style>
  <w:style w:type="character" w:customStyle="1" w:styleId="s3">
    <w:name w:val="s3"/>
    <w:basedOn w:val="DefaultParagraphFont"/>
    <w:rsid w:val="0066332B"/>
    <w:rPr>
      <w:rFonts w:ascii="Helvetica" w:hAnsi="Helvetica" w:hint="default"/>
      <w:color w:val="0563C1"/>
      <w:sz w:val="22"/>
      <w:szCs w:val="22"/>
      <w:u w:val="single"/>
    </w:rPr>
  </w:style>
  <w:style w:type="character" w:styleId="FollowedHyperlink">
    <w:name w:val="FollowedHyperlink"/>
    <w:basedOn w:val="DefaultParagraphFont"/>
    <w:rsid w:val="00A65154"/>
    <w:rPr>
      <w:color w:val="954F72" w:themeColor="followedHyperlink"/>
      <w:u w:val="single"/>
    </w:rPr>
  </w:style>
  <w:style w:type="character" w:customStyle="1" w:styleId="apple-converted-space">
    <w:name w:val="apple-converted-space"/>
    <w:basedOn w:val="DefaultParagraphFont"/>
    <w:rsid w:val="00C07864"/>
  </w:style>
  <w:style w:type="character" w:customStyle="1" w:styleId="FooterChar">
    <w:name w:val="Footer Char"/>
    <w:basedOn w:val="DefaultParagraphFont"/>
    <w:link w:val="Footer"/>
    <w:rsid w:val="00C369BF"/>
    <w:rPr>
      <w:rFonts w:asciiTheme="minorHAnsi" w:hAnsiTheme="minorHAnsi"/>
      <w:sz w:val="24"/>
      <w:szCs w:val="24"/>
    </w:rPr>
  </w:style>
  <w:style w:type="character" w:styleId="UnresolvedMention">
    <w:name w:val="Unresolved Mention"/>
    <w:basedOn w:val="DefaultParagraphFont"/>
    <w:rsid w:val="00B933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882">
      <w:bodyDiv w:val="1"/>
      <w:marLeft w:val="0"/>
      <w:marRight w:val="0"/>
      <w:marTop w:val="0"/>
      <w:marBottom w:val="0"/>
      <w:divBdr>
        <w:top w:val="none" w:sz="0" w:space="0" w:color="auto"/>
        <w:left w:val="none" w:sz="0" w:space="0" w:color="auto"/>
        <w:bottom w:val="none" w:sz="0" w:space="0" w:color="auto"/>
        <w:right w:val="none" w:sz="0" w:space="0" w:color="auto"/>
      </w:divBdr>
      <w:divsChild>
        <w:div w:id="1402677334">
          <w:marLeft w:val="547"/>
          <w:marRight w:val="0"/>
          <w:marTop w:val="154"/>
          <w:marBottom w:val="0"/>
          <w:divBdr>
            <w:top w:val="none" w:sz="0" w:space="0" w:color="auto"/>
            <w:left w:val="none" w:sz="0" w:space="0" w:color="auto"/>
            <w:bottom w:val="none" w:sz="0" w:space="0" w:color="auto"/>
            <w:right w:val="none" w:sz="0" w:space="0" w:color="auto"/>
          </w:divBdr>
        </w:div>
        <w:div w:id="504443447">
          <w:marLeft w:val="547"/>
          <w:marRight w:val="0"/>
          <w:marTop w:val="154"/>
          <w:marBottom w:val="0"/>
          <w:divBdr>
            <w:top w:val="none" w:sz="0" w:space="0" w:color="auto"/>
            <w:left w:val="none" w:sz="0" w:space="0" w:color="auto"/>
            <w:bottom w:val="none" w:sz="0" w:space="0" w:color="auto"/>
            <w:right w:val="none" w:sz="0" w:space="0" w:color="auto"/>
          </w:divBdr>
        </w:div>
        <w:div w:id="961813183">
          <w:marLeft w:val="547"/>
          <w:marRight w:val="0"/>
          <w:marTop w:val="154"/>
          <w:marBottom w:val="0"/>
          <w:divBdr>
            <w:top w:val="none" w:sz="0" w:space="0" w:color="auto"/>
            <w:left w:val="none" w:sz="0" w:space="0" w:color="auto"/>
            <w:bottom w:val="none" w:sz="0" w:space="0" w:color="auto"/>
            <w:right w:val="none" w:sz="0" w:space="0" w:color="auto"/>
          </w:divBdr>
        </w:div>
        <w:div w:id="895242392">
          <w:marLeft w:val="547"/>
          <w:marRight w:val="0"/>
          <w:marTop w:val="154"/>
          <w:marBottom w:val="0"/>
          <w:divBdr>
            <w:top w:val="none" w:sz="0" w:space="0" w:color="auto"/>
            <w:left w:val="none" w:sz="0" w:space="0" w:color="auto"/>
            <w:bottom w:val="none" w:sz="0" w:space="0" w:color="auto"/>
            <w:right w:val="none" w:sz="0" w:space="0" w:color="auto"/>
          </w:divBdr>
        </w:div>
      </w:divsChild>
    </w:div>
    <w:div w:id="60519147">
      <w:bodyDiv w:val="1"/>
      <w:marLeft w:val="0"/>
      <w:marRight w:val="0"/>
      <w:marTop w:val="0"/>
      <w:marBottom w:val="0"/>
      <w:divBdr>
        <w:top w:val="none" w:sz="0" w:space="0" w:color="auto"/>
        <w:left w:val="none" w:sz="0" w:space="0" w:color="auto"/>
        <w:bottom w:val="none" w:sz="0" w:space="0" w:color="auto"/>
        <w:right w:val="none" w:sz="0" w:space="0" w:color="auto"/>
      </w:divBdr>
    </w:div>
    <w:div w:id="365178812">
      <w:bodyDiv w:val="1"/>
      <w:marLeft w:val="0"/>
      <w:marRight w:val="0"/>
      <w:marTop w:val="0"/>
      <w:marBottom w:val="0"/>
      <w:divBdr>
        <w:top w:val="none" w:sz="0" w:space="0" w:color="auto"/>
        <w:left w:val="none" w:sz="0" w:space="0" w:color="auto"/>
        <w:bottom w:val="none" w:sz="0" w:space="0" w:color="auto"/>
        <w:right w:val="none" w:sz="0" w:space="0" w:color="auto"/>
      </w:divBdr>
    </w:div>
    <w:div w:id="418217680">
      <w:bodyDiv w:val="1"/>
      <w:marLeft w:val="0"/>
      <w:marRight w:val="0"/>
      <w:marTop w:val="0"/>
      <w:marBottom w:val="0"/>
      <w:divBdr>
        <w:top w:val="none" w:sz="0" w:space="0" w:color="auto"/>
        <w:left w:val="none" w:sz="0" w:space="0" w:color="auto"/>
        <w:bottom w:val="none" w:sz="0" w:space="0" w:color="auto"/>
        <w:right w:val="none" w:sz="0" w:space="0" w:color="auto"/>
      </w:divBdr>
    </w:div>
    <w:div w:id="456025469">
      <w:bodyDiv w:val="1"/>
      <w:marLeft w:val="0"/>
      <w:marRight w:val="0"/>
      <w:marTop w:val="0"/>
      <w:marBottom w:val="0"/>
      <w:divBdr>
        <w:top w:val="none" w:sz="0" w:space="0" w:color="auto"/>
        <w:left w:val="none" w:sz="0" w:space="0" w:color="auto"/>
        <w:bottom w:val="none" w:sz="0" w:space="0" w:color="auto"/>
        <w:right w:val="none" w:sz="0" w:space="0" w:color="auto"/>
      </w:divBdr>
    </w:div>
    <w:div w:id="781612712">
      <w:bodyDiv w:val="1"/>
      <w:marLeft w:val="0"/>
      <w:marRight w:val="0"/>
      <w:marTop w:val="0"/>
      <w:marBottom w:val="0"/>
      <w:divBdr>
        <w:top w:val="none" w:sz="0" w:space="0" w:color="auto"/>
        <w:left w:val="none" w:sz="0" w:space="0" w:color="auto"/>
        <w:bottom w:val="none" w:sz="0" w:space="0" w:color="auto"/>
        <w:right w:val="none" w:sz="0" w:space="0" w:color="auto"/>
      </w:divBdr>
      <w:divsChild>
        <w:div w:id="955714282">
          <w:marLeft w:val="0"/>
          <w:marRight w:val="0"/>
          <w:marTop w:val="0"/>
          <w:marBottom w:val="0"/>
          <w:divBdr>
            <w:top w:val="none" w:sz="0" w:space="0" w:color="auto"/>
            <w:left w:val="none" w:sz="0" w:space="0" w:color="auto"/>
            <w:bottom w:val="none" w:sz="0" w:space="0" w:color="auto"/>
            <w:right w:val="none" w:sz="0" w:space="0" w:color="auto"/>
          </w:divBdr>
          <w:divsChild>
            <w:div w:id="1221789558">
              <w:marLeft w:val="0"/>
              <w:marRight w:val="0"/>
              <w:marTop w:val="0"/>
              <w:marBottom w:val="0"/>
              <w:divBdr>
                <w:top w:val="none" w:sz="0" w:space="0" w:color="auto"/>
                <w:left w:val="none" w:sz="0" w:space="0" w:color="auto"/>
                <w:bottom w:val="none" w:sz="0" w:space="0" w:color="auto"/>
                <w:right w:val="none" w:sz="0" w:space="0" w:color="auto"/>
              </w:divBdr>
              <w:divsChild>
                <w:div w:id="21196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80246">
      <w:bodyDiv w:val="1"/>
      <w:marLeft w:val="0"/>
      <w:marRight w:val="0"/>
      <w:marTop w:val="0"/>
      <w:marBottom w:val="0"/>
      <w:divBdr>
        <w:top w:val="none" w:sz="0" w:space="0" w:color="auto"/>
        <w:left w:val="none" w:sz="0" w:space="0" w:color="auto"/>
        <w:bottom w:val="none" w:sz="0" w:space="0" w:color="auto"/>
        <w:right w:val="none" w:sz="0" w:space="0" w:color="auto"/>
      </w:divBdr>
      <w:divsChild>
        <w:div w:id="848103669">
          <w:marLeft w:val="0"/>
          <w:marRight w:val="0"/>
          <w:marTop w:val="0"/>
          <w:marBottom w:val="0"/>
          <w:divBdr>
            <w:top w:val="none" w:sz="0" w:space="0" w:color="auto"/>
            <w:left w:val="none" w:sz="0" w:space="0" w:color="auto"/>
            <w:bottom w:val="none" w:sz="0" w:space="0" w:color="auto"/>
            <w:right w:val="none" w:sz="0" w:space="0" w:color="auto"/>
          </w:divBdr>
          <w:divsChild>
            <w:div w:id="1027868851">
              <w:marLeft w:val="0"/>
              <w:marRight w:val="0"/>
              <w:marTop w:val="0"/>
              <w:marBottom w:val="0"/>
              <w:divBdr>
                <w:top w:val="none" w:sz="0" w:space="0" w:color="auto"/>
                <w:left w:val="none" w:sz="0" w:space="0" w:color="auto"/>
                <w:bottom w:val="none" w:sz="0" w:space="0" w:color="auto"/>
                <w:right w:val="none" w:sz="0" w:space="0" w:color="auto"/>
              </w:divBdr>
              <w:divsChild>
                <w:div w:id="18616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3358">
      <w:bodyDiv w:val="1"/>
      <w:marLeft w:val="0"/>
      <w:marRight w:val="0"/>
      <w:marTop w:val="0"/>
      <w:marBottom w:val="0"/>
      <w:divBdr>
        <w:top w:val="none" w:sz="0" w:space="0" w:color="auto"/>
        <w:left w:val="none" w:sz="0" w:space="0" w:color="auto"/>
        <w:bottom w:val="none" w:sz="0" w:space="0" w:color="auto"/>
        <w:right w:val="none" w:sz="0" w:space="0" w:color="auto"/>
      </w:divBdr>
    </w:div>
    <w:div w:id="1178156758">
      <w:bodyDiv w:val="1"/>
      <w:marLeft w:val="0"/>
      <w:marRight w:val="0"/>
      <w:marTop w:val="0"/>
      <w:marBottom w:val="0"/>
      <w:divBdr>
        <w:top w:val="none" w:sz="0" w:space="0" w:color="auto"/>
        <w:left w:val="none" w:sz="0" w:space="0" w:color="auto"/>
        <w:bottom w:val="none" w:sz="0" w:space="0" w:color="auto"/>
        <w:right w:val="none" w:sz="0" w:space="0" w:color="auto"/>
      </w:divBdr>
      <w:divsChild>
        <w:div w:id="133182215">
          <w:marLeft w:val="0"/>
          <w:marRight w:val="0"/>
          <w:marTop w:val="0"/>
          <w:marBottom w:val="0"/>
          <w:divBdr>
            <w:top w:val="none" w:sz="0" w:space="0" w:color="auto"/>
            <w:left w:val="none" w:sz="0" w:space="0" w:color="auto"/>
            <w:bottom w:val="none" w:sz="0" w:space="0" w:color="auto"/>
            <w:right w:val="none" w:sz="0" w:space="0" w:color="auto"/>
          </w:divBdr>
          <w:divsChild>
            <w:div w:id="2013488525">
              <w:marLeft w:val="0"/>
              <w:marRight w:val="0"/>
              <w:marTop w:val="0"/>
              <w:marBottom w:val="0"/>
              <w:divBdr>
                <w:top w:val="none" w:sz="0" w:space="0" w:color="auto"/>
                <w:left w:val="none" w:sz="0" w:space="0" w:color="auto"/>
                <w:bottom w:val="none" w:sz="0" w:space="0" w:color="auto"/>
                <w:right w:val="none" w:sz="0" w:space="0" w:color="auto"/>
              </w:divBdr>
              <w:divsChild>
                <w:div w:id="1619992655">
                  <w:marLeft w:val="0"/>
                  <w:marRight w:val="0"/>
                  <w:marTop w:val="0"/>
                  <w:marBottom w:val="0"/>
                  <w:divBdr>
                    <w:top w:val="none" w:sz="0" w:space="0" w:color="auto"/>
                    <w:left w:val="none" w:sz="0" w:space="0" w:color="auto"/>
                    <w:bottom w:val="none" w:sz="0" w:space="0" w:color="auto"/>
                    <w:right w:val="none" w:sz="0" w:space="0" w:color="auto"/>
                  </w:divBdr>
                </w:div>
              </w:divsChild>
            </w:div>
            <w:div w:id="229271066">
              <w:marLeft w:val="0"/>
              <w:marRight w:val="0"/>
              <w:marTop w:val="0"/>
              <w:marBottom w:val="0"/>
              <w:divBdr>
                <w:top w:val="none" w:sz="0" w:space="0" w:color="auto"/>
                <w:left w:val="none" w:sz="0" w:space="0" w:color="auto"/>
                <w:bottom w:val="none" w:sz="0" w:space="0" w:color="auto"/>
                <w:right w:val="none" w:sz="0" w:space="0" w:color="auto"/>
              </w:divBdr>
              <w:divsChild>
                <w:div w:id="197363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3153">
          <w:marLeft w:val="0"/>
          <w:marRight w:val="0"/>
          <w:marTop w:val="0"/>
          <w:marBottom w:val="0"/>
          <w:divBdr>
            <w:top w:val="none" w:sz="0" w:space="0" w:color="auto"/>
            <w:left w:val="none" w:sz="0" w:space="0" w:color="auto"/>
            <w:bottom w:val="none" w:sz="0" w:space="0" w:color="auto"/>
            <w:right w:val="none" w:sz="0" w:space="0" w:color="auto"/>
          </w:divBdr>
          <w:divsChild>
            <w:div w:id="2057117846">
              <w:marLeft w:val="0"/>
              <w:marRight w:val="0"/>
              <w:marTop w:val="0"/>
              <w:marBottom w:val="0"/>
              <w:divBdr>
                <w:top w:val="none" w:sz="0" w:space="0" w:color="auto"/>
                <w:left w:val="none" w:sz="0" w:space="0" w:color="auto"/>
                <w:bottom w:val="none" w:sz="0" w:space="0" w:color="auto"/>
                <w:right w:val="none" w:sz="0" w:space="0" w:color="auto"/>
              </w:divBdr>
              <w:divsChild>
                <w:div w:id="9932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27826">
      <w:bodyDiv w:val="1"/>
      <w:marLeft w:val="0"/>
      <w:marRight w:val="0"/>
      <w:marTop w:val="0"/>
      <w:marBottom w:val="0"/>
      <w:divBdr>
        <w:top w:val="none" w:sz="0" w:space="0" w:color="auto"/>
        <w:left w:val="none" w:sz="0" w:space="0" w:color="auto"/>
        <w:bottom w:val="none" w:sz="0" w:space="0" w:color="auto"/>
        <w:right w:val="none" w:sz="0" w:space="0" w:color="auto"/>
      </w:divBdr>
    </w:div>
    <w:div w:id="1460732121">
      <w:bodyDiv w:val="1"/>
      <w:marLeft w:val="0"/>
      <w:marRight w:val="0"/>
      <w:marTop w:val="0"/>
      <w:marBottom w:val="0"/>
      <w:divBdr>
        <w:top w:val="none" w:sz="0" w:space="0" w:color="auto"/>
        <w:left w:val="none" w:sz="0" w:space="0" w:color="auto"/>
        <w:bottom w:val="none" w:sz="0" w:space="0" w:color="auto"/>
        <w:right w:val="none" w:sz="0" w:space="0" w:color="auto"/>
      </w:divBdr>
      <w:divsChild>
        <w:div w:id="1994601940">
          <w:marLeft w:val="0"/>
          <w:marRight w:val="0"/>
          <w:marTop w:val="0"/>
          <w:marBottom w:val="0"/>
          <w:divBdr>
            <w:top w:val="none" w:sz="0" w:space="0" w:color="auto"/>
            <w:left w:val="none" w:sz="0" w:space="0" w:color="auto"/>
            <w:bottom w:val="none" w:sz="0" w:space="0" w:color="auto"/>
            <w:right w:val="none" w:sz="0" w:space="0" w:color="auto"/>
          </w:divBdr>
        </w:div>
      </w:divsChild>
    </w:div>
    <w:div w:id="1473905399">
      <w:bodyDiv w:val="1"/>
      <w:marLeft w:val="0"/>
      <w:marRight w:val="0"/>
      <w:marTop w:val="0"/>
      <w:marBottom w:val="0"/>
      <w:divBdr>
        <w:top w:val="none" w:sz="0" w:space="0" w:color="auto"/>
        <w:left w:val="none" w:sz="0" w:space="0" w:color="auto"/>
        <w:bottom w:val="none" w:sz="0" w:space="0" w:color="auto"/>
        <w:right w:val="none" w:sz="0" w:space="0" w:color="auto"/>
      </w:divBdr>
    </w:div>
    <w:div w:id="1510756548">
      <w:bodyDiv w:val="1"/>
      <w:marLeft w:val="0"/>
      <w:marRight w:val="0"/>
      <w:marTop w:val="0"/>
      <w:marBottom w:val="0"/>
      <w:divBdr>
        <w:top w:val="none" w:sz="0" w:space="0" w:color="auto"/>
        <w:left w:val="none" w:sz="0" w:space="0" w:color="auto"/>
        <w:bottom w:val="none" w:sz="0" w:space="0" w:color="auto"/>
        <w:right w:val="none" w:sz="0" w:space="0" w:color="auto"/>
      </w:divBdr>
    </w:div>
    <w:div w:id="1524436687">
      <w:bodyDiv w:val="1"/>
      <w:marLeft w:val="0"/>
      <w:marRight w:val="0"/>
      <w:marTop w:val="0"/>
      <w:marBottom w:val="0"/>
      <w:divBdr>
        <w:top w:val="none" w:sz="0" w:space="0" w:color="auto"/>
        <w:left w:val="none" w:sz="0" w:space="0" w:color="auto"/>
        <w:bottom w:val="none" w:sz="0" w:space="0" w:color="auto"/>
        <w:right w:val="none" w:sz="0" w:space="0" w:color="auto"/>
      </w:divBdr>
    </w:div>
    <w:div w:id="193397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lip.co.uk/se-dcs-peer-challenge" TargetMode="External"/><Relationship Id="rId13" Type="http://schemas.openxmlformats.org/officeDocument/2006/relationships/hyperlink" Target="http://seslip.co.uk/se-dcs-peer-challenge" TargetMode="External"/><Relationship Id="rId18" Type="http://schemas.openxmlformats.org/officeDocument/2006/relationships/hyperlink" Target="http://seslip.co.uk/se-dcs-peer-challenge" TargetMode="External"/><Relationship Id="rId26" Type="http://schemas.openxmlformats.org/officeDocument/2006/relationships/hyperlink" Target="mailto:richard.tyndall@richardtyndall.co.uk" TargetMode="External"/><Relationship Id="rId3" Type="http://schemas.openxmlformats.org/officeDocument/2006/relationships/styles" Target="styles.xml"/><Relationship Id="rId21" Type="http://schemas.openxmlformats.org/officeDocument/2006/relationships/hyperlink" Target="at%20this%20li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t%20this%20link" TargetMode="External"/><Relationship Id="rId17" Type="http://schemas.openxmlformats.org/officeDocument/2006/relationships/hyperlink" Target="http://seslip.co.uk/se-dcs-peer-challenge" TargetMode="External"/><Relationship Id="rId25" Type="http://schemas.openxmlformats.org/officeDocument/2006/relationships/hyperlink" Target="mailto:richard.tyndall@richardtyndall.co.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lip.co.uk/se-dcs-peer-challenge" TargetMode="External"/><Relationship Id="rId20" Type="http://schemas.openxmlformats.org/officeDocument/2006/relationships/hyperlink" Target="http://seslip.co.uk/se-dcs-peer-challenge)" TargetMode="External"/><Relationship Id="rId29" Type="http://schemas.openxmlformats.org/officeDocument/2006/relationships/hyperlink" Target="https://www.surveymonkey.co.uk/r/SEpeerchalle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awright@me.com" TargetMode="External"/><Relationship Id="rId24" Type="http://schemas.openxmlformats.org/officeDocument/2006/relationships/hyperlink" Target="mailto:richard.tyndall@richardtyndall.co.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hyperlink" Target="http://seslip.co.uk/download-file/467" TargetMode="External"/><Relationship Id="rId10" Type="http://schemas.openxmlformats.org/officeDocument/2006/relationships/image" Target="media/image2.emf"/><Relationship Id="rId19" Type="http://schemas.openxmlformats.org/officeDocument/2006/relationships/hyperlink" Target="at%20this%20lin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slip.co.uk/se-dcs-peer-challenge" TargetMode="External"/><Relationship Id="rId14" Type="http://schemas.openxmlformats.org/officeDocument/2006/relationships/image" Target="media/image3.png"/><Relationship Id="rId22" Type="http://schemas.openxmlformats.org/officeDocument/2006/relationships/hyperlink" Target="http://seslip.co.uk/se-dcs-peer-challenge" TargetMode="External"/><Relationship Id="rId27" Type="http://schemas.openxmlformats.org/officeDocument/2006/relationships/hyperlink" Target="mailto:annawright@me.com" TargetMode="External"/><Relationship Id="rId30" Type="http://schemas.openxmlformats.org/officeDocument/2006/relationships/image" Target="media/image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eslip.co.uk" TargetMode="External"/><Relationship Id="rId1" Type="http://schemas.openxmlformats.org/officeDocument/2006/relationships/hyperlink" Target="mailto:annawright@m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eslip.co.uk" TargetMode="External"/><Relationship Id="rId1" Type="http://schemas.openxmlformats.org/officeDocument/2006/relationships/hyperlink" Target="mailto:annawright@m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8E0E74-B20F-4F12-9671-6A6AAC43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38</Pages>
  <Words>11115</Words>
  <Characters>63362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SE Succession Planning and Leadership Development</vt:lpstr>
    </vt:vector>
  </TitlesOfParts>
  <Company>Kent County Council</Company>
  <LinksUpToDate>false</LinksUpToDate>
  <CharactersWithSpaces>74329</CharactersWithSpaces>
  <SharedDoc>false</SharedDoc>
  <HLinks>
    <vt:vector size="6" baseType="variant">
      <vt:variant>
        <vt:i4>524315</vt:i4>
      </vt:variant>
      <vt:variant>
        <vt:i4>4424</vt:i4>
      </vt:variant>
      <vt:variant>
        <vt:i4>1025</vt:i4>
      </vt:variant>
      <vt:variant>
        <vt:i4>1</vt:i4>
      </vt:variant>
      <vt:variant>
        <vt:lpwstr>Screen%20Shot%202016-08-02%20at%2014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Succession Planning and Leadership Development</dc:title>
  <dc:subject/>
  <dc:creator>oliphl01</dc:creator>
  <cp:keywords/>
  <dc:description/>
  <cp:lastModifiedBy>Richard Tyndall</cp:lastModifiedBy>
  <cp:revision>15</cp:revision>
  <cp:lastPrinted>2017-01-05T16:26:00Z</cp:lastPrinted>
  <dcterms:created xsi:type="dcterms:W3CDTF">2017-11-12T11:58:00Z</dcterms:created>
  <dcterms:modified xsi:type="dcterms:W3CDTF">2018-01-05T19:07:00Z</dcterms:modified>
</cp:coreProperties>
</file>