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B9DF8" w14:textId="096C6565" w:rsidR="00950EEE" w:rsidRDefault="005B4FEA" w:rsidP="005B4FEA">
      <w:pPr>
        <w:pStyle w:val="Heading1"/>
      </w:pPr>
      <w:r>
        <w:t xml:space="preserve">SESLIP </w:t>
      </w:r>
      <w:r w:rsidR="00E82FD6">
        <w:t>Lead Member Self-Assessment</w:t>
      </w:r>
      <w:r w:rsidR="0027706C">
        <w:t xml:space="preserve"> </w:t>
      </w:r>
      <w:r w:rsidR="00D15690">
        <w:t xml:space="preserve">template </w:t>
      </w:r>
      <w:r w:rsidR="00553347">
        <w:t>2022 -2023</w:t>
      </w:r>
      <w:r w:rsidR="00E82FD6">
        <w:t xml:space="preserve"> </w:t>
      </w:r>
    </w:p>
    <w:p w14:paraId="3CC7EB4B" w14:textId="77777777" w:rsidR="00950EEE" w:rsidRDefault="00950EEE">
      <w:pPr>
        <w:pStyle w:val="BodyA"/>
      </w:pPr>
    </w:p>
    <w:p w14:paraId="5C9A6F91" w14:textId="77777777" w:rsidR="00950EEE" w:rsidRDefault="00E82FD6">
      <w:pPr>
        <w:pStyle w:val="Heading"/>
      </w:pPr>
      <w:r>
        <w:t>A reminder of the role of the lead member for children</w:t>
      </w:r>
      <w:r>
        <w:rPr>
          <w:rFonts w:ascii="Arial Unicode MS" w:hAnsi="Arial Unicode MS"/>
          <w:rtl/>
          <w:lang w:val="ar-SA"/>
        </w:rPr>
        <w:t>’</w:t>
      </w:r>
      <w:r>
        <w:t>s services</w:t>
      </w:r>
    </w:p>
    <w:p w14:paraId="2BB6E6EB" w14:textId="77777777" w:rsidR="00950EEE" w:rsidRDefault="00950EEE">
      <w:pPr>
        <w:pStyle w:val="BodyA"/>
      </w:pPr>
    </w:p>
    <w:p w14:paraId="22C585A9" w14:textId="77777777" w:rsidR="00950EEE" w:rsidRDefault="00E82FD6">
      <w:pPr>
        <w:pStyle w:val="NormalWeb"/>
        <w:pBdr>
          <w:top w:val="single" w:sz="4" w:space="0" w:color="000000"/>
          <w:left w:val="single" w:sz="4" w:space="0" w:color="000000"/>
          <w:bottom w:val="single" w:sz="4" w:space="0" w:color="000000"/>
          <w:right w:val="single" w:sz="4" w:space="0" w:color="000000"/>
        </w:pBdr>
        <w:shd w:val="clear" w:color="auto" w:fill="FFFFFF"/>
        <w:spacing w:before="0" w:after="300"/>
        <w:rPr>
          <w:rFonts w:ascii="Calibri" w:eastAsia="Calibri" w:hAnsi="Calibri" w:cs="Calibri"/>
          <w:color w:val="464B51"/>
          <w:sz w:val="22"/>
          <w:szCs w:val="22"/>
          <w:u w:color="464B51"/>
        </w:rPr>
      </w:pPr>
      <w:r>
        <w:rPr>
          <w:rFonts w:ascii="Calibri" w:hAnsi="Calibri"/>
          <w:color w:val="464B51"/>
          <w:sz w:val="22"/>
          <w:szCs w:val="22"/>
          <w:u w:color="464B51"/>
        </w:rPr>
        <w:t>As the lead member for children’s services you hold political accountability for all council children’s services, including education and social care. The director of children’s services carries the professional accountability.</w:t>
      </w:r>
    </w:p>
    <w:p w14:paraId="0EA57864" w14:textId="77777777" w:rsidR="00950EEE" w:rsidRDefault="00E82FD6">
      <w:pPr>
        <w:pStyle w:val="NormalWeb"/>
        <w:pBdr>
          <w:top w:val="single" w:sz="4" w:space="0" w:color="000000"/>
          <w:left w:val="single" w:sz="4" w:space="0" w:color="000000"/>
          <w:bottom w:val="single" w:sz="4" w:space="0" w:color="000000"/>
          <w:right w:val="single" w:sz="4" w:space="0" w:color="000000"/>
        </w:pBdr>
        <w:shd w:val="clear" w:color="auto" w:fill="FFFFFF"/>
        <w:spacing w:before="0" w:after="300"/>
        <w:rPr>
          <w:rFonts w:ascii="Calibri" w:eastAsia="Calibri" w:hAnsi="Calibri" w:cs="Calibri"/>
          <w:color w:val="464B51"/>
          <w:sz w:val="22"/>
          <w:szCs w:val="22"/>
          <w:u w:color="464B51"/>
        </w:rPr>
      </w:pPr>
      <w:r>
        <w:rPr>
          <w:rFonts w:ascii="Calibri" w:hAnsi="Calibri"/>
          <w:color w:val="464B51"/>
          <w:sz w:val="22"/>
          <w:szCs w:val="22"/>
          <w:u w:color="464B51"/>
        </w:rPr>
        <w:t xml:space="preserve">The LMCS is responsible for ensuring that the needs of all children and young people, including the most disadvantaged and vulnerable, and their families and </w:t>
      </w:r>
      <w:proofErr w:type="spellStart"/>
      <w:r>
        <w:rPr>
          <w:rFonts w:ascii="Calibri" w:hAnsi="Calibri"/>
          <w:color w:val="464B51"/>
          <w:sz w:val="22"/>
          <w:szCs w:val="22"/>
          <w:u w:color="464B51"/>
        </w:rPr>
        <w:t>carers</w:t>
      </w:r>
      <w:proofErr w:type="spellEnd"/>
      <w:r>
        <w:rPr>
          <w:rFonts w:ascii="Calibri" w:hAnsi="Calibri"/>
          <w:color w:val="464B51"/>
          <w:sz w:val="22"/>
          <w:szCs w:val="22"/>
          <w:u w:color="464B51"/>
        </w:rPr>
        <w:t>, are addressed. In doing so, the LMCS will work closely with other local partners to improve the outcomes and well-being of children and young people. The LMCS should have regard to the United Nations Convention on the Rights of the Child and ensure that children and young people are involved in the development and delivery of local services.</w:t>
      </w:r>
    </w:p>
    <w:p w14:paraId="7D085F8D" w14:textId="77777777" w:rsidR="00950EEE" w:rsidRDefault="00E82FD6">
      <w:pPr>
        <w:pStyle w:val="NormalWeb"/>
        <w:pBdr>
          <w:top w:val="single" w:sz="4" w:space="0" w:color="000000"/>
          <w:left w:val="single" w:sz="4" w:space="0" w:color="000000"/>
          <w:bottom w:val="single" w:sz="4" w:space="0" w:color="000000"/>
          <w:right w:val="single" w:sz="4" w:space="0" w:color="000000"/>
        </w:pBdr>
        <w:shd w:val="clear" w:color="auto" w:fill="FFFFFF"/>
        <w:spacing w:before="0" w:after="300"/>
        <w:rPr>
          <w:rStyle w:val="None"/>
          <w:rFonts w:ascii="Calibri" w:eastAsia="Calibri" w:hAnsi="Calibri" w:cs="Calibri"/>
          <w:color w:val="464B51"/>
          <w:sz w:val="22"/>
          <w:szCs w:val="22"/>
          <w:u w:color="464B51"/>
        </w:rPr>
      </w:pPr>
      <w:r>
        <w:rPr>
          <w:rFonts w:ascii="Calibri" w:hAnsi="Calibri"/>
          <w:color w:val="464B51"/>
          <w:sz w:val="22"/>
          <w:szCs w:val="22"/>
          <w:u w:color="464B51"/>
        </w:rPr>
        <w:t>You also have a responsibility to champion the voice of children and young people in all decision-making, including across all council services and in partnerships.</w:t>
      </w:r>
      <w:r>
        <w:rPr>
          <w:rFonts w:ascii="Calibri" w:eastAsia="Calibri" w:hAnsi="Calibri" w:cs="Calibri"/>
          <w:color w:val="464B51"/>
          <w:sz w:val="22"/>
          <w:szCs w:val="22"/>
          <w:u w:color="464B51"/>
          <w:vertAlign w:val="superscript"/>
        </w:rPr>
        <w:footnoteReference w:id="2"/>
      </w:r>
    </w:p>
    <w:p w14:paraId="4546B283" w14:textId="77777777" w:rsidR="00950EEE" w:rsidRDefault="00E82FD6">
      <w:pPr>
        <w:pStyle w:val="Heading"/>
        <w:rPr>
          <w:rStyle w:val="None"/>
        </w:rPr>
      </w:pPr>
      <w:r>
        <w:rPr>
          <w:rStyle w:val="None"/>
        </w:rPr>
        <w:t>Introduction to the self-assessment template</w:t>
      </w:r>
    </w:p>
    <w:p w14:paraId="443B2308" w14:textId="77777777" w:rsidR="00950EEE" w:rsidRDefault="00E82FD6">
      <w:pPr>
        <w:pStyle w:val="BodyA"/>
        <w:rPr>
          <w:rStyle w:val="None"/>
        </w:rPr>
      </w:pPr>
      <w:r>
        <w:rPr>
          <w:rStyle w:val="None"/>
        </w:rPr>
        <w:t xml:space="preserve">At the heart of successful children’s services is strong, passionate leadership. As the lead member </w:t>
      </w:r>
      <w:proofErr w:type="gramStart"/>
      <w:r>
        <w:rPr>
          <w:rStyle w:val="None"/>
        </w:rPr>
        <w:t>you</w:t>
      </w:r>
      <w:proofErr w:type="gramEnd"/>
      <w:r>
        <w:rPr>
          <w:rStyle w:val="None"/>
        </w:rPr>
        <w:t xml:space="preserve"> are an integral part of the children’s leadership team, alongside your DCS, the council chief executive and leader.</w:t>
      </w:r>
    </w:p>
    <w:p w14:paraId="2BBBC2C6" w14:textId="77777777" w:rsidR="00950EEE" w:rsidRDefault="00E82FD6">
      <w:pPr>
        <w:pStyle w:val="BodyA"/>
        <w:rPr>
          <w:rStyle w:val="None"/>
        </w:rPr>
      </w:pPr>
      <w:r>
        <w:rPr>
          <w:rStyle w:val="None"/>
        </w:rPr>
        <w:t xml:space="preserve">Building on the success of the annual DCS-led </w:t>
      </w:r>
      <w:proofErr w:type="spellStart"/>
      <w:r>
        <w:rPr>
          <w:rStyle w:val="None"/>
        </w:rPr>
        <w:t>programme</w:t>
      </w:r>
      <w:proofErr w:type="spellEnd"/>
      <w:r>
        <w:rPr>
          <w:rStyle w:val="None"/>
        </w:rPr>
        <w:t xml:space="preserve"> of self-assessment and triad peer challenge and support which shapes the </w:t>
      </w:r>
      <w:hyperlink r:id="rId7" w:history="1">
        <w:r>
          <w:rPr>
            <w:rStyle w:val="Hyperlink1"/>
          </w:rPr>
          <w:t xml:space="preserve">South East Sector-Led Improvement </w:t>
        </w:r>
        <w:proofErr w:type="spellStart"/>
        <w:r>
          <w:rPr>
            <w:rStyle w:val="Hyperlink1"/>
          </w:rPr>
          <w:t>Programme</w:t>
        </w:r>
        <w:proofErr w:type="spellEnd"/>
        <w:r>
          <w:rPr>
            <w:rStyle w:val="Hyperlink1"/>
          </w:rPr>
          <w:t xml:space="preserve"> (SESLIP) action plan</w:t>
        </w:r>
      </w:hyperlink>
      <w:r>
        <w:rPr>
          <w:rStyle w:val="None"/>
          <w:rFonts w:eastAsia="Calibri" w:cs="Calibri"/>
          <w:vertAlign w:val="superscript"/>
        </w:rPr>
        <w:footnoteReference w:id="3"/>
      </w:r>
      <w:r>
        <w:rPr>
          <w:rStyle w:val="None"/>
        </w:rPr>
        <w:t>, we want to introduce a complementary lead member self-assessment and triad peer challenge and support process.</w:t>
      </w:r>
    </w:p>
    <w:p w14:paraId="5D2BE9BD" w14:textId="77777777" w:rsidR="00950EEE" w:rsidRDefault="00E82FD6">
      <w:pPr>
        <w:pStyle w:val="BodyA"/>
        <w:rPr>
          <w:rStyle w:val="None"/>
        </w:rPr>
      </w:pPr>
      <w:r>
        <w:rPr>
          <w:rStyle w:val="None"/>
        </w:rPr>
        <w:t>The purpose of the self-assessment and subsequent triad challenge is to:</w:t>
      </w:r>
    </w:p>
    <w:p w14:paraId="78B2E042" w14:textId="77777777" w:rsidR="00950EEE" w:rsidRDefault="00E82FD6">
      <w:pPr>
        <w:pStyle w:val="BodyA"/>
        <w:rPr>
          <w:rStyle w:val="None"/>
        </w:rPr>
      </w:pPr>
      <w:r>
        <w:rPr>
          <w:rStyle w:val="None"/>
        </w:rPr>
        <w:tab/>
      </w:r>
      <w:proofErr w:type="gramStart"/>
      <w:r>
        <w:rPr>
          <w:rStyle w:val="None"/>
        </w:rPr>
        <w:t>identify</w:t>
      </w:r>
      <w:proofErr w:type="gramEnd"/>
      <w:r>
        <w:rPr>
          <w:rStyle w:val="None"/>
        </w:rPr>
        <w:t xml:space="preserve"> strengths and areas for development - for individuals and as a peer group</w:t>
      </w:r>
    </w:p>
    <w:p w14:paraId="015233B3" w14:textId="77777777" w:rsidR="00950EEE" w:rsidRDefault="00E82FD6">
      <w:pPr>
        <w:pStyle w:val="BodyA"/>
        <w:rPr>
          <w:rStyle w:val="None"/>
        </w:rPr>
      </w:pPr>
      <w:r>
        <w:rPr>
          <w:rStyle w:val="None"/>
        </w:rPr>
        <w:tab/>
      </w:r>
      <w:proofErr w:type="gramStart"/>
      <w:r>
        <w:rPr>
          <w:rStyle w:val="None"/>
        </w:rPr>
        <w:t>support</w:t>
      </w:r>
      <w:proofErr w:type="gramEnd"/>
      <w:r>
        <w:rPr>
          <w:rStyle w:val="None"/>
        </w:rPr>
        <w:t xml:space="preserve"> a culture of reflection and mutual learning</w:t>
      </w:r>
    </w:p>
    <w:p w14:paraId="499606E9" w14:textId="77777777" w:rsidR="00950EEE" w:rsidRDefault="00E82FD6">
      <w:pPr>
        <w:pStyle w:val="BodyA"/>
        <w:rPr>
          <w:rStyle w:val="None"/>
        </w:rPr>
      </w:pPr>
      <w:r>
        <w:rPr>
          <w:rStyle w:val="None"/>
        </w:rPr>
        <w:tab/>
      </w:r>
      <w:proofErr w:type="gramStart"/>
      <w:r>
        <w:rPr>
          <w:rStyle w:val="None"/>
        </w:rPr>
        <w:t>contribute</w:t>
      </w:r>
      <w:proofErr w:type="gramEnd"/>
      <w:r>
        <w:rPr>
          <w:rStyle w:val="None"/>
        </w:rPr>
        <w:t xml:space="preserve"> to the regional improvement plan</w:t>
      </w:r>
    </w:p>
    <w:p w14:paraId="1B93EAEB" w14:textId="77777777" w:rsidR="00950EEE" w:rsidRDefault="00E82FD6">
      <w:pPr>
        <w:pStyle w:val="BodyA"/>
        <w:rPr>
          <w:rStyle w:val="None"/>
        </w:rPr>
      </w:pPr>
      <w:r>
        <w:rPr>
          <w:rStyle w:val="None"/>
        </w:rPr>
        <w:tab/>
      </w:r>
      <w:proofErr w:type="gramStart"/>
      <w:r>
        <w:rPr>
          <w:rStyle w:val="None"/>
        </w:rPr>
        <w:t>build</w:t>
      </w:r>
      <w:proofErr w:type="gramEnd"/>
      <w:r>
        <w:rPr>
          <w:rStyle w:val="None"/>
        </w:rPr>
        <w:t xml:space="preserve"> an effective support and learning network for lead members across the region</w:t>
      </w:r>
    </w:p>
    <w:p w14:paraId="14A8093F" w14:textId="77777777" w:rsidR="00950EEE" w:rsidRDefault="00E82FD6">
      <w:pPr>
        <w:pStyle w:val="BodyA"/>
        <w:rPr>
          <w:rStyle w:val="None"/>
        </w:rPr>
      </w:pPr>
      <w:r>
        <w:rPr>
          <w:rStyle w:val="None"/>
        </w:rPr>
        <w:t>To this end we have devised a template that explores the unique role that lead members undertake, poses a series of questions, provides prompts and areas for consideration that we hope lead members will take the time to reflect upon and complete the template and then participate in the subsequent triad challenge and support sessions.</w:t>
      </w:r>
    </w:p>
    <w:p w14:paraId="0D77817E" w14:textId="77777777" w:rsidR="00950EEE" w:rsidRDefault="00E82FD6">
      <w:pPr>
        <w:pStyle w:val="BodyA"/>
        <w:rPr>
          <w:rStyle w:val="None"/>
        </w:rPr>
      </w:pPr>
      <w:r>
        <w:rPr>
          <w:rStyle w:val="None"/>
        </w:rPr>
        <w:t>The outcomes of the triad events will form an important strand of the 2021/22 regional improvement planning.</w:t>
      </w:r>
    </w:p>
    <w:p w14:paraId="3CAF7CD1" w14:textId="77777777" w:rsidR="00950EEE" w:rsidRDefault="00E82FD6">
      <w:pPr>
        <w:pStyle w:val="BodyA"/>
        <w:rPr>
          <w:rStyle w:val="None"/>
        </w:rPr>
      </w:pPr>
      <w:r>
        <w:rPr>
          <w:rStyle w:val="None"/>
        </w:rPr>
        <w:lastRenderedPageBreak/>
        <w:t>This template explores five main areas of lead member responsibility:</w:t>
      </w:r>
    </w:p>
    <w:p w14:paraId="335420B0" w14:textId="77777777" w:rsidR="00950EEE" w:rsidRDefault="00E82FD6">
      <w:pPr>
        <w:pStyle w:val="ListParagraph"/>
        <w:numPr>
          <w:ilvl w:val="0"/>
          <w:numId w:val="2"/>
        </w:numPr>
      </w:pPr>
      <w:r>
        <w:rPr>
          <w:rStyle w:val="None"/>
        </w:rPr>
        <w:t>Political accountability for all council children’s services</w:t>
      </w:r>
    </w:p>
    <w:p w14:paraId="3D76D3B5" w14:textId="77777777" w:rsidR="00950EEE" w:rsidRDefault="00E82FD6">
      <w:pPr>
        <w:pStyle w:val="ListParagraph"/>
        <w:numPr>
          <w:ilvl w:val="0"/>
          <w:numId w:val="2"/>
        </w:numPr>
      </w:pPr>
      <w:r>
        <w:rPr>
          <w:rStyle w:val="None"/>
        </w:rPr>
        <w:t>Ensuring</w:t>
      </w:r>
      <w:bookmarkStart w:id="0" w:name="_Hlk46480270"/>
      <w:r>
        <w:rPr>
          <w:rStyle w:val="None"/>
        </w:rPr>
        <w:t xml:space="preserve"> the council’s vision addresses the needs of all children and families and to take a strategic view in setting local priorities and budgets</w:t>
      </w:r>
      <w:bookmarkEnd w:id="0"/>
    </w:p>
    <w:p w14:paraId="12A4A371" w14:textId="77777777" w:rsidR="00950EEE" w:rsidRDefault="00E82FD6">
      <w:pPr>
        <w:pStyle w:val="ListParagraph"/>
        <w:numPr>
          <w:ilvl w:val="0"/>
          <w:numId w:val="2"/>
        </w:numPr>
      </w:pPr>
      <w:bookmarkStart w:id="1" w:name="_Hlk46480288"/>
      <w:r>
        <w:rPr>
          <w:rStyle w:val="None"/>
        </w:rPr>
        <w:t>Providing challenge and support to the DCS and other senior team members</w:t>
      </w:r>
    </w:p>
    <w:p w14:paraId="511EF3FA" w14:textId="22655AE4" w:rsidR="00950EEE" w:rsidRDefault="00E82FD6">
      <w:pPr>
        <w:pStyle w:val="ListParagraph"/>
        <w:numPr>
          <w:ilvl w:val="0"/>
          <w:numId w:val="2"/>
        </w:numPr>
      </w:pPr>
      <w:r>
        <w:rPr>
          <w:rStyle w:val="None"/>
        </w:rPr>
        <w:t>Support the creation and success of local strategic partnerships</w:t>
      </w:r>
    </w:p>
    <w:p w14:paraId="2B829410" w14:textId="77777777" w:rsidR="00950EEE" w:rsidRDefault="00E82FD6">
      <w:pPr>
        <w:pStyle w:val="ListParagraph"/>
        <w:numPr>
          <w:ilvl w:val="0"/>
          <w:numId w:val="2"/>
        </w:numPr>
      </w:pPr>
      <w:r>
        <w:rPr>
          <w:rStyle w:val="None"/>
        </w:rPr>
        <w:t>Championing the voice of children and young people in all council decision-making</w:t>
      </w:r>
    </w:p>
    <w:p w14:paraId="4B770646" w14:textId="77777777" w:rsidR="00950EEE" w:rsidRDefault="00950EEE">
      <w:pPr>
        <w:pStyle w:val="BodyA"/>
        <w:rPr>
          <w:rStyle w:val="None"/>
        </w:rPr>
      </w:pPr>
    </w:p>
    <w:p w14:paraId="30388AD1" w14:textId="1B723A38" w:rsidR="00950EEE" w:rsidRDefault="00553347" w:rsidP="00553347">
      <w:pPr>
        <w:pStyle w:val="BodyA"/>
        <w:ind w:right="-336"/>
        <w:rPr>
          <w:rStyle w:val="None"/>
        </w:rPr>
      </w:pPr>
      <w:r>
        <w:rPr>
          <w:rStyle w:val="None"/>
        </w:rPr>
        <w:t>The plan is, during autumn 2022</w:t>
      </w:r>
      <w:r w:rsidR="00E82FD6">
        <w:rPr>
          <w:rStyle w:val="None"/>
        </w:rPr>
        <w:t xml:space="preserve">, to invite lead members to consider their ambition and impact in relation to their areas of responsibility, using the template and questions as a prompt and guide. Once a self-assessment document has been </w:t>
      </w:r>
      <w:proofErr w:type="spellStart"/>
      <w:r w:rsidR="00E82FD6">
        <w:rPr>
          <w:rStyle w:val="None"/>
        </w:rPr>
        <w:t>finalised</w:t>
      </w:r>
      <w:proofErr w:type="spellEnd"/>
      <w:r w:rsidR="00E82FD6">
        <w:rPr>
          <w:rStyle w:val="None"/>
        </w:rPr>
        <w:t xml:space="preserve">, this will then be shared with others in the lead member peer challenge triad/quartet, in preparation for a ‘challenge’ day in which three (or four) lead members share their insights and challenge with colleagues, scheduled to take place in </w:t>
      </w:r>
      <w:r>
        <w:rPr>
          <w:rStyle w:val="None"/>
        </w:rPr>
        <w:t xml:space="preserve">November and December 2022 </w:t>
      </w:r>
      <w:r w:rsidR="00E82FD6">
        <w:rPr>
          <w:rStyle w:val="None"/>
        </w:rPr>
        <w:t>as diaries allow. The three (or four) self-assessments will be used as a prompt in the day</w:t>
      </w:r>
      <w:r w:rsidR="00E82FD6">
        <w:rPr>
          <w:rStyle w:val="None"/>
          <w:rFonts w:ascii="Arial Unicode MS" w:hAnsi="Arial Unicode MS"/>
          <w:rtl/>
          <w:lang w:val="ar-SA"/>
        </w:rPr>
        <w:t>’</w:t>
      </w:r>
      <w:r w:rsidR="00E82FD6">
        <w:rPr>
          <w:rStyle w:val="None"/>
        </w:rPr>
        <w:t>s discussion.</w:t>
      </w:r>
    </w:p>
    <w:p w14:paraId="0432302C" w14:textId="77777777" w:rsidR="00950EEE" w:rsidRDefault="00E82FD6">
      <w:pPr>
        <w:pStyle w:val="BodyA"/>
      </w:pPr>
      <w:r>
        <w:rPr>
          <w:rStyle w:val="None"/>
          <w:rFonts w:ascii="Arial Unicode MS" w:hAnsi="Arial Unicode MS"/>
        </w:rPr>
        <w:br w:type="page"/>
      </w:r>
    </w:p>
    <w:p w14:paraId="146EBCF6" w14:textId="77777777" w:rsidR="00950EEE" w:rsidRDefault="00E82FD6">
      <w:pPr>
        <w:pStyle w:val="Heading"/>
        <w:rPr>
          <w:rStyle w:val="None"/>
        </w:rPr>
      </w:pPr>
      <w:r>
        <w:rPr>
          <w:rStyle w:val="None"/>
        </w:rPr>
        <w:lastRenderedPageBreak/>
        <w:t>The self-assessment questions</w:t>
      </w:r>
    </w:p>
    <w:p w14:paraId="7753ECF3" w14:textId="77777777" w:rsidR="00950EEE" w:rsidRDefault="00E82FD6">
      <w:pPr>
        <w:pStyle w:val="Heading2"/>
        <w:rPr>
          <w:rStyle w:val="None"/>
        </w:rPr>
      </w:pPr>
      <w:r>
        <w:rPr>
          <w:rStyle w:val="None"/>
        </w:rPr>
        <w:t>Over-arching responsibility: Your role as lead member</w:t>
      </w:r>
    </w:p>
    <w:p w14:paraId="69B62055" w14:textId="77777777" w:rsidR="00950EEE" w:rsidRDefault="00950EEE">
      <w:pPr>
        <w:pStyle w:val="BodyA"/>
        <w:rPr>
          <w:rStyle w:val="None"/>
        </w:rPr>
      </w:pPr>
    </w:p>
    <w:p w14:paraId="0B03590A" w14:textId="77777777" w:rsidR="00950EEE" w:rsidRDefault="00E82FD6">
      <w:pPr>
        <w:pStyle w:val="BodyA"/>
        <w:rPr>
          <w:rStyle w:val="None"/>
          <w:b/>
          <w:bCs/>
        </w:rPr>
      </w:pPr>
      <w:r>
        <w:rPr>
          <w:rStyle w:val="None"/>
          <w:b/>
          <w:bCs/>
        </w:rPr>
        <w:t>What is your ambition for children and young people served by your council?</w:t>
      </w:r>
    </w:p>
    <w:p w14:paraId="1A7B8749" w14:textId="77777777" w:rsidR="00950EEE" w:rsidRDefault="00E82FD6">
      <w:pPr>
        <w:pStyle w:val="BodyA"/>
        <w:rPr>
          <w:rStyle w:val="None"/>
        </w:rPr>
      </w:pPr>
      <w:r>
        <w:rPr>
          <w:rStyle w:val="None"/>
        </w:rPr>
        <w:t xml:space="preserve">Can you quickly and accurately </w:t>
      </w:r>
      <w:proofErr w:type="spellStart"/>
      <w:r>
        <w:rPr>
          <w:rStyle w:val="None"/>
        </w:rPr>
        <w:t>summarise</w:t>
      </w:r>
      <w:proofErr w:type="spellEnd"/>
      <w:r>
        <w:rPr>
          <w:rStyle w:val="None"/>
        </w:rPr>
        <w:t xml:space="preserve"> what you are trying to achieve for children and young people?</w:t>
      </w:r>
    </w:p>
    <w:p w14:paraId="1001CD45" w14:textId="77777777" w:rsidR="00950EEE" w:rsidRDefault="00E82FD6">
      <w:pPr>
        <w:pStyle w:val="BodyA"/>
        <w:rPr>
          <w:rStyle w:val="None"/>
        </w:rPr>
      </w:pPr>
      <w:r>
        <w:rPr>
          <w:rStyle w:val="None"/>
        </w:rPr>
        <w:t>Is this your personal ambition, or is it embedded in the political manifesto and the corporate plan?</w:t>
      </w:r>
    </w:p>
    <w:p w14:paraId="302C8A10" w14:textId="77777777" w:rsidR="00950EEE" w:rsidRDefault="00E82FD6">
      <w:pPr>
        <w:pStyle w:val="BodyA"/>
        <w:rPr>
          <w:rStyle w:val="None"/>
        </w:rPr>
      </w:pPr>
      <w:r>
        <w:rPr>
          <w:rStyle w:val="None"/>
        </w:rPr>
        <w:t>Can you capture what you are trying to achieve in as few as 75 words?</w:t>
      </w:r>
    </w:p>
    <w:p w14:paraId="37B951EB" w14:textId="77777777" w:rsidR="00950EEE" w:rsidRDefault="00E82FD6">
      <w:pPr>
        <w:pStyle w:val="BodyA"/>
        <w:pBdr>
          <w:top w:val="single" w:sz="4" w:space="0" w:color="000000"/>
          <w:left w:val="single" w:sz="4" w:space="0" w:color="000000"/>
          <w:bottom w:val="single" w:sz="4" w:space="0" w:color="000000"/>
          <w:right w:val="single" w:sz="4" w:space="0" w:color="000000"/>
        </w:pBdr>
        <w:rPr>
          <w:rStyle w:val="None"/>
        </w:rPr>
      </w:pPr>
      <w:r>
        <w:rPr>
          <w:rStyle w:val="None"/>
        </w:rPr>
        <w:t>Word limit 75 words</w:t>
      </w:r>
    </w:p>
    <w:p w14:paraId="5B88707F"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bookmarkEnd w:id="1"/>
    <w:p w14:paraId="1C50A6F5"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5D21D148" w14:textId="77777777" w:rsidR="00950EEE" w:rsidRDefault="00E82FD6">
      <w:pPr>
        <w:pStyle w:val="BodyA"/>
        <w:rPr>
          <w:rStyle w:val="None"/>
        </w:rPr>
      </w:pPr>
      <w:bookmarkStart w:id="2" w:name="_Hlk46488784"/>
      <w:r>
        <w:rPr>
          <w:rStyle w:val="None"/>
        </w:rPr>
        <w:t>In answering this question, you might also reflect on the following points:</w:t>
      </w:r>
    </w:p>
    <w:p w14:paraId="75668D8C" w14:textId="77777777" w:rsidR="00950EEE" w:rsidRDefault="00E82FD6">
      <w:pPr>
        <w:pStyle w:val="ListParagraph"/>
        <w:numPr>
          <w:ilvl w:val="0"/>
          <w:numId w:val="4"/>
        </w:numPr>
      </w:pPr>
      <w:r>
        <w:rPr>
          <w:rStyle w:val="None"/>
        </w:rPr>
        <w:t xml:space="preserve">Does your council </w:t>
      </w:r>
      <w:proofErr w:type="spellStart"/>
      <w:r>
        <w:rPr>
          <w:rStyle w:val="None"/>
        </w:rPr>
        <w:t>prioritise</w:t>
      </w:r>
      <w:proofErr w:type="spellEnd"/>
      <w:r>
        <w:rPr>
          <w:rStyle w:val="None"/>
        </w:rPr>
        <w:t xml:space="preserve"> children’s services?</w:t>
      </w:r>
    </w:p>
    <w:p w14:paraId="7A511E41" w14:textId="77777777" w:rsidR="00950EEE" w:rsidRDefault="00E82FD6">
      <w:pPr>
        <w:pStyle w:val="ListParagraph"/>
        <w:numPr>
          <w:ilvl w:val="0"/>
          <w:numId w:val="4"/>
        </w:numPr>
      </w:pPr>
      <w:r>
        <w:rPr>
          <w:rStyle w:val="None"/>
        </w:rPr>
        <w:t>Is this reflected in budget allocations?</w:t>
      </w:r>
    </w:p>
    <w:p w14:paraId="1502A11F" w14:textId="77777777" w:rsidR="00950EEE" w:rsidRDefault="00E82FD6">
      <w:pPr>
        <w:pStyle w:val="ListParagraph"/>
        <w:numPr>
          <w:ilvl w:val="0"/>
          <w:numId w:val="4"/>
        </w:numPr>
      </w:pPr>
      <w:r>
        <w:rPr>
          <w:rStyle w:val="None"/>
        </w:rPr>
        <w:t xml:space="preserve">Do you know the key local challenges for children and young people, in particular for those in care and at risk of going into care? </w:t>
      </w:r>
    </w:p>
    <w:p w14:paraId="20EBDF55" w14:textId="77777777" w:rsidR="00950EEE" w:rsidRDefault="00E82FD6">
      <w:pPr>
        <w:pStyle w:val="ListParagraph"/>
        <w:numPr>
          <w:ilvl w:val="0"/>
          <w:numId w:val="4"/>
        </w:numPr>
      </w:pPr>
      <w:r>
        <w:rPr>
          <w:rStyle w:val="None"/>
        </w:rPr>
        <w:t>Do you know the main challenges for the children’s services workforce?</w:t>
      </w:r>
    </w:p>
    <w:p w14:paraId="13E374C8" w14:textId="77777777" w:rsidR="00950EEE" w:rsidRDefault="00E82FD6">
      <w:pPr>
        <w:pStyle w:val="ListParagraph"/>
        <w:numPr>
          <w:ilvl w:val="0"/>
          <w:numId w:val="4"/>
        </w:numPr>
      </w:pPr>
      <w:r>
        <w:rPr>
          <w:rStyle w:val="None"/>
        </w:rPr>
        <w:t>What evidence do you use to understand your overall effectiveness as the lead member – where is this evidence reviewed?</w:t>
      </w:r>
    </w:p>
    <w:p w14:paraId="1803D947" w14:textId="77777777" w:rsidR="00950EEE" w:rsidRDefault="00E82FD6">
      <w:pPr>
        <w:pStyle w:val="ListParagraph"/>
        <w:numPr>
          <w:ilvl w:val="0"/>
          <w:numId w:val="4"/>
        </w:numPr>
      </w:pPr>
      <w:r>
        <w:rPr>
          <w:rStyle w:val="None"/>
        </w:rPr>
        <w:t xml:space="preserve">What support mechanisms do you have in place to support you in your role, and what can you offer others? </w:t>
      </w:r>
    </w:p>
    <w:p w14:paraId="66B32A3E" w14:textId="77777777" w:rsidR="00950EEE" w:rsidRDefault="00950EEE">
      <w:pPr>
        <w:pStyle w:val="Heading2"/>
        <w:rPr>
          <w:rStyle w:val="None"/>
        </w:rPr>
      </w:pPr>
    </w:p>
    <w:p w14:paraId="0268883C" w14:textId="77777777" w:rsidR="00950EEE" w:rsidRDefault="00E82FD6">
      <w:pPr>
        <w:pStyle w:val="BodyA"/>
        <w:shd w:val="clear" w:color="auto" w:fill="D9E2F3"/>
        <w:rPr>
          <w:rStyle w:val="None"/>
          <w:b/>
          <w:bCs/>
        </w:rPr>
      </w:pPr>
      <w:r>
        <w:rPr>
          <w:rStyle w:val="None"/>
          <w:b/>
          <w:bCs/>
        </w:rPr>
        <w:t>Example evidence source:</w:t>
      </w:r>
    </w:p>
    <w:p w14:paraId="7F3F1500" w14:textId="5AE1BC90" w:rsidR="00950EEE" w:rsidRDefault="00E82FD6">
      <w:pPr>
        <w:pStyle w:val="BodyA"/>
        <w:shd w:val="clear" w:color="auto" w:fill="D9E2F3"/>
        <w:rPr>
          <w:rStyle w:val="None"/>
        </w:rPr>
      </w:pPr>
      <w:r>
        <w:rPr>
          <w:rStyle w:val="None"/>
        </w:rPr>
        <w:t xml:space="preserve">Links to webpages which </w:t>
      </w:r>
      <w:proofErr w:type="spellStart"/>
      <w:r>
        <w:rPr>
          <w:rStyle w:val="None"/>
        </w:rPr>
        <w:t>summarise</w:t>
      </w:r>
      <w:proofErr w:type="spellEnd"/>
      <w:r>
        <w:rPr>
          <w:rStyle w:val="None"/>
        </w:rPr>
        <w:t xml:space="preserve"> the strategic drivers, you should not have to create answers to these questions, your council should have already published something</w:t>
      </w:r>
      <w:r w:rsidR="007427D2">
        <w:rPr>
          <w:rStyle w:val="None"/>
        </w:rPr>
        <w:t>.</w:t>
      </w:r>
    </w:p>
    <w:p w14:paraId="32158B7A" w14:textId="77777777" w:rsidR="00950EEE" w:rsidRDefault="00950EEE">
      <w:pPr>
        <w:pStyle w:val="BodyA"/>
        <w:rPr>
          <w:rStyle w:val="None"/>
        </w:rPr>
      </w:pPr>
    </w:p>
    <w:p w14:paraId="7F949611" w14:textId="77777777" w:rsidR="00950EEE" w:rsidRDefault="00950EEE">
      <w:pPr>
        <w:pStyle w:val="Heading2"/>
        <w:rPr>
          <w:rStyle w:val="None"/>
        </w:rPr>
      </w:pPr>
    </w:p>
    <w:p w14:paraId="024E06B6" w14:textId="77777777" w:rsidR="00950EEE" w:rsidRDefault="00E82FD6">
      <w:pPr>
        <w:pStyle w:val="BodyA"/>
      </w:pPr>
      <w:r>
        <w:rPr>
          <w:rStyle w:val="None"/>
          <w:rFonts w:ascii="Arial Unicode MS" w:hAnsi="Arial Unicode MS"/>
        </w:rPr>
        <w:br w:type="page"/>
      </w:r>
      <w:bookmarkStart w:id="3" w:name="_GoBack"/>
      <w:bookmarkEnd w:id="3"/>
    </w:p>
    <w:p w14:paraId="06642367" w14:textId="77777777" w:rsidR="00950EEE" w:rsidRDefault="00E82FD6">
      <w:pPr>
        <w:pStyle w:val="Heading2"/>
        <w:rPr>
          <w:rStyle w:val="None"/>
        </w:rPr>
      </w:pPr>
      <w:r>
        <w:rPr>
          <w:rStyle w:val="None"/>
        </w:rPr>
        <w:lastRenderedPageBreak/>
        <w:t xml:space="preserve">Responsibility 1: </w:t>
      </w:r>
      <w:bookmarkEnd w:id="2"/>
      <w:r>
        <w:rPr>
          <w:rStyle w:val="None"/>
        </w:rPr>
        <w:t>Political accountability for all council children</w:t>
      </w:r>
      <w:r>
        <w:rPr>
          <w:rStyle w:val="None"/>
          <w:rFonts w:ascii="Arial Unicode MS" w:hAnsi="Arial Unicode MS"/>
          <w:rtl/>
          <w:lang w:val="ar-SA"/>
        </w:rPr>
        <w:t>’</w:t>
      </w:r>
      <w:r>
        <w:rPr>
          <w:rStyle w:val="None"/>
        </w:rPr>
        <w:t>s services</w:t>
      </w:r>
    </w:p>
    <w:p w14:paraId="4AAECB23" w14:textId="77777777" w:rsidR="00950EEE" w:rsidRDefault="00950EEE">
      <w:pPr>
        <w:pStyle w:val="BodyA"/>
        <w:rPr>
          <w:rStyle w:val="None"/>
        </w:rPr>
      </w:pPr>
    </w:p>
    <w:p w14:paraId="2EB3C856" w14:textId="77777777" w:rsidR="00950EEE" w:rsidRDefault="00E82FD6">
      <w:pPr>
        <w:pStyle w:val="BodyA"/>
        <w:rPr>
          <w:rStyle w:val="None"/>
        </w:rPr>
      </w:pPr>
      <w:r>
        <w:rPr>
          <w:rStyle w:val="None"/>
        </w:rPr>
        <w:t>How effective are the mechanisms in place to support your political accountability for all council children</w:t>
      </w:r>
      <w:r>
        <w:rPr>
          <w:rStyle w:val="None"/>
          <w:rFonts w:ascii="Arial Unicode MS" w:hAnsi="Arial Unicode MS"/>
          <w:rtl/>
          <w:lang w:val="ar-SA"/>
        </w:rPr>
        <w:t>’</w:t>
      </w:r>
      <w:r>
        <w:rPr>
          <w:rStyle w:val="None"/>
        </w:rPr>
        <w:t>s services? What evidence do you have for this and where is this evidence reviewed?</w:t>
      </w:r>
    </w:p>
    <w:p w14:paraId="42195280" w14:textId="77777777" w:rsidR="00950EEE" w:rsidRDefault="00E82FD6">
      <w:pPr>
        <w:pStyle w:val="BodyA"/>
        <w:rPr>
          <w:rStyle w:val="None"/>
        </w:rPr>
      </w:pPr>
      <w:r>
        <w:rPr>
          <w:rStyle w:val="None"/>
        </w:rPr>
        <w:t xml:space="preserve">Areas to consider might include: </w:t>
      </w:r>
    </w:p>
    <w:p w14:paraId="607EC85F" w14:textId="77777777" w:rsidR="00950EEE" w:rsidRDefault="00E82FD6">
      <w:pPr>
        <w:pStyle w:val="ListParagraph"/>
        <w:numPr>
          <w:ilvl w:val="0"/>
          <w:numId w:val="6"/>
        </w:numPr>
      </w:pPr>
      <w:r>
        <w:rPr>
          <w:rStyle w:val="None"/>
        </w:rPr>
        <w:t xml:space="preserve">Cabinet and committee roles – how is accountability </w:t>
      </w:r>
      <w:proofErr w:type="spellStart"/>
      <w:r>
        <w:rPr>
          <w:rStyle w:val="None"/>
        </w:rPr>
        <w:t>organised</w:t>
      </w:r>
      <w:proofErr w:type="spellEnd"/>
      <w:r>
        <w:rPr>
          <w:rStyle w:val="None"/>
        </w:rPr>
        <w:t xml:space="preserve"> in your council? </w:t>
      </w:r>
    </w:p>
    <w:p w14:paraId="7AD9D679" w14:textId="77777777" w:rsidR="00950EEE" w:rsidRDefault="00E82FD6">
      <w:pPr>
        <w:pStyle w:val="ListParagraph"/>
        <w:numPr>
          <w:ilvl w:val="0"/>
          <w:numId w:val="6"/>
        </w:numPr>
      </w:pPr>
      <w:r>
        <w:rPr>
          <w:rStyle w:val="None"/>
        </w:rPr>
        <w:t xml:space="preserve">Whole council working relationships </w:t>
      </w:r>
    </w:p>
    <w:p w14:paraId="1205EABA" w14:textId="77777777" w:rsidR="00950EEE" w:rsidRDefault="00E82FD6">
      <w:pPr>
        <w:pStyle w:val="ListParagraph"/>
        <w:numPr>
          <w:ilvl w:val="0"/>
          <w:numId w:val="6"/>
        </w:numPr>
        <w:shd w:val="clear" w:color="auto" w:fill="FFFFFF"/>
      </w:pPr>
      <w:r>
        <w:rPr>
          <w:rStyle w:val="None"/>
        </w:rPr>
        <w:t xml:space="preserve">How well-defined is your working relationship with the chair of the relevant overview and scrutiny committees, including ongoing priorities and work </w:t>
      </w:r>
      <w:proofErr w:type="spellStart"/>
      <w:r>
        <w:rPr>
          <w:rStyle w:val="None"/>
        </w:rPr>
        <w:t>programmes</w:t>
      </w:r>
      <w:proofErr w:type="spellEnd"/>
      <w:r>
        <w:rPr>
          <w:rStyle w:val="None"/>
        </w:rPr>
        <w:t xml:space="preserve">? </w:t>
      </w:r>
    </w:p>
    <w:p w14:paraId="080AA456" w14:textId="77777777" w:rsidR="00950EEE" w:rsidRDefault="00E82FD6">
      <w:pPr>
        <w:pStyle w:val="ListParagraph"/>
        <w:numPr>
          <w:ilvl w:val="0"/>
          <w:numId w:val="6"/>
        </w:numPr>
      </w:pPr>
      <w:r>
        <w:rPr>
          <w:rStyle w:val="None"/>
        </w:rPr>
        <w:t xml:space="preserve">Access to briefing information you receive (timeliness, accuracy, scope)? </w:t>
      </w:r>
    </w:p>
    <w:p w14:paraId="1B4F24A7" w14:textId="77777777" w:rsidR="00950EEE" w:rsidRDefault="00E82FD6">
      <w:pPr>
        <w:pStyle w:val="ListParagraph"/>
        <w:numPr>
          <w:ilvl w:val="0"/>
          <w:numId w:val="6"/>
        </w:numPr>
      </w:pPr>
      <w:r>
        <w:rPr>
          <w:rStyle w:val="None"/>
        </w:rPr>
        <w:t xml:space="preserve">Communication channels (with other elected members, local groups and residents)? </w:t>
      </w:r>
    </w:p>
    <w:p w14:paraId="463DD0FE" w14:textId="77777777" w:rsidR="00950EEE" w:rsidRDefault="00E82FD6">
      <w:pPr>
        <w:pStyle w:val="ListParagraph"/>
        <w:numPr>
          <w:ilvl w:val="0"/>
          <w:numId w:val="6"/>
        </w:numPr>
      </w:pPr>
      <w:r>
        <w:rPr>
          <w:rStyle w:val="None"/>
        </w:rPr>
        <w:t>Accessibility of forums, such as formal council meetings and more local meetings?</w:t>
      </w:r>
    </w:p>
    <w:p w14:paraId="4C876E33" w14:textId="77777777" w:rsidR="00950EEE" w:rsidRDefault="00E82FD6">
      <w:pPr>
        <w:pStyle w:val="ListParagraph"/>
        <w:numPr>
          <w:ilvl w:val="0"/>
          <w:numId w:val="6"/>
        </w:numPr>
        <w:shd w:val="clear" w:color="auto" w:fill="FFFFFF"/>
      </w:pPr>
      <w:r>
        <w:rPr>
          <w:rStyle w:val="None"/>
        </w:rPr>
        <w:t>How do you measure the impact your authority’s action has on outcomes for children and young people?</w:t>
      </w:r>
    </w:p>
    <w:p w14:paraId="029B70C6" w14:textId="77777777" w:rsidR="00950EEE" w:rsidRDefault="00E82FD6">
      <w:pPr>
        <w:pStyle w:val="ListParagraph"/>
        <w:numPr>
          <w:ilvl w:val="0"/>
          <w:numId w:val="6"/>
        </w:numPr>
      </w:pPr>
      <w:r>
        <w:rPr>
          <w:rStyle w:val="None"/>
        </w:rPr>
        <w:t>How do you help carry out your responsibilities as a corporate parent?</w:t>
      </w:r>
    </w:p>
    <w:p w14:paraId="20421208" w14:textId="77777777" w:rsidR="00950EEE" w:rsidRDefault="00950EEE">
      <w:pPr>
        <w:pStyle w:val="BodyA"/>
        <w:rPr>
          <w:rStyle w:val="None"/>
        </w:rPr>
      </w:pPr>
    </w:p>
    <w:p w14:paraId="21BA75EE" w14:textId="77777777" w:rsidR="00950EEE" w:rsidRDefault="00E82FD6">
      <w:pPr>
        <w:pStyle w:val="BodyA"/>
        <w:pBdr>
          <w:top w:val="single" w:sz="4" w:space="0" w:color="000000"/>
          <w:left w:val="single" w:sz="4" w:space="0" w:color="000000"/>
          <w:bottom w:val="single" w:sz="4" w:space="0" w:color="000000"/>
          <w:right w:val="single" w:sz="4" w:space="0" w:color="000000"/>
        </w:pBdr>
        <w:rPr>
          <w:rStyle w:val="None"/>
        </w:rPr>
      </w:pPr>
      <w:r>
        <w:rPr>
          <w:rStyle w:val="None"/>
        </w:rPr>
        <w:t>There is no word limit here, but please set out how it works in your council</w:t>
      </w:r>
    </w:p>
    <w:p w14:paraId="094AFEB6"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1D1A3807"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11E428F5"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7903EC42"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268B9517"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53E36999"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5656EF0B"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601D5861"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60D463D8"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4F0730CE"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61E838C8" w14:textId="77777777" w:rsidR="00950EEE" w:rsidRDefault="00950EEE">
      <w:pPr>
        <w:pStyle w:val="Heading2"/>
        <w:rPr>
          <w:rStyle w:val="None"/>
        </w:rPr>
      </w:pPr>
    </w:p>
    <w:p w14:paraId="24D74AB7" w14:textId="77777777" w:rsidR="00950EEE" w:rsidRDefault="00E82FD6">
      <w:pPr>
        <w:pStyle w:val="BodyA"/>
        <w:shd w:val="clear" w:color="auto" w:fill="D9E2F3"/>
        <w:rPr>
          <w:rStyle w:val="None"/>
          <w:b/>
          <w:bCs/>
        </w:rPr>
      </w:pPr>
      <w:r>
        <w:rPr>
          <w:rStyle w:val="None"/>
          <w:b/>
          <w:bCs/>
        </w:rPr>
        <w:t>Example evidence sources:</w:t>
      </w:r>
    </w:p>
    <w:p w14:paraId="725A2432" w14:textId="77777777" w:rsidR="00950EEE" w:rsidRDefault="00E82FD6">
      <w:pPr>
        <w:pStyle w:val="BodyA"/>
        <w:shd w:val="clear" w:color="auto" w:fill="D9E2F3"/>
        <w:rPr>
          <w:rStyle w:val="None"/>
        </w:rPr>
      </w:pPr>
      <w:r>
        <w:rPr>
          <w:rStyle w:val="None"/>
        </w:rPr>
        <w:t>Council webpages which show the member responsibilities</w:t>
      </w:r>
    </w:p>
    <w:p w14:paraId="072B8A94" w14:textId="77777777" w:rsidR="00950EEE" w:rsidRDefault="00E82FD6">
      <w:pPr>
        <w:pStyle w:val="BodyA"/>
        <w:shd w:val="clear" w:color="auto" w:fill="D9E2F3"/>
        <w:rPr>
          <w:rStyle w:val="None"/>
        </w:rPr>
      </w:pPr>
      <w:r>
        <w:rPr>
          <w:rStyle w:val="None"/>
        </w:rPr>
        <w:t>Links to Cabinet/ Committee meeting minutes</w:t>
      </w:r>
    </w:p>
    <w:p w14:paraId="2C6FFF59" w14:textId="77777777" w:rsidR="00950EEE" w:rsidRDefault="00E82FD6">
      <w:pPr>
        <w:pStyle w:val="BodyA"/>
        <w:shd w:val="clear" w:color="auto" w:fill="D9E2F3"/>
        <w:rPr>
          <w:rStyle w:val="None"/>
        </w:rPr>
      </w:pPr>
      <w:r>
        <w:rPr>
          <w:rStyle w:val="None"/>
        </w:rPr>
        <w:t xml:space="preserve">Feedback from foster </w:t>
      </w:r>
      <w:proofErr w:type="spellStart"/>
      <w:r>
        <w:rPr>
          <w:rStyle w:val="None"/>
        </w:rPr>
        <w:t>carers</w:t>
      </w:r>
      <w:proofErr w:type="spellEnd"/>
      <w:r>
        <w:rPr>
          <w:rStyle w:val="None"/>
        </w:rPr>
        <w:t xml:space="preserve"> and frontline staff</w:t>
      </w:r>
    </w:p>
    <w:p w14:paraId="5FA3B9EB" w14:textId="77777777" w:rsidR="00950EEE" w:rsidRDefault="00E82FD6">
      <w:pPr>
        <w:pStyle w:val="BodyA"/>
        <w:shd w:val="clear" w:color="auto" w:fill="D9E2F3"/>
        <w:rPr>
          <w:rStyle w:val="None"/>
        </w:rPr>
      </w:pPr>
      <w:r>
        <w:rPr>
          <w:rStyle w:val="None"/>
        </w:rPr>
        <w:t>Political buy-in for recent changes</w:t>
      </w:r>
    </w:p>
    <w:p w14:paraId="27205C3E" w14:textId="77777777" w:rsidR="00950EEE" w:rsidRDefault="00E82FD6">
      <w:pPr>
        <w:pStyle w:val="BodyA"/>
        <w:shd w:val="clear" w:color="auto" w:fill="D9E2F3"/>
        <w:rPr>
          <w:rStyle w:val="None"/>
        </w:rPr>
      </w:pPr>
      <w:r>
        <w:rPr>
          <w:rStyle w:val="None"/>
        </w:rPr>
        <w:t>Feedback from political and professional colleagues</w:t>
      </w:r>
    </w:p>
    <w:p w14:paraId="1F7F7145" w14:textId="77777777" w:rsidR="00950EEE" w:rsidRDefault="00E82FD6">
      <w:pPr>
        <w:pStyle w:val="Heading2"/>
      </w:pPr>
      <w:r>
        <w:rPr>
          <w:rStyle w:val="None"/>
          <w:rFonts w:ascii="Arial Unicode MS" w:hAnsi="Arial Unicode MS"/>
        </w:rPr>
        <w:br w:type="page"/>
      </w:r>
    </w:p>
    <w:p w14:paraId="77292720" w14:textId="77777777" w:rsidR="00950EEE" w:rsidRDefault="00E82FD6">
      <w:pPr>
        <w:pStyle w:val="Heading2"/>
        <w:rPr>
          <w:rStyle w:val="None"/>
        </w:rPr>
      </w:pPr>
      <w:r>
        <w:rPr>
          <w:rStyle w:val="None"/>
        </w:rPr>
        <w:lastRenderedPageBreak/>
        <w:t>Responsibility 2: To set the council</w:t>
      </w:r>
      <w:r>
        <w:rPr>
          <w:rStyle w:val="None"/>
          <w:rFonts w:ascii="Arial Unicode MS" w:hAnsi="Arial Unicode MS"/>
          <w:rtl/>
          <w:lang w:val="ar-SA"/>
        </w:rPr>
        <w:t>’</w:t>
      </w:r>
      <w:r>
        <w:rPr>
          <w:rStyle w:val="None"/>
        </w:rPr>
        <w:t>s vision, to take a strategic view in setting local priorities and budgets for children</w:t>
      </w:r>
      <w:r>
        <w:rPr>
          <w:rStyle w:val="None"/>
          <w:rFonts w:ascii="Arial Unicode MS" w:hAnsi="Arial Unicode MS"/>
          <w:rtl/>
          <w:lang w:val="ar-SA"/>
        </w:rPr>
        <w:t>’</w:t>
      </w:r>
      <w:r>
        <w:rPr>
          <w:rStyle w:val="None"/>
        </w:rPr>
        <w:t>s services</w:t>
      </w:r>
    </w:p>
    <w:p w14:paraId="00CEE646" w14:textId="77777777" w:rsidR="00950EEE" w:rsidRDefault="00950EEE">
      <w:pPr>
        <w:pStyle w:val="BodyA"/>
        <w:rPr>
          <w:rStyle w:val="None"/>
        </w:rPr>
      </w:pPr>
    </w:p>
    <w:p w14:paraId="1C64B16C" w14:textId="77777777" w:rsidR="00950EEE" w:rsidRDefault="00E82FD6">
      <w:pPr>
        <w:pStyle w:val="BodyA"/>
        <w:rPr>
          <w:rStyle w:val="None"/>
          <w:b/>
          <w:bCs/>
        </w:rPr>
      </w:pPr>
      <w:r>
        <w:rPr>
          <w:rStyle w:val="None"/>
          <w:b/>
          <w:bCs/>
        </w:rPr>
        <w:t xml:space="preserve">What evidence do you use to understand your effectiveness in setting local priorities and budgets in relation to children and young people? - </w:t>
      </w:r>
      <w:proofErr w:type="gramStart"/>
      <w:r>
        <w:rPr>
          <w:rStyle w:val="None"/>
          <w:b/>
          <w:bCs/>
        </w:rPr>
        <w:t>where</w:t>
      </w:r>
      <w:proofErr w:type="gramEnd"/>
      <w:r>
        <w:rPr>
          <w:rStyle w:val="None"/>
          <w:b/>
          <w:bCs/>
        </w:rPr>
        <w:t xml:space="preserve"> is this evidence reviewed?</w:t>
      </w:r>
    </w:p>
    <w:p w14:paraId="5DF7333B" w14:textId="77777777" w:rsidR="00950EEE" w:rsidRDefault="00E82FD6">
      <w:pPr>
        <w:pStyle w:val="BodyA"/>
        <w:rPr>
          <w:rStyle w:val="None"/>
        </w:rPr>
      </w:pPr>
      <w:r>
        <w:rPr>
          <w:rStyle w:val="None"/>
        </w:rPr>
        <w:t xml:space="preserve">Questions to consider might include: </w:t>
      </w:r>
    </w:p>
    <w:p w14:paraId="6F755036" w14:textId="77777777" w:rsidR="00950EEE" w:rsidRDefault="00E82FD6">
      <w:pPr>
        <w:pStyle w:val="ListParagraph"/>
        <w:numPr>
          <w:ilvl w:val="0"/>
          <w:numId w:val="8"/>
        </w:numPr>
      </w:pPr>
      <w:r>
        <w:rPr>
          <w:rStyle w:val="None"/>
        </w:rPr>
        <w:t>What is your impact and influence on council’s activity?</w:t>
      </w:r>
    </w:p>
    <w:p w14:paraId="02930DD3" w14:textId="77777777" w:rsidR="00950EEE" w:rsidRDefault="00E82FD6">
      <w:pPr>
        <w:pStyle w:val="ListParagraph"/>
        <w:numPr>
          <w:ilvl w:val="0"/>
          <w:numId w:val="8"/>
        </w:numPr>
      </w:pPr>
      <w:r>
        <w:rPr>
          <w:rStyle w:val="None"/>
        </w:rPr>
        <w:t xml:space="preserve">How (i.e. through what mechanisms) do you influence council priorities? </w:t>
      </w:r>
    </w:p>
    <w:p w14:paraId="32A0B22A" w14:textId="77777777" w:rsidR="00FC76DA" w:rsidRDefault="00E82FD6" w:rsidP="00FC76DA">
      <w:pPr>
        <w:pStyle w:val="ListParagraph"/>
        <w:numPr>
          <w:ilvl w:val="0"/>
          <w:numId w:val="8"/>
        </w:numPr>
        <w:rPr>
          <w:rStyle w:val="None"/>
        </w:rPr>
      </w:pPr>
      <w:r>
        <w:rPr>
          <w:rStyle w:val="None"/>
        </w:rPr>
        <w:t xml:space="preserve">How effectively were you able to ensure that local priorities and budgets were still relevant in the light of the COVID-19 </w:t>
      </w:r>
      <w:proofErr w:type="gramStart"/>
      <w:r>
        <w:rPr>
          <w:rStyle w:val="None"/>
        </w:rPr>
        <w:t>pandemic.</w:t>
      </w:r>
      <w:proofErr w:type="gramEnd"/>
    </w:p>
    <w:p w14:paraId="21484EAF" w14:textId="77777777" w:rsidR="00FC76DA" w:rsidRDefault="00FC76DA" w:rsidP="00FC76DA">
      <w:pPr>
        <w:pStyle w:val="ListParagraph"/>
        <w:numPr>
          <w:ilvl w:val="0"/>
          <w:numId w:val="8"/>
        </w:numPr>
        <w:rPr>
          <w:rStyle w:val="None"/>
        </w:rPr>
      </w:pPr>
      <w:r>
        <w:rPr>
          <w:rStyle w:val="None"/>
        </w:rPr>
        <w:t>Which trend and data benchmarking tools do you rely on?</w:t>
      </w:r>
    </w:p>
    <w:p w14:paraId="0BCE7359" w14:textId="6DFF5674" w:rsidR="00950EEE" w:rsidRDefault="00E82FD6" w:rsidP="00FC76DA">
      <w:pPr>
        <w:pStyle w:val="ListParagraph"/>
        <w:numPr>
          <w:ilvl w:val="0"/>
          <w:numId w:val="8"/>
        </w:numPr>
      </w:pPr>
      <w:r>
        <w:rPr>
          <w:rStyle w:val="None"/>
        </w:rPr>
        <w:t>What do you use to triangulate evidence to inform your knowledge of your children’s services?</w:t>
      </w:r>
    </w:p>
    <w:p w14:paraId="0A2BDA67" w14:textId="77777777" w:rsidR="00950EEE" w:rsidRDefault="00950EEE">
      <w:pPr>
        <w:pStyle w:val="BodyA"/>
        <w:ind w:left="360"/>
        <w:rPr>
          <w:rStyle w:val="None"/>
        </w:rPr>
      </w:pPr>
    </w:p>
    <w:p w14:paraId="4F665651" w14:textId="77777777" w:rsidR="00950EEE" w:rsidRDefault="00E82FD6">
      <w:pPr>
        <w:pStyle w:val="BodyA"/>
        <w:pBdr>
          <w:top w:val="single" w:sz="4" w:space="0" w:color="000000"/>
          <w:left w:val="single" w:sz="4" w:space="0" w:color="000000"/>
          <w:bottom w:val="single" w:sz="4" w:space="0" w:color="000000"/>
          <w:right w:val="single" w:sz="4" w:space="0" w:color="000000"/>
        </w:pBdr>
        <w:ind w:left="360"/>
        <w:rPr>
          <w:rStyle w:val="None"/>
        </w:rPr>
      </w:pPr>
      <w:r>
        <w:rPr>
          <w:rStyle w:val="None"/>
        </w:rPr>
        <w:t>Again, no word limit …</w:t>
      </w:r>
    </w:p>
    <w:p w14:paraId="240A4468" w14:textId="77777777" w:rsidR="00950EEE" w:rsidRDefault="00950EEE">
      <w:pPr>
        <w:pStyle w:val="BodyA"/>
        <w:pBdr>
          <w:top w:val="single" w:sz="4" w:space="0" w:color="000000"/>
          <w:left w:val="single" w:sz="4" w:space="0" w:color="000000"/>
          <w:bottom w:val="single" w:sz="4" w:space="0" w:color="000000"/>
          <w:right w:val="single" w:sz="4" w:space="0" w:color="000000"/>
        </w:pBdr>
        <w:ind w:left="360"/>
        <w:rPr>
          <w:rStyle w:val="None"/>
        </w:rPr>
      </w:pPr>
    </w:p>
    <w:p w14:paraId="38EF2199" w14:textId="77777777" w:rsidR="00950EEE" w:rsidRDefault="00950EEE">
      <w:pPr>
        <w:pStyle w:val="BodyA"/>
        <w:pBdr>
          <w:top w:val="single" w:sz="4" w:space="0" w:color="000000"/>
          <w:left w:val="single" w:sz="4" w:space="0" w:color="000000"/>
          <w:bottom w:val="single" w:sz="4" w:space="0" w:color="000000"/>
          <w:right w:val="single" w:sz="4" w:space="0" w:color="000000"/>
        </w:pBdr>
        <w:ind w:left="360"/>
        <w:rPr>
          <w:rStyle w:val="None"/>
        </w:rPr>
      </w:pPr>
    </w:p>
    <w:p w14:paraId="48E8BFED" w14:textId="77777777" w:rsidR="00950EEE" w:rsidRDefault="00950EEE">
      <w:pPr>
        <w:pStyle w:val="BodyA"/>
        <w:pBdr>
          <w:top w:val="single" w:sz="4" w:space="0" w:color="000000"/>
          <w:left w:val="single" w:sz="4" w:space="0" w:color="000000"/>
          <w:bottom w:val="single" w:sz="4" w:space="0" w:color="000000"/>
          <w:right w:val="single" w:sz="4" w:space="0" w:color="000000"/>
        </w:pBdr>
        <w:ind w:left="360"/>
        <w:rPr>
          <w:rStyle w:val="None"/>
        </w:rPr>
      </w:pPr>
    </w:p>
    <w:p w14:paraId="2417BCAB" w14:textId="77777777" w:rsidR="00950EEE" w:rsidRDefault="00950EEE">
      <w:pPr>
        <w:pStyle w:val="BodyA"/>
        <w:pBdr>
          <w:top w:val="single" w:sz="4" w:space="0" w:color="000000"/>
          <w:left w:val="single" w:sz="4" w:space="0" w:color="000000"/>
          <w:bottom w:val="single" w:sz="4" w:space="0" w:color="000000"/>
          <w:right w:val="single" w:sz="4" w:space="0" w:color="000000"/>
        </w:pBdr>
        <w:ind w:left="360"/>
        <w:rPr>
          <w:rStyle w:val="None"/>
        </w:rPr>
      </w:pPr>
    </w:p>
    <w:p w14:paraId="3DADB03B" w14:textId="77777777" w:rsidR="00950EEE" w:rsidRDefault="00950EEE">
      <w:pPr>
        <w:pStyle w:val="BodyA"/>
        <w:ind w:left="360"/>
        <w:rPr>
          <w:rStyle w:val="None"/>
        </w:rPr>
      </w:pPr>
    </w:p>
    <w:p w14:paraId="4B4EA58B" w14:textId="77777777" w:rsidR="00950EEE" w:rsidRDefault="00E82FD6">
      <w:pPr>
        <w:pStyle w:val="BodyA"/>
        <w:shd w:val="clear" w:color="auto" w:fill="D9E2F3"/>
        <w:ind w:left="360"/>
        <w:rPr>
          <w:rStyle w:val="None"/>
          <w:b/>
          <w:bCs/>
        </w:rPr>
      </w:pPr>
      <w:r>
        <w:rPr>
          <w:rStyle w:val="None"/>
          <w:b/>
          <w:bCs/>
        </w:rPr>
        <w:t>Example evidence sources:</w:t>
      </w:r>
    </w:p>
    <w:p w14:paraId="2331A4BB" w14:textId="77777777" w:rsidR="00950EEE" w:rsidRDefault="00E82FD6">
      <w:pPr>
        <w:pStyle w:val="BodyA"/>
        <w:shd w:val="clear" w:color="auto" w:fill="D9E2F3"/>
        <w:ind w:left="360"/>
        <w:rPr>
          <w:rStyle w:val="None"/>
        </w:rPr>
      </w:pPr>
      <w:r>
        <w:rPr>
          <w:rStyle w:val="None"/>
        </w:rPr>
        <w:t xml:space="preserve">Where are key strategies published and reviewed? </w:t>
      </w:r>
      <w:proofErr w:type="gramStart"/>
      <w:r>
        <w:rPr>
          <w:rStyle w:val="None"/>
        </w:rPr>
        <w:t>for</w:t>
      </w:r>
      <w:proofErr w:type="gramEnd"/>
      <w:r>
        <w:rPr>
          <w:rStyle w:val="None"/>
        </w:rPr>
        <w:t xml:space="preserve"> example </w:t>
      </w:r>
    </w:p>
    <w:p w14:paraId="42896E9A" w14:textId="77777777" w:rsidR="00950EEE" w:rsidRDefault="00E82FD6">
      <w:pPr>
        <w:pStyle w:val="BodyA"/>
        <w:shd w:val="clear" w:color="auto" w:fill="D9E2F3"/>
        <w:ind w:left="360"/>
        <w:rPr>
          <w:rStyle w:val="None"/>
        </w:rPr>
      </w:pPr>
      <w:r>
        <w:rPr>
          <w:rStyle w:val="None"/>
        </w:rPr>
        <w:t xml:space="preserve"> -  Corporate Parenting Strategy</w:t>
      </w:r>
    </w:p>
    <w:p w14:paraId="2D64ED87" w14:textId="77777777" w:rsidR="00950EEE" w:rsidRDefault="00E82FD6">
      <w:pPr>
        <w:pStyle w:val="BodyA"/>
        <w:shd w:val="clear" w:color="auto" w:fill="D9E2F3"/>
        <w:ind w:left="360"/>
        <w:rPr>
          <w:rStyle w:val="None"/>
        </w:rPr>
      </w:pPr>
      <w:r>
        <w:rPr>
          <w:rStyle w:val="None"/>
        </w:rPr>
        <w:t xml:space="preserve"> -  Local Offer for Care Leavers </w:t>
      </w:r>
    </w:p>
    <w:p w14:paraId="13F916E2" w14:textId="77777777" w:rsidR="00950EEE" w:rsidRDefault="00E82FD6">
      <w:pPr>
        <w:pStyle w:val="BodyA"/>
        <w:shd w:val="clear" w:color="auto" w:fill="D9E2F3"/>
        <w:ind w:left="360"/>
        <w:rPr>
          <w:rStyle w:val="None"/>
        </w:rPr>
      </w:pPr>
      <w:r>
        <w:rPr>
          <w:rStyle w:val="None"/>
        </w:rPr>
        <w:t xml:space="preserve"> -  Send Local Offer</w:t>
      </w:r>
    </w:p>
    <w:p w14:paraId="55EF907A" w14:textId="77777777" w:rsidR="00950EEE" w:rsidRDefault="00E82FD6">
      <w:pPr>
        <w:pStyle w:val="BodyA"/>
        <w:shd w:val="clear" w:color="auto" w:fill="D9E2F3"/>
        <w:ind w:left="360"/>
        <w:rPr>
          <w:rStyle w:val="None"/>
        </w:rPr>
      </w:pPr>
      <w:r>
        <w:rPr>
          <w:rStyle w:val="None"/>
        </w:rPr>
        <w:t>Oversight and Scrutiny reports</w:t>
      </w:r>
    </w:p>
    <w:p w14:paraId="628670E2" w14:textId="77777777" w:rsidR="00950EEE" w:rsidRDefault="00E82FD6">
      <w:pPr>
        <w:pStyle w:val="BodyA"/>
        <w:shd w:val="clear" w:color="auto" w:fill="D9E2F3"/>
        <w:ind w:left="360"/>
        <w:rPr>
          <w:rStyle w:val="None"/>
        </w:rPr>
      </w:pPr>
      <w:r>
        <w:rPr>
          <w:rStyle w:val="None"/>
        </w:rPr>
        <w:t>Regional Data Benchmarking reports</w:t>
      </w:r>
    </w:p>
    <w:p w14:paraId="5AA582C3" w14:textId="77777777" w:rsidR="00950EEE" w:rsidRDefault="00E82FD6">
      <w:pPr>
        <w:pStyle w:val="BodyA"/>
        <w:shd w:val="clear" w:color="auto" w:fill="D9E2F3"/>
        <w:ind w:left="360"/>
        <w:rPr>
          <w:rStyle w:val="None"/>
        </w:rPr>
      </w:pPr>
      <w:r>
        <w:rPr>
          <w:rStyle w:val="None"/>
        </w:rPr>
        <w:t xml:space="preserve">Budget trends </w:t>
      </w:r>
    </w:p>
    <w:p w14:paraId="1A966BED" w14:textId="77777777" w:rsidR="00950EEE" w:rsidRDefault="00E82FD6">
      <w:pPr>
        <w:pStyle w:val="Heading2"/>
      </w:pPr>
      <w:r>
        <w:rPr>
          <w:rStyle w:val="None"/>
          <w:rFonts w:ascii="Arial Unicode MS" w:hAnsi="Arial Unicode MS"/>
        </w:rPr>
        <w:br w:type="page"/>
      </w:r>
    </w:p>
    <w:p w14:paraId="17B72AF5" w14:textId="77777777" w:rsidR="00950EEE" w:rsidRDefault="00E82FD6">
      <w:pPr>
        <w:pStyle w:val="Heading2"/>
        <w:rPr>
          <w:rStyle w:val="None"/>
        </w:rPr>
      </w:pPr>
      <w:r>
        <w:rPr>
          <w:rStyle w:val="None"/>
        </w:rPr>
        <w:lastRenderedPageBreak/>
        <w:t>Responsibility 3: To provide challenge and support to the DCS and other senior team members</w:t>
      </w:r>
    </w:p>
    <w:p w14:paraId="68F7B3E5" w14:textId="77777777" w:rsidR="00950EEE" w:rsidRDefault="00950EEE">
      <w:pPr>
        <w:pStyle w:val="BodyA"/>
        <w:rPr>
          <w:rStyle w:val="None"/>
        </w:rPr>
      </w:pPr>
    </w:p>
    <w:p w14:paraId="01BD4F8E" w14:textId="77777777" w:rsidR="00950EEE" w:rsidRDefault="00E82FD6">
      <w:pPr>
        <w:pStyle w:val="BodyA"/>
        <w:rPr>
          <w:rStyle w:val="None"/>
          <w:b/>
          <w:bCs/>
        </w:rPr>
      </w:pPr>
      <w:r>
        <w:rPr>
          <w:rStyle w:val="None"/>
          <w:b/>
          <w:bCs/>
        </w:rPr>
        <w:t xml:space="preserve">What evidence do you use to understand your effectiveness in providing challenge and support to the DCS and senior team members – where is this evidence reviewed? </w:t>
      </w:r>
    </w:p>
    <w:p w14:paraId="56A1BB9F" w14:textId="77777777" w:rsidR="00950EEE" w:rsidRDefault="00E82FD6">
      <w:pPr>
        <w:pStyle w:val="BodyA"/>
        <w:rPr>
          <w:rStyle w:val="None"/>
        </w:rPr>
      </w:pPr>
      <w:r>
        <w:rPr>
          <w:rStyle w:val="None"/>
        </w:rPr>
        <w:t>Questions to consider might include:</w:t>
      </w:r>
    </w:p>
    <w:p w14:paraId="15A7B615" w14:textId="77777777" w:rsidR="00950EEE" w:rsidRDefault="00E82FD6">
      <w:pPr>
        <w:pStyle w:val="ListParagraph"/>
        <w:numPr>
          <w:ilvl w:val="0"/>
          <w:numId w:val="8"/>
        </w:numPr>
      </w:pPr>
      <w:r>
        <w:rPr>
          <w:rStyle w:val="None"/>
        </w:rPr>
        <w:t>How successful are your relationships with DCS/executive team?</w:t>
      </w:r>
    </w:p>
    <w:p w14:paraId="5E00FCA6" w14:textId="77777777" w:rsidR="00950EEE" w:rsidRDefault="00E82FD6">
      <w:pPr>
        <w:pStyle w:val="ListParagraph"/>
        <w:numPr>
          <w:ilvl w:val="0"/>
          <w:numId w:val="8"/>
        </w:numPr>
      </w:pPr>
      <w:r>
        <w:rPr>
          <w:rStyle w:val="None"/>
        </w:rPr>
        <w:t>How successful are your relationships with the corporate team (</w:t>
      </w:r>
      <w:proofErr w:type="spellStart"/>
      <w:r>
        <w:rPr>
          <w:rStyle w:val="None"/>
        </w:rPr>
        <w:t>CEx</w:t>
      </w:r>
      <w:proofErr w:type="spellEnd"/>
      <w:r>
        <w:rPr>
          <w:rStyle w:val="None"/>
        </w:rPr>
        <w:t xml:space="preserve">/Finance/DASS </w:t>
      </w:r>
      <w:proofErr w:type="spellStart"/>
      <w:r>
        <w:rPr>
          <w:rStyle w:val="None"/>
        </w:rPr>
        <w:t>etc</w:t>
      </w:r>
      <w:proofErr w:type="spellEnd"/>
      <w:r>
        <w:rPr>
          <w:rStyle w:val="None"/>
        </w:rPr>
        <w:t xml:space="preserve">)? </w:t>
      </w:r>
    </w:p>
    <w:p w14:paraId="1988413F" w14:textId="77777777" w:rsidR="00EB047A" w:rsidRDefault="00E82FD6">
      <w:pPr>
        <w:pStyle w:val="ListParagraph"/>
        <w:numPr>
          <w:ilvl w:val="0"/>
          <w:numId w:val="8"/>
        </w:numPr>
        <w:rPr>
          <w:rStyle w:val="None"/>
        </w:rPr>
      </w:pPr>
      <w:r>
        <w:rPr>
          <w:rStyle w:val="None"/>
        </w:rPr>
        <w:t xml:space="preserve">How do you provide oversight in LA engagement with statutory oversight bodies, such as </w:t>
      </w:r>
    </w:p>
    <w:p w14:paraId="66E94EE9" w14:textId="727BFC3A" w:rsidR="00950EEE" w:rsidRDefault="00E82FD6" w:rsidP="00EB047A">
      <w:pPr>
        <w:pStyle w:val="ListParagraph"/>
      </w:pPr>
      <w:r>
        <w:rPr>
          <w:rStyle w:val="None"/>
        </w:rPr>
        <w:t>Ofsted?</w:t>
      </w:r>
    </w:p>
    <w:p w14:paraId="1F851BFC" w14:textId="77777777" w:rsidR="00950EEE" w:rsidRDefault="00E82FD6">
      <w:pPr>
        <w:pStyle w:val="ListParagraph"/>
        <w:numPr>
          <w:ilvl w:val="0"/>
          <w:numId w:val="8"/>
        </w:numPr>
      </w:pPr>
      <w:r>
        <w:rPr>
          <w:rStyle w:val="None"/>
        </w:rPr>
        <w:t>What mechanisms do you have in place to ensure you keep up to date with national and regional policy changes?</w:t>
      </w:r>
    </w:p>
    <w:p w14:paraId="508F5622" w14:textId="77777777" w:rsidR="00950EEE" w:rsidRDefault="00E82FD6">
      <w:pPr>
        <w:pStyle w:val="ListParagraph"/>
        <w:numPr>
          <w:ilvl w:val="0"/>
          <w:numId w:val="8"/>
        </w:numPr>
      </w:pPr>
      <w:r>
        <w:rPr>
          <w:rStyle w:val="None"/>
        </w:rPr>
        <w:t>Do you have clear delineation of public-facing responsibilities between yourself and the DCS, e.g. in the light of media coverage (positive and negative)</w:t>
      </w:r>
    </w:p>
    <w:p w14:paraId="25E82A0C" w14:textId="77777777" w:rsidR="00950EEE" w:rsidRDefault="00E82FD6">
      <w:pPr>
        <w:pStyle w:val="ListParagraph"/>
        <w:numPr>
          <w:ilvl w:val="0"/>
          <w:numId w:val="8"/>
        </w:numPr>
      </w:pPr>
      <w:r>
        <w:rPr>
          <w:rStyle w:val="None"/>
        </w:rPr>
        <w:t>How effective is/was your ‘COVID-19’ oversight – preparation, response &amp; recovery</w:t>
      </w:r>
    </w:p>
    <w:p w14:paraId="56A1E414" w14:textId="77777777" w:rsidR="00950EEE" w:rsidRDefault="00950EEE">
      <w:pPr>
        <w:pStyle w:val="BodyA"/>
        <w:ind w:left="360"/>
        <w:rPr>
          <w:rStyle w:val="None"/>
        </w:rPr>
      </w:pPr>
    </w:p>
    <w:p w14:paraId="1BB7A551"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6F4DC3EE"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15626172"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7A41201D"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2F79E03D"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719C469E"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134E2006"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372F4D23"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2CAF1214"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5355655A"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0E1E109B" w14:textId="77777777" w:rsidR="00950EEE" w:rsidRDefault="00950EEE">
      <w:pPr>
        <w:pStyle w:val="Heading2"/>
        <w:rPr>
          <w:rStyle w:val="None"/>
        </w:rPr>
      </w:pPr>
    </w:p>
    <w:p w14:paraId="326FB4CB" w14:textId="77777777" w:rsidR="00950EEE" w:rsidRDefault="00E82FD6">
      <w:pPr>
        <w:pStyle w:val="BodyA"/>
        <w:shd w:val="clear" w:color="auto" w:fill="D9E2F3"/>
        <w:rPr>
          <w:rStyle w:val="None"/>
          <w:b/>
          <w:bCs/>
        </w:rPr>
      </w:pPr>
      <w:r>
        <w:rPr>
          <w:rStyle w:val="None"/>
          <w:b/>
          <w:bCs/>
        </w:rPr>
        <w:t>Example evidence sources:</w:t>
      </w:r>
    </w:p>
    <w:p w14:paraId="0277A937" w14:textId="1D739D35" w:rsidR="00950EEE" w:rsidRDefault="00E82FD6">
      <w:pPr>
        <w:pStyle w:val="BodyA"/>
        <w:shd w:val="clear" w:color="auto" w:fill="D9E2F3"/>
        <w:rPr>
          <w:rStyle w:val="None"/>
        </w:rPr>
      </w:pPr>
      <w:bookmarkStart w:id="4" w:name="_Hlk47451194"/>
      <w:r>
        <w:rPr>
          <w:rStyle w:val="None"/>
        </w:rPr>
        <w:t xml:space="preserve">Triangulation test: what is your DCS telling you? How does this match with what you have seen with your own eyes and ears (purposeful, chaperoned visits to gather first-hand experience), and does it match with independent reports from trusted third parties (consultants, peer reviews, inspection reports </w:t>
      </w:r>
      <w:r w:rsidR="004836BF">
        <w:rPr>
          <w:rStyle w:val="None"/>
        </w:rPr>
        <w:t>etc.</w:t>
      </w:r>
      <w:r>
        <w:rPr>
          <w:rStyle w:val="None"/>
        </w:rPr>
        <w:t xml:space="preserve">). </w:t>
      </w:r>
    </w:p>
    <w:p w14:paraId="43A351D0" w14:textId="77777777" w:rsidR="00950EEE" w:rsidRDefault="00E82FD6">
      <w:pPr>
        <w:pStyle w:val="BodyA"/>
        <w:shd w:val="clear" w:color="auto" w:fill="D9E2F3"/>
        <w:rPr>
          <w:rStyle w:val="None"/>
        </w:rPr>
      </w:pPr>
      <w:r>
        <w:rPr>
          <w:rStyle w:val="None"/>
        </w:rPr>
        <w:t xml:space="preserve">You may have used the LGA document to support your evidence review: </w:t>
      </w:r>
      <w:r>
        <w:rPr>
          <w:rStyle w:val="None"/>
          <w:rFonts w:ascii="Arial Unicode MS" w:hAnsi="Arial Unicode MS"/>
          <w:rtl/>
          <w:lang w:val="ar-SA"/>
        </w:rPr>
        <w:t>‘</w:t>
      </w:r>
      <w:bookmarkEnd w:id="4"/>
      <w:r>
        <w:rPr>
          <w:rStyle w:val="Hyperlink2"/>
        </w:rPr>
        <w:fldChar w:fldCharType="begin"/>
      </w:r>
      <w:r>
        <w:rPr>
          <w:rStyle w:val="Hyperlink2"/>
        </w:rPr>
        <w:instrText xml:space="preserve"> HYPERLINK "https://www.local.gov.uk/sites/default/files/documents/10-questions-ask-if-youre-ca4.pdf"</w:instrText>
      </w:r>
      <w:r>
        <w:rPr>
          <w:rStyle w:val="Hyperlink2"/>
        </w:rPr>
        <w:fldChar w:fldCharType="separate"/>
      </w:r>
      <w:r>
        <w:rPr>
          <w:rStyle w:val="Hyperlink2"/>
        </w:rPr>
        <w:t>10 questions to ask if you</w:t>
      </w:r>
      <w:r>
        <w:rPr>
          <w:rStyle w:val="None"/>
          <w:rFonts w:ascii="Arial Unicode MS" w:hAnsi="Arial Unicode MS"/>
          <w:color w:val="0000FF"/>
          <w:u w:val="single" w:color="0000FF"/>
          <w:rtl/>
          <w:lang w:val="ar-SA"/>
        </w:rPr>
        <w:t>’</w:t>
      </w:r>
      <w:r>
        <w:rPr>
          <w:rStyle w:val="Hyperlink2"/>
        </w:rPr>
        <w:t xml:space="preserve">re </w:t>
      </w:r>
      <w:proofErr w:type="spellStart"/>
      <w:r>
        <w:rPr>
          <w:rStyle w:val="Hyperlink2"/>
        </w:rPr>
        <w:t>scrutinising</w:t>
      </w:r>
      <w:proofErr w:type="spellEnd"/>
      <w:r>
        <w:rPr>
          <w:rStyle w:val="Hyperlink2"/>
        </w:rPr>
        <w:t xml:space="preserve"> services for looked after children</w:t>
      </w:r>
      <w:r>
        <w:rPr>
          <w:rStyle w:val="None"/>
          <w:rFonts w:ascii="Arial Unicode MS" w:hAnsi="Arial Unicode MS"/>
          <w:color w:val="0000FF"/>
          <w:u w:val="single" w:color="0000FF"/>
          <w:rtl/>
          <w:lang w:val="ar-SA"/>
        </w:rPr>
        <w:t>’</w:t>
      </w:r>
      <w:r>
        <w:fldChar w:fldCharType="end"/>
      </w:r>
    </w:p>
    <w:p w14:paraId="6B866032" w14:textId="77777777" w:rsidR="00950EEE" w:rsidRDefault="00E82FD6">
      <w:pPr>
        <w:pStyle w:val="BodyA"/>
        <w:shd w:val="clear" w:color="auto" w:fill="D9E2F3"/>
        <w:rPr>
          <w:rStyle w:val="None"/>
        </w:rPr>
      </w:pPr>
      <w:r>
        <w:rPr>
          <w:rStyle w:val="None"/>
        </w:rPr>
        <w:t>How confident are you to engage in the production of the DCS</w:t>
      </w:r>
      <w:r>
        <w:rPr>
          <w:rStyle w:val="None"/>
          <w:rFonts w:ascii="Arial Unicode MS" w:hAnsi="Arial Unicode MS"/>
          <w:rtl/>
          <w:lang w:val="ar-SA"/>
        </w:rPr>
        <w:t>’</w:t>
      </w:r>
      <w:r>
        <w:rPr>
          <w:rStyle w:val="None"/>
        </w:rPr>
        <w:t xml:space="preserve">s draft Ofsted annual </w:t>
      </w:r>
      <w:r>
        <w:rPr>
          <w:rStyle w:val="None"/>
          <w:rFonts w:ascii="Arial Unicode MS" w:hAnsi="Arial Unicode MS"/>
          <w:rtl/>
          <w:lang w:val="ar-SA"/>
        </w:rPr>
        <w:t>‘</w:t>
      </w:r>
      <w:r>
        <w:rPr>
          <w:rStyle w:val="None"/>
        </w:rPr>
        <w:t>Self-evaluation</w:t>
      </w:r>
      <w:r>
        <w:rPr>
          <w:rStyle w:val="None"/>
          <w:rFonts w:ascii="Arial Unicode MS" w:hAnsi="Arial Unicode MS"/>
          <w:rtl/>
          <w:lang w:val="ar-SA"/>
        </w:rPr>
        <w:t>’</w:t>
      </w:r>
      <w:r>
        <w:rPr>
          <w:rStyle w:val="None"/>
        </w:rPr>
        <w:t>?</w:t>
      </w:r>
    </w:p>
    <w:p w14:paraId="394F5FC3" w14:textId="7F655D23" w:rsidR="00950EEE" w:rsidRDefault="00E82FD6" w:rsidP="00BE6224">
      <w:pPr>
        <w:pStyle w:val="BodyA"/>
        <w:shd w:val="clear" w:color="auto" w:fill="D9E2F3"/>
      </w:pPr>
      <w:r>
        <w:rPr>
          <w:rStyle w:val="None"/>
        </w:rPr>
        <w:t>Knowledge of and access to LGA library of toolkits, LGA advisors, regional networks, professional mentors, other sector support and guidance</w:t>
      </w:r>
      <w:r>
        <w:rPr>
          <w:rStyle w:val="None"/>
          <w:rFonts w:ascii="Arial Unicode MS" w:hAnsi="Arial Unicode MS"/>
        </w:rPr>
        <w:br w:type="page"/>
      </w:r>
    </w:p>
    <w:p w14:paraId="35198A84" w14:textId="77777777" w:rsidR="00950EEE" w:rsidRDefault="00E82FD6">
      <w:pPr>
        <w:pStyle w:val="Heading2"/>
        <w:rPr>
          <w:rStyle w:val="None"/>
        </w:rPr>
      </w:pPr>
      <w:r>
        <w:rPr>
          <w:rStyle w:val="None"/>
        </w:rPr>
        <w:lastRenderedPageBreak/>
        <w:t>Responsibility 4: To facilitate and lead strategic partnerships</w:t>
      </w:r>
    </w:p>
    <w:p w14:paraId="4E42E6C8" w14:textId="7762C388" w:rsidR="00950EEE" w:rsidRDefault="00E82FD6">
      <w:pPr>
        <w:pStyle w:val="BodyA"/>
        <w:rPr>
          <w:rStyle w:val="None"/>
          <w:b/>
          <w:bCs/>
        </w:rPr>
      </w:pPr>
      <w:r>
        <w:rPr>
          <w:rStyle w:val="None"/>
          <w:b/>
          <w:bCs/>
        </w:rPr>
        <w:br/>
        <w:t xml:space="preserve">What evidence do you use to understand your effectiveness in ensuring the success of local strategic partnerships - where is this evidence reviewed? </w:t>
      </w:r>
    </w:p>
    <w:p w14:paraId="779C69C9" w14:textId="77777777" w:rsidR="00950EEE" w:rsidRDefault="00E82FD6">
      <w:pPr>
        <w:pStyle w:val="BodyA"/>
        <w:rPr>
          <w:rStyle w:val="None"/>
        </w:rPr>
      </w:pPr>
      <w:r>
        <w:rPr>
          <w:rStyle w:val="None"/>
        </w:rPr>
        <w:t>Questions to consider might include:</w:t>
      </w:r>
    </w:p>
    <w:p w14:paraId="469329C6" w14:textId="77777777" w:rsidR="00950EEE" w:rsidRDefault="00E82FD6">
      <w:pPr>
        <w:pStyle w:val="ListParagraph"/>
        <w:numPr>
          <w:ilvl w:val="0"/>
          <w:numId w:val="8"/>
        </w:numPr>
      </w:pPr>
      <w:r>
        <w:rPr>
          <w:rStyle w:val="None"/>
        </w:rPr>
        <w:t>Who are your key strategic partners?</w:t>
      </w:r>
    </w:p>
    <w:p w14:paraId="16B65E2F" w14:textId="77777777" w:rsidR="00950EEE" w:rsidRDefault="00E82FD6">
      <w:pPr>
        <w:pStyle w:val="ListParagraph"/>
        <w:numPr>
          <w:ilvl w:val="0"/>
          <w:numId w:val="8"/>
        </w:numPr>
      </w:pPr>
      <w:r>
        <w:rPr>
          <w:rStyle w:val="None"/>
        </w:rPr>
        <w:t>How do you measure the impact of your engagement with other strategic partners?</w:t>
      </w:r>
    </w:p>
    <w:p w14:paraId="6D47EEF6" w14:textId="77777777" w:rsidR="00950EEE" w:rsidRDefault="00E82FD6">
      <w:pPr>
        <w:pStyle w:val="ListParagraph"/>
        <w:numPr>
          <w:ilvl w:val="0"/>
          <w:numId w:val="8"/>
        </w:numPr>
      </w:pPr>
      <w:r>
        <w:rPr>
          <w:rStyle w:val="None"/>
        </w:rPr>
        <w:t>What mechanisms do you have in place to support your ability to lead the development of appropriate strategic partnerships (new and existing) in a changing and sometimes challenging environment, often at considerable pace? This could include sufficient lines of engagement at different levels with different partners.</w:t>
      </w:r>
    </w:p>
    <w:p w14:paraId="7BA754EA" w14:textId="77777777" w:rsidR="00950EEE" w:rsidRDefault="00E82FD6">
      <w:pPr>
        <w:pStyle w:val="ListParagraph"/>
        <w:numPr>
          <w:ilvl w:val="0"/>
          <w:numId w:val="8"/>
        </w:numPr>
      </w:pPr>
      <w:r>
        <w:rPr>
          <w:rStyle w:val="None"/>
        </w:rPr>
        <w:t>How effective have these strategic partnerships been in relation to your authority’s response to the changes brought about by COVID-19, and what would you do differently?</w:t>
      </w:r>
    </w:p>
    <w:p w14:paraId="5D719775" w14:textId="77777777" w:rsidR="00950EEE" w:rsidRDefault="00950EEE">
      <w:pPr>
        <w:pStyle w:val="BodyA"/>
        <w:ind w:left="360"/>
        <w:rPr>
          <w:rStyle w:val="None"/>
        </w:rPr>
      </w:pPr>
    </w:p>
    <w:p w14:paraId="69CC467B"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5CB8DADD"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3AB125A1"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38FD670F"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6C676E8F"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5709420F"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193818B0"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1817C63F"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631D1C1A"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6ECBFAA4"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225B66AF"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277EF9DA"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4D43F577"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432CA4D5"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22BC479D" w14:textId="77777777" w:rsidR="00950EEE" w:rsidRDefault="00950EEE">
      <w:pPr>
        <w:pStyle w:val="Heading2"/>
        <w:shd w:val="clear" w:color="auto" w:fill="FFFFFF"/>
        <w:rPr>
          <w:rStyle w:val="None"/>
        </w:rPr>
      </w:pPr>
    </w:p>
    <w:p w14:paraId="2C140969" w14:textId="77777777" w:rsidR="00950EEE" w:rsidRDefault="00E82FD6">
      <w:pPr>
        <w:pStyle w:val="BodyA"/>
        <w:shd w:val="clear" w:color="auto" w:fill="D9E2F3"/>
        <w:rPr>
          <w:rStyle w:val="None"/>
          <w:b/>
          <w:bCs/>
        </w:rPr>
      </w:pPr>
      <w:r>
        <w:rPr>
          <w:rStyle w:val="None"/>
          <w:b/>
          <w:bCs/>
        </w:rPr>
        <w:t>Example evidence sources:</w:t>
      </w:r>
    </w:p>
    <w:p w14:paraId="17B9BD8A" w14:textId="77777777" w:rsidR="00950EEE" w:rsidRDefault="00E82FD6">
      <w:pPr>
        <w:pStyle w:val="BodyA"/>
        <w:shd w:val="clear" w:color="auto" w:fill="D9E2F3"/>
        <w:rPr>
          <w:rStyle w:val="None"/>
        </w:rPr>
      </w:pPr>
      <w:r>
        <w:rPr>
          <w:rStyle w:val="None"/>
        </w:rPr>
        <w:t>Meaningful engagement with strategic partners</w:t>
      </w:r>
    </w:p>
    <w:p w14:paraId="4BA91A0B" w14:textId="77777777" w:rsidR="00950EEE" w:rsidRDefault="00E82FD6">
      <w:pPr>
        <w:pStyle w:val="BodyA"/>
        <w:shd w:val="clear" w:color="auto" w:fill="D9E2F3"/>
        <w:rPr>
          <w:rStyle w:val="None"/>
        </w:rPr>
      </w:pPr>
      <w:r>
        <w:rPr>
          <w:rStyle w:val="None"/>
        </w:rPr>
        <w:t xml:space="preserve">Safeguarding partnership arrangements </w:t>
      </w:r>
    </w:p>
    <w:p w14:paraId="3158F9B4" w14:textId="77777777" w:rsidR="00950EEE" w:rsidRDefault="00E82FD6">
      <w:pPr>
        <w:pStyle w:val="BodyA"/>
        <w:shd w:val="clear" w:color="auto" w:fill="D9E2F3"/>
        <w:rPr>
          <w:rStyle w:val="None"/>
        </w:rPr>
      </w:pPr>
      <w:r>
        <w:rPr>
          <w:rStyle w:val="None"/>
        </w:rPr>
        <w:t>Health and well-being board</w:t>
      </w:r>
    </w:p>
    <w:p w14:paraId="3D7042D6" w14:textId="77777777" w:rsidR="00950EEE" w:rsidRDefault="00E82FD6">
      <w:pPr>
        <w:pStyle w:val="BodyA"/>
        <w:shd w:val="clear" w:color="auto" w:fill="D9E2F3"/>
        <w:rPr>
          <w:rStyle w:val="None"/>
        </w:rPr>
      </w:pPr>
      <w:r>
        <w:rPr>
          <w:rStyle w:val="None"/>
        </w:rPr>
        <w:t>Education partnership</w:t>
      </w:r>
    </w:p>
    <w:p w14:paraId="16C0DA6B" w14:textId="77777777" w:rsidR="00950EEE" w:rsidRDefault="00E82FD6">
      <w:pPr>
        <w:pStyle w:val="BodyA"/>
        <w:shd w:val="clear" w:color="auto" w:fill="D9E2F3"/>
        <w:rPr>
          <w:rStyle w:val="None"/>
        </w:rPr>
      </w:pPr>
      <w:r>
        <w:rPr>
          <w:rStyle w:val="None"/>
        </w:rPr>
        <w:t>Evidence of improved outcomes from this engagement</w:t>
      </w:r>
    </w:p>
    <w:p w14:paraId="20F72E28" w14:textId="77777777" w:rsidR="00950EEE" w:rsidRDefault="00E82FD6">
      <w:pPr>
        <w:pStyle w:val="Heading2"/>
        <w:rPr>
          <w:rStyle w:val="None"/>
        </w:rPr>
      </w:pPr>
      <w:r>
        <w:rPr>
          <w:rStyle w:val="None"/>
        </w:rPr>
        <w:lastRenderedPageBreak/>
        <w:t>Responsibility 5: To champion the voice of children and young people in all decision-making</w:t>
      </w:r>
    </w:p>
    <w:p w14:paraId="45B2714C" w14:textId="77777777" w:rsidR="00950EEE" w:rsidRDefault="00950EEE">
      <w:pPr>
        <w:pStyle w:val="BodyA"/>
        <w:rPr>
          <w:rStyle w:val="None"/>
        </w:rPr>
      </w:pPr>
    </w:p>
    <w:p w14:paraId="69B1565C" w14:textId="77777777" w:rsidR="00950EEE" w:rsidRDefault="00E82FD6">
      <w:pPr>
        <w:pStyle w:val="BodyA"/>
        <w:rPr>
          <w:rStyle w:val="None"/>
          <w:b/>
          <w:bCs/>
        </w:rPr>
      </w:pPr>
      <w:r>
        <w:rPr>
          <w:rStyle w:val="None"/>
          <w:b/>
          <w:bCs/>
        </w:rPr>
        <w:t xml:space="preserve">What evidence do you use to understand your effectiveness in championing the voice of children and young people in all decision-making - do you have any specific examples? </w:t>
      </w:r>
    </w:p>
    <w:p w14:paraId="534AFAE3" w14:textId="77777777" w:rsidR="00950EEE" w:rsidRDefault="00E82FD6">
      <w:pPr>
        <w:pStyle w:val="BodyA"/>
        <w:rPr>
          <w:rStyle w:val="None"/>
        </w:rPr>
      </w:pPr>
      <w:r>
        <w:rPr>
          <w:rStyle w:val="None"/>
        </w:rPr>
        <w:t>Questions to consider might include:</w:t>
      </w:r>
    </w:p>
    <w:p w14:paraId="7E87ACC7" w14:textId="77777777" w:rsidR="00950EEE" w:rsidRDefault="00E82FD6">
      <w:pPr>
        <w:pStyle w:val="ListParagraph"/>
        <w:numPr>
          <w:ilvl w:val="0"/>
          <w:numId w:val="10"/>
        </w:numPr>
      </w:pPr>
      <w:r>
        <w:rPr>
          <w:rStyle w:val="None"/>
        </w:rPr>
        <w:t>What mechanisms do you have in place to ensure that the voice of children and young people is heard in all decision-making?</w:t>
      </w:r>
    </w:p>
    <w:p w14:paraId="35FC5816" w14:textId="22F42AF9" w:rsidR="00950EEE" w:rsidRDefault="00E82FD6">
      <w:pPr>
        <w:pStyle w:val="ListParagraph"/>
        <w:numPr>
          <w:ilvl w:val="0"/>
          <w:numId w:val="10"/>
        </w:numPr>
      </w:pPr>
      <w:r>
        <w:rPr>
          <w:rStyle w:val="None"/>
        </w:rPr>
        <w:t xml:space="preserve">What additional measures are in place to mitigate the challenges presented by the impact of COVID-19 on more traditional consultation activities, such as focus </w:t>
      </w:r>
      <w:proofErr w:type="gramStart"/>
      <w:r>
        <w:rPr>
          <w:rStyle w:val="None"/>
        </w:rPr>
        <w:t>groups</w:t>
      </w:r>
      <w:r w:rsidR="004836BF">
        <w:rPr>
          <w:rStyle w:val="None"/>
        </w:rPr>
        <w:t>.</w:t>
      </w:r>
      <w:proofErr w:type="gramEnd"/>
    </w:p>
    <w:p w14:paraId="2CCC1F55" w14:textId="77777777" w:rsidR="00950EEE" w:rsidRDefault="00950EEE">
      <w:pPr>
        <w:pStyle w:val="BodyA"/>
        <w:ind w:left="360"/>
        <w:rPr>
          <w:rStyle w:val="None"/>
        </w:rPr>
      </w:pPr>
    </w:p>
    <w:p w14:paraId="2DDAC377"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3C897FED"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01FD7CD2"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74AA2FF8"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3FFF3954"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3D471C37"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6C123581"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119B99AA"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1962D5B8"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7FADA7D7"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440CE58E"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3DCF5B91"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56F8A17E" w14:textId="77777777" w:rsidR="00950EEE" w:rsidRDefault="00950EEE">
      <w:pPr>
        <w:pStyle w:val="BodyA"/>
        <w:pBdr>
          <w:top w:val="single" w:sz="4" w:space="0" w:color="000000"/>
          <w:left w:val="single" w:sz="4" w:space="0" w:color="000000"/>
          <w:bottom w:val="single" w:sz="4" w:space="0" w:color="000000"/>
          <w:right w:val="single" w:sz="4" w:space="0" w:color="000000"/>
        </w:pBdr>
        <w:rPr>
          <w:rStyle w:val="None"/>
        </w:rPr>
      </w:pPr>
    </w:p>
    <w:p w14:paraId="1B58341F" w14:textId="77777777" w:rsidR="00950EEE" w:rsidRDefault="00950EEE">
      <w:pPr>
        <w:pStyle w:val="BodyA"/>
        <w:rPr>
          <w:rStyle w:val="None"/>
        </w:rPr>
      </w:pPr>
    </w:p>
    <w:p w14:paraId="21D43878" w14:textId="77777777" w:rsidR="00950EEE" w:rsidRDefault="00E82FD6">
      <w:pPr>
        <w:pStyle w:val="BodyA"/>
        <w:shd w:val="clear" w:color="auto" w:fill="D9E2F3"/>
        <w:rPr>
          <w:rStyle w:val="None"/>
          <w:b/>
          <w:bCs/>
        </w:rPr>
      </w:pPr>
      <w:r>
        <w:rPr>
          <w:rStyle w:val="None"/>
          <w:b/>
          <w:bCs/>
        </w:rPr>
        <w:t>Example evidence sources:</w:t>
      </w:r>
    </w:p>
    <w:p w14:paraId="658717B4" w14:textId="77777777" w:rsidR="00950EEE" w:rsidRDefault="00E82FD6">
      <w:pPr>
        <w:pStyle w:val="BodyA"/>
        <w:shd w:val="clear" w:color="auto" w:fill="D9E2F3"/>
        <w:rPr>
          <w:rStyle w:val="None"/>
        </w:rPr>
      </w:pPr>
      <w:r>
        <w:rPr>
          <w:rStyle w:val="None"/>
        </w:rPr>
        <w:t>Active structures in place to enable the voice of the child and young person (e.g. youth parliament, children in care council)</w:t>
      </w:r>
    </w:p>
    <w:p w14:paraId="0AA53281" w14:textId="77777777" w:rsidR="00950EEE" w:rsidRDefault="00E82FD6">
      <w:pPr>
        <w:pStyle w:val="BodyA"/>
        <w:shd w:val="clear" w:color="auto" w:fill="D9E2F3"/>
        <w:rPr>
          <w:rStyle w:val="None"/>
        </w:rPr>
      </w:pPr>
      <w:r>
        <w:rPr>
          <w:rStyle w:val="None"/>
        </w:rPr>
        <w:t xml:space="preserve">Evidence that decision-making is influenced by the voice of the child and young person expressed in these forums and other places. </w:t>
      </w:r>
    </w:p>
    <w:p w14:paraId="7E8F37BB" w14:textId="77777777" w:rsidR="00950EEE" w:rsidRDefault="00E82FD6">
      <w:pPr>
        <w:pStyle w:val="BodyA"/>
        <w:shd w:val="clear" w:color="auto" w:fill="D9E2F3"/>
        <w:rPr>
          <w:rStyle w:val="None"/>
        </w:rPr>
      </w:pPr>
      <w:r>
        <w:rPr>
          <w:rStyle w:val="None"/>
        </w:rPr>
        <w:t>Purposeful, chaperoned visits to meet with children and young people</w:t>
      </w:r>
    </w:p>
    <w:p w14:paraId="5759FBF7" w14:textId="77777777" w:rsidR="00950EEE" w:rsidRDefault="00E82FD6">
      <w:pPr>
        <w:pStyle w:val="BodyA"/>
        <w:shd w:val="clear" w:color="auto" w:fill="D9E2F3"/>
      </w:pPr>
      <w:r>
        <w:rPr>
          <w:rStyle w:val="None"/>
        </w:rPr>
        <w:t>Evidence of children and young people participating in reviews</w:t>
      </w:r>
    </w:p>
    <w:sectPr w:rsidR="00950EEE">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327EE" w14:textId="77777777" w:rsidR="00885AB1" w:rsidRDefault="00885AB1">
      <w:r>
        <w:separator/>
      </w:r>
    </w:p>
  </w:endnote>
  <w:endnote w:type="continuationSeparator" w:id="0">
    <w:p w14:paraId="495C256C" w14:textId="77777777" w:rsidR="00885AB1" w:rsidRDefault="0088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7EBC3" w14:textId="53A27853" w:rsidR="00950EEE" w:rsidRPr="00897C79" w:rsidRDefault="00897C79" w:rsidP="00553347">
    <w:pPr>
      <w:pStyle w:val="Footer"/>
      <w:tabs>
        <w:tab w:val="clear" w:pos="9026"/>
        <w:tab w:val="right" w:pos="6946"/>
      </w:tabs>
      <w:rPr>
        <w:lang w:val="en-GB"/>
      </w:rPr>
    </w:pPr>
    <w:r>
      <w:rPr>
        <w:lang w:val="en-GB"/>
      </w:rPr>
      <w:t>SESLIP Lead</w:t>
    </w:r>
    <w:r w:rsidR="00553347">
      <w:rPr>
        <w:lang w:val="en-GB"/>
      </w:rPr>
      <w:t xml:space="preserve"> Member Self-Assessment 2022 - 2023</w:t>
    </w:r>
    <w:r>
      <w:rPr>
        <w:lang w:val="en-GB"/>
      </w:rPr>
      <w:t xml:space="preserve">                                                   </w:t>
    </w:r>
    <w:r w:rsidR="00553347">
      <w:rPr>
        <w:lang w:val="en-GB"/>
      </w:rPr>
      <w:t xml:space="preserve">                          </w:t>
    </w:r>
    <w:r>
      <w:rPr>
        <w:lang w:val="en-GB"/>
      </w:rPr>
      <w:t xml:space="preserve">Page </w:t>
    </w:r>
    <w:r w:rsidRPr="00897C79">
      <w:rPr>
        <w:lang w:val="en-GB"/>
      </w:rPr>
      <w:fldChar w:fldCharType="begin"/>
    </w:r>
    <w:r w:rsidRPr="00897C79">
      <w:rPr>
        <w:lang w:val="en-GB"/>
      </w:rPr>
      <w:instrText xml:space="preserve"> PAGE   \* MERGEFORMAT </w:instrText>
    </w:r>
    <w:r w:rsidRPr="00897C79">
      <w:rPr>
        <w:lang w:val="en-GB"/>
      </w:rPr>
      <w:fldChar w:fldCharType="separate"/>
    </w:r>
    <w:r w:rsidR="00553347">
      <w:rPr>
        <w:noProof/>
        <w:lang w:val="en-GB"/>
      </w:rPr>
      <w:t>8</w:t>
    </w:r>
    <w:r w:rsidRPr="00897C79">
      <w:rPr>
        <w:noProof/>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4C012" w14:textId="77777777" w:rsidR="00885AB1" w:rsidRDefault="00885AB1">
      <w:r>
        <w:separator/>
      </w:r>
    </w:p>
  </w:footnote>
  <w:footnote w:type="continuationSeparator" w:id="0">
    <w:p w14:paraId="766A375B" w14:textId="77777777" w:rsidR="00885AB1" w:rsidRDefault="00885AB1">
      <w:r>
        <w:continuationSeparator/>
      </w:r>
    </w:p>
  </w:footnote>
  <w:footnote w:type="continuationNotice" w:id="1">
    <w:p w14:paraId="510B0F4C" w14:textId="77777777" w:rsidR="00885AB1" w:rsidRDefault="00885AB1"/>
  </w:footnote>
  <w:footnote w:id="2">
    <w:p w14:paraId="14F536A9" w14:textId="77777777" w:rsidR="00950EEE" w:rsidRDefault="00E82FD6">
      <w:pPr>
        <w:pStyle w:val="FootnoteText"/>
      </w:pPr>
      <w:r>
        <w:rPr>
          <w:color w:val="464B51"/>
          <w:sz w:val="22"/>
          <w:szCs w:val="22"/>
          <w:u w:color="464B51"/>
          <w:vertAlign w:val="superscript"/>
        </w:rPr>
        <w:footnoteRef/>
      </w:r>
      <w:r>
        <w:rPr>
          <w:rFonts w:eastAsia="Arial Unicode MS" w:cs="Arial Unicode MS"/>
        </w:rPr>
        <w:t xml:space="preserve"> </w:t>
      </w:r>
      <w:hyperlink r:id="rId1" w:history="1">
        <w:r>
          <w:rPr>
            <w:rStyle w:val="Hyperlink0"/>
            <w:rFonts w:eastAsia="Arial Unicode MS" w:cs="Arial Unicode MS"/>
          </w:rPr>
          <w:t>https://www.local.gov.uk/your-first-ten-days-lead-member-childrens-services</w:t>
        </w:r>
      </w:hyperlink>
    </w:p>
  </w:footnote>
  <w:footnote w:id="3">
    <w:p w14:paraId="1E3EB821" w14:textId="77777777" w:rsidR="00950EEE" w:rsidRDefault="00E82FD6">
      <w:pPr>
        <w:pStyle w:val="FootnoteText"/>
      </w:pPr>
      <w:r>
        <w:rPr>
          <w:rStyle w:val="None"/>
          <w:vertAlign w:val="superscript"/>
        </w:rPr>
        <w:footnoteRef/>
      </w:r>
      <w:r>
        <w:rPr>
          <w:rStyle w:val="None"/>
          <w:rFonts w:eastAsia="Arial Unicode MS" w:cs="Arial Unicode MS"/>
        </w:rPr>
        <w:t xml:space="preserve"> </w:t>
      </w:r>
      <w:hyperlink r:id="rId2" w:history="1">
        <w:r>
          <w:rPr>
            <w:rStyle w:val="Hyperlink0"/>
            <w:rFonts w:eastAsia="Arial Unicode MS" w:cs="Arial Unicode MS"/>
          </w:rPr>
          <w:t>https://seslip.co.uk/home/regional-improvement-plan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E5A"/>
    <w:multiLevelType w:val="hybridMultilevel"/>
    <w:tmpl w:val="8230EA9C"/>
    <w:styleLink w:val="ImportedStyle3"/>
    <w:lvl w:ilvl="0" w:tplc="E0B03A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1884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183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44A2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A8E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D21D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BAE5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FAD1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D207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4B6E2A"/>
    <w:multiLevelType w:val="hybridMultilevel"/>
    <w:tmpl w:val="0C428C22"/>
    <w:styleLink w:val="ImportedStyle4"/>
    <w:lvl w:ilvl="0" w:tplc="62F255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60D3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FA2D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1637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0C5A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80D9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44AC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8CDD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56CE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D322BE"/>
    <w:multiLevelType w:val="hybridMultilevel"/>
    <w:tmpl w:val="36CC92D2"/>
    <w:numStyleLink w:val="ImportedStyle2"/>
  </w:abstractNum>
  <w:abstractNum w:abstractNumId="3" w15:restartNumberingAfterBreak="0">
    <w:nsid w:val="2F2F51C7"/>
    <w:multiLevelType w:val="hybridMultilevel"/>
    <w:tmpl w:val="8230EA9C"/>
    <w:numStyleLink w:val="ImportedStyle3"/>
  </w:abstractNum>
  <w:abstractNum w:abstractNumId="4" w15:restartNumberingAfterBreak="0">
    <w:nsid w:val="3F8B7D3F"/>
    <w:multiLevelType w:val="hybridMultilevel"/>
    <w:tmpl w:val="0C428C22"/>
    <w:numStyleLink w:val="ImportedStyle4"/>
  </w:abstractNum>
  <w:abstractNum w:abstractNumId="5" w15:restartNumberingAfterBreak="0">
    <w:nsid w:val="4F73336D"/>
    <w:multiLevelType w:val="hybridMultilevel"/>
    <w:tmpl w:val="4B9C1FBA"/>
    <w:numStyleLink w:val="ImportedStyle5"/>
  </w:abstractNum>
  <w:abstractNum w:abstractNumId="6" w15:restartNumberingAfterBreak="0">
    <w:nsid w:val="51C8304C"/>
    <w:multiLevelType w:val="hybridMultilevel"/>
    <w:tmpl w:val="415A8E0E"/>
    <w:styleLink w:val="ImportedStyle1"/>
    <w:lvl w:ilvl="0" w:tplc="53E854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8CDB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78EDF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7CCA1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14E2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A47EE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6658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7AE6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4278D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B022477"/>
    <w:multiLevelType w:val="hybridMultilevel"/>
    <w:tmpl w:val="36CC92D2"/>
    <w:styleLink w:val="ImportedStyle2"/>
    <w:lvl w:ilvl="0" w:tplc="087CD0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C20B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F464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A62D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A3A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5A28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CC3A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C9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80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89C6F21"/>
    <w:multiLevelType w:val="hybridMultilevel"/>
    <w:tmpl w:val="4B9C1FBA"/>
    <w:styleLink w:val="ImportedStyle5"/>
    <w:lvl w:ilvl="0" w:tplc="A90E03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965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4EEC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DE07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E4FE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7CC8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24A1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3228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5E2E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02F08EE"/>
    <w:multiLevelType w:val="hybridMultilevel"/>
    <w:tmpl w:val="415A8E0E"/>
    <w:numStyleLink w:val="ImportedStyle1"/>
  </w:abstractNum>
  <w:num w:numId="1">
    <w:abstractNumId w:val="6"/>
  </w:num>
  <w:num w:numId="2">
    <w:abstractNumId w:val="9"/>
  </w:num>
  <w:num w:numId="3">
    <w:abstractNumId w:val="7"/>
  </w:num>
  <w:num w:numId="4">
    <w:abstractNumId w:val="2"/>
  </w:num>
  <w:num w:numId="5">
    <w:abstractNumId w:val="0"/>
  </w:num>
  <w:num w:numId="6">
    <w:abstractNumId w:val="3"/>
  </w:num>
  <w:num w:numId="7">
    <w:abstractNumId w:val="1"/>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EE"/>
    <w:rsid w:val="00147A18"/>
    <w:rsid w:val="001A6685"/>
    <w:rsid w:val="0027706C"/>
    <w:rsid w:val="0042686F"/>
    <w:rsid w:val="004836BF"/>
    <w:rsid w:val="00553347"/>
    <w:rsid w:val="005B4FEA"/>
    <w:rsid w:val="007427D2"/>
    <w:rsid w:val="00885AB1"/>
    <w:rsid w:val="00897C79"/>
    <w:rsid w:val="00950EEE"/>
    <w:rsid w:val="00986F34"/>
    <w:rsid w:val="009F3348"/>
    <w:rsid w:val="00A71066"/>
    <w:rsid w:val="00AA017A"/>
    <w:rsid w:val="00AF6BDA"/>
    <w:rsid w:val="00BE6224"/>
    <w:rsid w:val="00D04D0F"/>
    <w:rsid w:val="00D15690"/>
    <w:rsid w:val="00E53B25"/>
    <w:rsid w:val="00E82FD6"/>
    <w:rsid w:val="00EA195C"/>
    <w:rsid w:val="00EB047A"/>
    <w:rsid w:val="00FC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3012"/>
  <w15:docId w15:val="{5D5F2744-FFF5-4EAA-B077-D81EF69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5B4F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A"/>
    <w:uiPriority w:val="9"/>
    <w:unhideWhenUsed/>
    <w:qFormat/>
    <w:pPr>
      <w:keepNext/>
      <w:keepLines/>
      <w:spacing w:before="40" w:line="259" w:lineRule="auto"/>
      <w:outlineLvl w:val="1"/>
    </w:pPr>
    <w:rPr>
      <w:rFonts w:ascii="Calibri Light" w:hAnsi="Calibri Light" w:cs="Arial Unicode MS"/>
      <w:color w:val="2F5496"/>
      <w:sz w:val="26"/>
      <w:szCs w:val="26"/>
      <w:u w:color="2F5496"/>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Heading">
    <w:name w:val="Heading"/>
    <w:next w:val="BodyA"/>
    <w:pPr>
      <w:keepNext/>
      <w:keepLines/>
      <w:spacing w:before="240" w:line="259" w:lineRule="auto"/>
      <w:outlineLvl w:val="0"/>
    </w:pPr>
    <w:rPr>
      <w:rFonts w:ascii="Calibri Light" w:hAnsi="Calibri Light" w:cs="Arial Unicode MS"/>
      <w:color w:val="2F5496"/>
      <w:sz w:val="32"/>
      <w:szCs w:val="32"/>
      <w:u w:color="2F5496"/>
      <w:lang w:val="en-US"/>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lang w:val="en-US"/>
    </w:rPr>
  </w:style>
  <w:style w:type="paragraph" w:styleId="FootnoteText">
    <w:name w:val="footnote text"/>
    <w:rPr>
      <w:rFonts w:ascii="Calibri" w:eastAsia="Calibri" w:hAnsi="Calibri" w:cs="Calibri"/>
      <w:color w:val="000000"/>
      <w:u w:color="000000"/>
      <w:lang w:val="en-US"/>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None"/>
    <w:rPr>
      <w:outline w:val="0"/>
      <w:color w:val="0000FF"/>
      <w:u w:val="single" w:color="0000FF"/>
      <w14:textOutline w14:w="12700" w14:cap="flat" w14:cmpd="sng" w14:algn="ctr">
        <w14:noFill/>
        <w14:prstDash w14:val="solid"/>
        <w14:miter w14:lim="400000"/>
      </w14:textOutline>
    </w:rPr>
  </w:style>
  <w:style w:type="paragraph" w:styleId="ListParagraph">
    <w:name w:val="List Paragraph"/>
    <w:pPr>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Hyperlink2">
    <w:name w:val="Hyperlink.2"/>
    <w:basedOn w:val="None"/>
    <w:rPr>
      <w:outline w:val="0"/>
      <w:color w:val="0000FF"/>
      <w:u w:val="single" w:color="0000FF"/>
      <w:lang w:val="en-US"/>
    </w:rPr>
  </w:style>
  <w:style w:type="numbering" w:customStyle="1" w:styleId="ImportedStyle5">
    <w:name w:val="Imported Style 5"/>
    <w:pPr>
      <w:numPr>
        <w:numId w:val="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7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06C"/>
    <w:rPr>
      <w:rFonts w:ascii="Segoe UI" w:hAnsi="Segoe UI" w:cs="Segoe UI"/>
      <w:sz w:val="18"/>
      <w:szCs w:val="18"/>
      <w:lang w:val="en-US" w:eastAsia="en-US"/>
    </w:rPr>
  </w:style>
  <w:style w:type="paragraph" w:styleId="Header">
    <w:name w:val="header"/>
    <w:basedOn w:val="Normal"/>
    <w:link w:val="HeaderChar"/>
    <w:uiPriority w:val="99"/>
    <w:unhideWhenUsed/>
    <w:rsid w:val="0027706C"/>
    <w:pPr>
      <w:tabs>
        <w:tab w:val="center" w:pos="4513"/>
        <w:tab w:val="right" w:pos="9026"/>
      </w:tabs>
    </w:pPr>
  </w:style>
  <w:style w:type="character" w:customStyle="1" w:styleId="HeaderChar">
    <w:name w:val="Header Char"/>
    <w:basedOn w:val="DefaultParagraphFont"/>
    <w:link w:val="Header"/>
    <w:uiPriority w:val="99"/>
    <w:rsid w:val="0027706C"/>
    <w:rPr>
      <w:sz w:val="24"/>
      <w:szCs w:val="24"/>
      <w:lang w:val="en-US" w:eastAsia="en-US"/>
    </w:rPr>
  </w:style>
  <w:style w:type="character" w:customStyle="1" w:styleId="Heading1Char">
    <w:name w:val="Heading 1 Char"/>
    <w:basedOn w:val="DefaultParagraphFont"/>
    <w:link w:val="Heading1"/>
    <w:uiPriority w:val="9"/>
    <w:rsid w:val="005B4FEA"/>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slip.co.uk/home/regional-improvement-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slip.co.uk/home/regional-improvement-plan" TargetMode="External"/><Relationship Id="rId1" Type="http://schemas.openxmlformats.org/officeDocument/2006/relationships/hyperlink" Target="https://www.local.gov.uk/your-first-ten-days-lead-member-childrens-servic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Gregory</dc:creator>
  <cp:lastModifiedBy>Deborah</cp:lastModifiedBy>
  <cp:revision>3</cp:revision>
  <dcterms:created xsi:type="dcterms:W3CDTF">2022-10-13T09:00:00Z</dcterms:created>
  <dcterms:modified xsi:type="dcterms:W3CDTF">2022-10-13T09:04:00Z</dcterms:modified>
</cp:coreProperties>
</file>