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CB6C4" w14:textId="3AE8E607" w:rsidR="0022105E" w:rsidRPr="00E8067F" w:rsidRDefault="0022105E" w:rsidP="0022105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sz w:val="22"/>
          <w:szCs w:val="22"/>
        </w:rPr>
      </w:pPr>
      <w:r w:rsidRPr="00E8067F">
        <w:rPr>
          <w:rFonts w:ascii="Verdana" w:hAnsi="Verdana" w:cs="Calibri"/>
          <w:b/>
          <w:bCs/>
          <w:color w:val="242424"/>
          <w:sz w:val="22"/>
          <w:szCs w:val="22"/>
          <w:bdr w:val="none" w:sz="0" w:space="0" w:color="auto" w:frame="1"/>
        </w:rPr>
        <w:t> </w:t>
      </w:r>
      <w:r w:rsidR="008547A2" w:rsidRPr="00E8067F">
        <w:rPr>
          <w:rFonts w:ascii="Raleway" w:hAnsi="Raleway"/>
          <w:b/>
          <w:bCs/>
          <w:noProof/>
          <w:sz w:val="28"/>
          <w:szCs w:val="28"/>
        </w:rPr>
        <w:drawing>
          <wp:inline distT="0" distB="0" distL="0" distR="0" wp14:anchorId="13CD633A" wp14:editId="496462E4">
            <wp:extent cx="2304000" cy="684000"/>
            <wp:effectExtent l="0" t="0" r="1270" b="1905"/>
            <wp:docPr id="2" name="Picture 2" descr="A picture containing text, clipar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F5315" w14:textId="77777777" w:rsidR="008547A2" w:rsidRDefault="008547A2" w:rsidP="0022105E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b/>
          <w:bCs/>
          <w:color w:val="242424"/>
          <w:sz w:val="22"/>
          <w:szCs w:val="22"/>
          <w:bdr w:val="none" w:sz="0" w:space="0" w:color="auto" w:frame="1"/>
        </w:rPr>
      </w:pPr>
    </w:p>
    <w:p w14:paraId="4D2AD228" w14:textId="77777777" w:rsidR="008547A2" w:rsidRDefault="008547A2" w:rsidP="0022105E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b/>
          <w:bCs/>
          <w:color w:val="242424"/>
          <w:sz w:val="22"/>
          <w:szCs w:val="22"/>
          <w:bdr w:val="none" w:sz="0" w:space="0" w:color="auto" w:frame="1"/>
        </w:rPr>
      </w:pPr>
    </w:p>
    <w:p w14:paraId="4BE6E971" w14:textId="56CB93FE" w:rsidR="006C6254" w:rsidRDefault="0022105E" w:rsidP="00E67B0E">
      <w:pPr>
        <w:pStyle w:val="xmsonormal"/>
        <w:shd w:val="clear" w:color="auto" w:fill="FFFFFF"/>
        <w:spacing w:before="0" w:beforeAutospacing="0" w:after="0" w:afterAutospacing="0"/>
        <w:ind w:right="-613"/>
        <w:jc w:val="center"/>
        <w:rPr>
          <w:rFonts w:ascii="Verdana" w:hAnsi="Verdana" w:cs="Calibri"/>
          <w:b/>
          <w:bCs/>
          <w:color w:val="242424"/>
          <w:sz w:val="22"/>
          <w:szCs w:val="22"/>
          <w:bdr w:val="none" w:sz="0" w:space="0" w:color="auto" w:frame="1"/>
        </w:rPr>
      </w:pPr>
      <w:r>
        <w:rPr>
          <w:rFonts w:ascii="Verdana" w:hAnsi="Verdana" w:cs="Calibri"/>
          <w:b/>
          <w:bCs/>
          <w:color w:val="242424"/>
          <w:sz w:val="22"/>
          <w:szCs w:val="22"/>
          <w:bdr w:val="none" w:sz="0" w:space="0" w:color="auto" w:frame="1"/>
        </w:rPr>
        <w:t>South- East Regional Lead Members Meeting</w:t>
      </w:r>
    </w:p>
    <w:p w14:paraId="540F4343" w14:textId="1316F3D1" w:rsidR="0022105E" w:rsidRDefault="008D5D3D" w:rsidP="006C6254">
      <w:pPr>
        <w:pStyle w:val="xmsonormal"/>
        <w:shd w:val="clear" w:color="auto" w:fill="FFFFFF"/>
        <w:spacing w:before="0" w:beforeAutospacing="0" w:after="0" w:afterAutospacing="0"/>
        <w:ind w:right="-613"/>
        <w:jc w:val="center"/>
        <w:rPr>
          <w:rFonts w:ascii="Verdana" w:hAnsi="Verdana" w:cs="Calibri"/>
          <w:color w:val="242424"/>
          <w:sz w:val="22"/>
          <w:szCs w:val="22"/>
          <w:bdr w:val="none" w:sz="0" w:space="0" w:color="auto" w:frame="1"/>
        </w:rPr>
      </w:pPr>
      <w:r>
        <w:rPr>
          <w:rFonts w:ascii="Verdana" w:hAnsi="Verdana" w:cs="Calibri"/>
          <w:b/>
          <w:bCs/>
          <w:color w:val="242424"/>
          <w:sz w:val="22"/>
          <w:szCs w:val="22"/>
          <w:bdr w:val="none" w:sz="0" w:space="0" w:color="auto" w:frame="1"/>
        </w:rPr>
        <w:t>6 December</w:t>
      </w:r>
      <w:r w:rsidR="003A27D4">
        <w:rPr>
          <w:rFonts w:ascii="Verdana" w:hAnsi="Verdana" w:cs="Calibri"/>
          <w:b/>
          <w:bCs/>
          <w:color w:val="242424"/>
          <w:sz w:val="22"/>
          <w:szCs w:val="22"/>
          <w:bdr w:val="none" w:sz="0" w:space="0" w:color="auto" w:frame="1"/>
        </w:rPr>
        <w:t xml:space="preserve"> 2024</w:t>
      </w:r>
      <w:r>
        <w:rPr>
          <w:rFonts w:ascii="Verdana" w:hAnsi="Verdana" w:cs="Calibri"/>
          <w:b/>
          <w:bCs/>
          <w:color w:val="242424"/>
          <w:sz w:val="22"/>
          <w:szCs w:val="22"/>
          <w:bdr w:val="none" w:sz="0" w:space="0" w:color="auto" w:frame="1"/>
        </w:rPr>
        <w:t xml:space="preserve"> 10.00am – 12 noon</w:t>
      </w:r>
    </w:p>
    <w:p w14:paraId="2FAA94AE" w14:textId="77777777" w:rsidR="006C6254" w:rsidRDefault="006C6254" w:rsidP="0022105E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b/>
          <w:bCs/>
          <w:color w:val="242424"/>
          <w:sz w:val="22"/>
          <w:szCs w:val="22"/>
          <w:bdr w:val="none" w:sz="0" w:space="0" w:color="auto" w:frame="1"/>
        </w:rPr>
      </w:pPr>
    </w:p>
    <w:p w14:paraId="133D6E83" w14:textId="178A4CA2" w:rsidR="0022105E" w:rsidRDefault="0022105E" w:rsidP="0022105E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b/>
          <w:bCs/>
          <w:color w:val="242424"/>
          <w:sz w:val="22"/>
          <w:szCs w:val="22"/>
          <w:bdr w:val="none" w:sz="0" w:space="0" w:color="auto" w:frame="1"/>
        </w:rPr>
      </w:pPr>
      <w:r>
        <w:rPr>
          <w:rFonts w:ascii="Verdana" w:hAnsi="Verdana" w:cs="Calibri"/>
          <w:b/>
          <w:bCs/>
          <w:color w:val="242424"/>
          <w:sz w:val="22"/>
          <w:szCs w:val="22"/>
          <w:bdr w:val="none" w:sz="0" w:space="0" w:color="auto" w:frame="1"/>
        </w:rPr>
        <w:t>AGENDA</w:t>
      </w:r>
    </w:p>
    <w:p w14:paraId="5CFBA73F" w14:textId="77777777" w:rsidR="002D2A20" w:rsidRDefault="002D2A20" w:rsidP="0022105E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b/>
          <w:bCs/>
          <w:color w:val="242424"/>
          <w:sz w:val="22"/>
          <w:szCs w:val="22"/>
          <w:bdr w:val="none" w:sz="0" w:space="0" w:color="auto" w:frame="1"/>
        </w:rPr>
      </w:pPr>
    </w:p>
    <w:tbl>
      <w:tblPr>
        <w:tblW w:w="10632" w:type="dxa"/>
        <w:tblInd w:w="-601" w:type="dxa"/>
        <w:tblBorders>
          <w:bottom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1"/>
        <w:gridCol w:w="570"/>
        <w:gridCol w:w="6653"/>
        <w:gridCol w:w="2098"/>
      </w:tblGrid>
      <w:tr w:rsidR="00F526E3" w:rsidRPr="00F526E3" w14:paraId="06ED23B5" w14:textId="77777777" w:rsidTr="00F045FB">
        <w:trPr>
          <w:trHeight w:val="599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B53B0" w14:textId="785F7208" w:rsidR="002D2A20" w:rsidRPr="00F526E3" w:rsidRDefault="00E67B0E" w:rsidP="00A91AB2">
            <w:pPr>
              <w:spacing w:before="120" w:after="100" w:afterAutospacing="1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10.00am</w:t>
            </w:r>
          </w:p>
          <w:p w14:paraId="03164DC0" w14:textId="70CCAC89" w:rsidR="002D2A20" w:rsidRPr="00F526E3" w:rsidRDefault="002D2A20" w:rsidP="00A91AB2">
            <w:pPr>
              <w:spacing w:before="120" w:after="100" w:afterAutospacing="1"/>
              <w:rPr>
                <w:rFonts w:ascii="Arial" w:hAnsi="Arial"/>
                <w:b/>
                <w:sz w:val="24"/>
                <w:szCs w:val="24"/>
              </w:rPr>
            </w:pPr>
            <w:r w:rsidRPr="00F526E3">
              <w:rPr>
                <w:rFonts w:ascii="Arial" w:hAnsi="Arial"/>
                <w:sz w:val="24"/>
                <w:szCs w:val="24"/>
              </w:rPr>
              <w:t>(</w:t>
            </w:r>
            <w:r w:rsidR="00E67B0E">
              <w:rPr>
                <w:rFonts w:ascii="Arial" w:hAnsi="Arial"/>
                <w:sz w:val="24"/>
                <w:szCs w:val="24"/>
              </w:rPr>
              <w:t>10</w:t>
            </w:r>
            <w:r w:rsidRPr="00F526E3">
              <w:rPr>
                <w:rFonts w:ascii="Arial" w:hAnsi="Arial"/>
                <w:sz w:val="24"/>
                <w:szCs w:val="24"/>
              </w:rPr>
              <w:t xml:space="preserve"> Mins)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164D1" w14:textId="77777777" w:rsidR="002D2A20" w:rsidRPr="00F526E3" w:rsidRDefault="002D2A20" w:rsidP="00A91AB2">
            <w:pPr>
              <w:spacing w:before="120" w:after="100" w:afterAutospacing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26E3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563E4" w14:textId="77777777" w:rsidR="002D2A20" w:rsidRPr="00397E85" w:rsidRDefault="002D2A20" w:rsidP="008647E8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Segoe UI" w:hAnsi="Segoe UI" w:cs="Segoe UI"/>
                <w:sz w:val="18"/>
                <w:szCs w:val="18"/>
              </w:rPr>
            </w:pPr>
            <w:r w:rsidRPr="00397E85">
              <w:rPr>
                <w:rStyle w:val="normaltextrun"/>
                <w:rFonts w:ascii="Arial" w:hAnsi="Arial" w:cs="Arial"/>
              </w:rPr>
              <w:t>Welcome </w:t>
            </w:r>
            <w:r w:rsidRPr="00397E85">
              <w:rPr>
                <w:rStyle w:val="eop"/>
                <w:rFonts w:ascii="Arial" w:hAnsi="Arial" w:cs="Arial"/>
              </w:rPr>
              <w:t> </w:t>
            </w:r>
          </w:p>
          <w:p w14:paraId="5B345528" w14:textId="2D2D6EE5" w:rsidR="00873DA2" w:rsidRPr="00B6751F" w:rsidRDefault="00F526E3" w:rsidP="008647E8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Segoe UI" w:hAnsi="Segoe UI" w:cs="Segoe UI"/>
                <w:sz w:val="18"/>
                <w:szCs w:val="18"/>
              </w:rPr>
            </w:pPr>
            <w:r w:rsidRPr="00397E85">
              <w:rPr>
                <w:rStyle w:val="eop"/>
                <w:rFonts w:ascii="Arial" w:hAnsi="Arial" w:cs="Arial"/>
              </w:rPr>
              <w:t>Introductions</w:t>
            </w:r>
          </w:p>
          <w:p w14:paraId="0EF9043B" w14:textId="77777777" w:rsidR="00B6751F" w:rsidRPr="00873DA2" w:rsidRDefault="00B6751F" w:rsidP="00B6751F">
            <w:pPr>
              <w:pStyle w:val="paragraph"/>
              <w:spacing w:before="0" w:beforeAutospacing="0" w:after="0" w:afterAutospacing="0"/>
              <w:ind w:left="72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2AF8379B" w14:textId="73347B7C" w:rsidR="00805B5E" w:rsidRPr="00B6751F" w:rsidRDefault="00805B5E" w:rsidP="00D222BA">
            <w:pPr>
              <w:pStyle w:val="xmsonormal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>Jacquie Russell</w:t>
            </w:r>
            <w:r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ab/>
            </w:r>
            <w:r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ab/>
            </w:r>
            <w:r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ab/>
              <w:t>West Sussex</w:t>
            </w:r>
          </w:p>
          <w:p w14:paraId="4F59264B" w14:textId="1DBF7C47" w:rsidR="00873DA2" w:rsidRDefault="00873DA2" w:rsidP="00D222BA">
            <w:pPr>
              <w:pStyle w:val="xmsonormal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 xml:space="preserve">Sue Chandler </w:t>
            </w:r>
            <w:r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ab/>
            </w:r>
            <w:r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ab/>
            </w:r>
            <w:r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ab/>
              <w:t>Kent</w:t>
            </w:r>
            <w:r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ab/>
            </w:r>
            <w:r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ab/>
            </w:r>
          </w:p>
          <w:p w14:paraId="2A1EEE4E" w14:textId="77777777" w:rsidR="00873DA2" w:rsidRDefault="00873DA2" w:rsidP="00D222BA">
            <w:pPr>
              <w:pStyle w:val="xmsonormal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>Bob Bowdler</w:t>
            </w:r>
            <w:r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ab/>
            </w:r>
            <w:r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ab/>
            </w:r>
            <w:r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ab/>
            </w:r>
            <w:r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ab/>
              <w:t>East Sussex</w:t>
            </w:r>
          </w:p>
          <w:p w14:paraId="7FA8DEC1" w14:textId="77777777" w:rsidR="00873DA2" w:rsidRDefault="00873DA2" w:rsidP="00D222BA">
            <w:pPr>
              <w:pStyle w:val="xmsonormal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>Bob Standley</w:t>
            </w:r>
            <w:r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ab/>
            </w:r>
            <w:r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ab/>
            </w:r>
            <w:r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ab/>
              <w:t>East Sussex</w:t>
            </w:r>
          </w:p>
          <w:p w14:paraId="204857DE" w14:textId="77777777" w:rsidR="00873DA2" w:rsidRDefault="00873DA2" w:rsidP="00D222BA">
            <w:pPr>
              <w:pStyle w:val="xmsonormal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>Heather Codling</w:t>
            </w:r>
            <w:r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ab/>
            </w:r>
            <w:r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ab/>
            </w:r>
            <w:r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ab/>
              <w:t>West Berkshire</w:t>
            </w:r>
          </w:p>
          <w:p w14:paraId="125F9A65" w14:textId="77777777" w:rsidR="00873DA2" w:rsidRDefault="00873DA2" w:rsidP="00D222BA">
            <w:pPr>
              <w:pStyle w:val="xmsonormal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>Jonathan Bacon</w:t>
            </w:r>
            <w:r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ab/>
            </w:r>
            <w:r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ab/>
            </w:r>
            <w:r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ab/>
              <w:t>Isle of Wight</w:t>
            </w:r>
          </w:p>
          <w:p w14:paraId="0B84A65D" w14:textId="77777777" w:rsidR="00873DA2" w:rsidRDefault="00873DA2" w:rsidP="00D222BA">
            <w:pPr>
              <w:pStyle w:val="xmsonormal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>Sarah Hamilton</w:t>
            </w:r>
            <w:r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ab/>
            </w:r>
            <w:r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ab/>
            </w:r>
            <w:r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ab/>
              <w:t>Kent</w:t>
            </w:r>
          </w:p>
          <w:p w14:paraId="7AEEE4F8" w14:textId="77777777" w:rsidR="00873DA2" w:rsidRDefault="00873DA2" w:rsidP="00D222BA">
            <w:pPr>
              <w:pStyle w:val="xmsonormal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>Clare Curran</w:t>
            </w:r>
            <w:r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ab/>
            </w:r>
            <w:r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ab/>
            </w:r>
            <w:r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ab/>
            </w:r>
            <w:r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ab/>
              <w:t>Surrey</w:t>
            </w:r>
          </w:p>
          <w:p w14:paraId="6E6F9B8F" w14:textId="77777777" w:rsidR="00873DA2" w:rsidRDefault="00873DA2" w:rsidP="00D222BA">
            <w:pPr>
              <w:pStyle w:val="xmsonormal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>Suzy Horton</w:t>
            </w:r>
            <w:r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ab/>
            </w:r>
            <w:r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ab/>
            </w:r>
            <w:r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ab/>
            </w:r>
            <w:r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ab/>
              <w:t>Portsmouth</w:t>
            </w:r>
          </w:p>
          <w:p w14:paraId="4FDC16D0" w14:textId="77777777" w:rsidR="00873DA2" w:rsidRDefault="00873DA2" w:rsidP="00D222BA">
            <w:pPr>
              <w:pStyle w:val="xmsonormal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>Roy Bailey</w:t>
            </w:r>
            <w:r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ab/>
            </w:r>
            <w:r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ab/>
            </w:r>
            <w:r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ab/>
            </w:r>
            <w:r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ab/>
              <w:t>Bracknell Forest</w:t>
            </w:r>
          </w:p>
          <w:p w14:paraId="35E8FC99" w14:textId="12C494CA" w:rsidR="007E0539" w:rsidRDefault="007E0539" w:rsidP="00D222BA">
            <w:pPr>
              <w:pStyle w:val="xmsonormal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>Wendy Griffith                          Reading</w:t>
            </w:r>
          </w:p>
          <w:p w14:paraId="49640786" w14:textId="77777777" w:rsidR="00873DA2" w:rsidRDefault="00873DA2" w:rsidP="00873DA2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</w:pPr>
          </w:p>
          <w:p w14:paraId="1D8170FB" w14:textId="77777777" w:rsidR="00873DA2" w:rsidRPr="00873DA2" w:rsidRDefault="00873DA2" w:rsidP="00873DA2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</w:pPr>
            <w:r w:rsidRPr="00873DA2"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>Apologies:</w:t>
            </w:r>
          </w:p>
          <w:p w14:paraId="09D803BC" w14:textId="77777777" w:rsidR="00873DA2" w:rsidRDefault="00873DA2" w:rsidP="00873DA2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</w:pPr>
          </w:p>
          <w:p w14:paraId="7D47CC14" w14:textId="3F0B7FC7" w:rsidR="00873DA2" w:rsidRDefault="00873DA2" w:rsidP="008647E8">
            <w:pPr>
              <w:pStyle w:val="xmsonormal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>Anita Cranmer</w:t>
            </w:r>
            <w:r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ab/>
            </w:r>
            <w:r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ab/>
            </w:r>
            <w:r w:rsidR="00F045FB"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 xml:space="preserve">         </w:t>
            </w:r>
            <w:r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>Buckinghamshire</w:t>
            </w:r>
          </w:p>
          <w:p w14:paraId="466D1F37" w14:textId="77777777" w:rsidR="00873DA2" w:rsidRDefault="00873DA2" w:rsidP="008647E8">
            <w:pPr>
              <w:pStyle w:val="xmsonormal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>Stever Forster</w:t>
            </w:r>
            <w:r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ab/>
            </w:r>
            <w:r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ab/>
            </w:r>
            <w:r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ab/>
              <w:t>Hampshire</w:t>
            </w:r>
          </w:p>
          <w:p w14:paraId="6CF38A21" w14:textId="26A637CF" w:rsidR="00B6751F" w:rsidRPr="004C1560" w:rsidRDefault="00EE3BE2" w:rsidP="004C1560">
            <w:pPr>
              <w:pStyle w:val="xmsonormal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>Roz Chadd                               Hampshire</w:t>
            </w:r>
          </w:p>
          <w:p w14:paraId="5607165D" w14:textId="77777777" w:rsidR="00B6751F" w:rsidRDefault="00B6751F" w:rsidP="008647E8">
            <w:pPr>
              <w:pStyle w:val="xmsonormal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>Rory Love</w:t>
            </w:r>
            <w:r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ab/>
            </w:r>
            <w:r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ab/>
            </w:r>
            <w:r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ab/>
            </w:r>
            <w:r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ab/>
              <w:t>Kent</w:t>
            </w:r>
          </w:p>
          <w:p w14:paraId="38ACB9B4" w14:textId="77777777" w:rsidR="00CB354E" w:rsidRDefault="00CB354E" w:rsidP="008647E8">
            <w:pPr>
              <w:pStyle w:val="xmsonormal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>Prue Bray</w:t>
            </w:r>
            <w:r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ab/>
            </w:r>
            <w:r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ab/>
            </w:r>
            <w:r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ab/>
            </w:r>
            <w:r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ab/>
              <w:t>Wokingham</w:t>
            </w:r>
          </w:p>
          <w:p w14:paraId="0644F1FA" w14:textId="54AE7D85" w:rsidR="00DB3BC8" w:rsidRPr="00B6751F" w:rsidRDefault="00DB3BC8" w:rsidP="008647E8">
            <w:pPr>
              <w:pStyle w:val="xmsonormal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>Amy Tisi</w:t>
            </w:r>
            <w:r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ab/>
            </w:r>
            <w:r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ab/>
            </w:r>
            <w:r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ab/>
            </w:r>
            <w:r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ab/>
              <w:t>RBWM</w:t>
            </w:r>
          </w:p>
          <w:p w14:paraId="6B600C6C" w14:textId="77777777" w:rsidR="008647E8" w:rsidRDefault="008647E8" w:rsidP="008647E8">
            <w:pPr>
              <w:pStyle w:val="xmsonormal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>John Howson</w:t>
            </w:r>
            <w:r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ab/>
            </w:r>
            <w:r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ab/>
            </w:r>
            <w:r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ab/>
              <w:t>Oxfordshire</w:t>
            </w:r>
          </w:p>
          <w:p w14:paraId="5FE24383" w14:textId="2FB136CC" w:rsidR="00DB3BC8" w:rsidRDefault="003237AF" w:rsidP="008647E8">
            <w:pPr>
              <w:pStyle w:val="xmsonormal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 xml:space="preserve">Adam Price                              </w:t>
            </w:r>
            <w:r w:rsidR="00DB1F8C"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>Medway</w:t>
            </w:r>
          </w:p>
          <w:p w14:paraId="4749C3B9" w14:textId="6A16927F" w:rsidR="003237AF" w:rsidRDefault="003237AF" w:rsidP="008647E8">
            <w:pPr>
              <w:pStyle w:val="xmsonormal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>Joanna Howcrofts</w:t>
            </w:r>
            <w:r w:rsidR="000A4D5E"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>cott</w:t>
            </w:r>
            <w:r w:rsidR="00EE3BE2"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 xml:space="preserve">               </w:t>
            </w:r>
            <w:r w:rsidR="00CC5D6A"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EE3BE2"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>Medway</w:t>
            </w:r>
          </w:p>
          <w:p w14:paraId="44CED50C" w14:textId="43B91D98" w:rsidR="00EC4CCA" w:rsidRDefault="00EC4CCA" w:rsidP="008647E8">
            <w:pPr>
              <w:pStyle w:val="xmsonormal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>Tracy Coombes</w:t>
            </w:r>
            <w:r w:rsidR="00DB1F8C"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 xml:space="preserve">                         Medway</w:t>
            </w:r>
          </w:p>
          <w:p w14:paraId="2B449316" w14:textId="4F7D4A57" w:rsidR="00EC4CCA" w:rsidRDefault="00EC4CCA" w:rsidP="008647E8">
            <w:pPr>
              <w:pStyle w:val="xmsonormal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>Puj</w:t>
            </w:r>
            <w:r w:rsidR="00C84463"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>a</w:t>
            </w:r>
            <w:r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 xml:space="preserve"> Bedi                                  Slough</w:t>
            </w:r>
          </w:p>
          <w:p w14:paraId="3F7E579A" w14:textId="77777777" w:rsidR="00B6751F" w:rsidRDefault="00B6751F" w:rsidP="00F045FB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</w:pPr>
          </w:p>
          <w:p w14:paraId="635355DF" w14:textId="77777777" w:rsidR="00873DA2" w:rsidRDefault="00873DA2" w:rsidP="00873DA2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Verdana" w:hAnsi="Verdana" w:cs="Calibri"/>
                <w:b/>
                <w:bCs/>
                <w:color w:val="242424"/>
                <w:sz w:val="22"/>
                <w:szCs w:val="22"/>
                <w:bdr w:val="none" w:sz="0" w:space="0" w:color="auto" w:frame="1"/>
              </w:rPr>
            </w:pPr>
            <w:r w:rsidRPr="001C01D5">
              <w:rPr>
                <w:rFonts w:ascii="Verdana" w:hAnsi="Verdana" w:cs="Calibri"/>
                <w:b/>
                <w:bCs/>
                <w:color w:val="242424"/>
                <w:sz w:val="22"/>
                <w:szCs w:val="22"/>
                <w:bdr w:val="none" w:sz="0" w:space="0" w:color="auto" w:frame="1"/>
              </w:rPr>
              <w:t>Other attendees</w:t>
            </w:r>
            <w:r>
              <w:rPr>
                <w:rFonts w:ascii="Verdana" w:hAnsi="Verdana" w:cs="Calibri"/>
                <w:b/>
                <w:bCs/>
                <w:color w:val="242424"/>
                <w:sz w:val="22"/>
                <w:szCs w:val="22"/>
                <w:bdr w:val="none" w:sz="0" w:space="0" w:color="auto" w:frame="1"/>
              </w:rPr>
              <w:t>:</w:t>
            </w:r>
          </w:p>
          <w:p w14:paraId="3225EE76" w14:textId="252F57BB" w:rsidR="00EE7B47" w:rsidRDefault="00EE7B47" w:rsidP="00EE7B47">
            <w:pPr>
              <w:pStyle w:val="xmsonormal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</w:pPr>
            <w:r w:rsidRPr="00EE7B47"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>Helen Watson</w:t>
            </w:r>
            <w:r w:rsidRPr="00EE7B47"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ab/>
            </w:r>
            <w:r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ab/>
            </w:r>
            <w:r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ab/>
              <w:t xml:space="preserve">LGA Children’s Improvement Advisor and Lead Member support </w:t>
            </w:r>
          </w:p>
          <w:p w14:paraId="7439E0F5" w14:textId="77777777" w:rsidR="00EE7B47" w:rsidRDefault="00EE7B47" w:rsidP="00EE7B47">
            <w:pPr>
              <w:pStyle w:val="xmsonormal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 xml:space="preserve">Deborah Glassbrook </w:t>
            </w:r>
            <w:r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ab/>
            </w:r>
            <w:r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ab/>
              <w:t>Consultant with SESLIP providing support to Lead Members</w:t>
            </w:r>
          </w:p>
          <w:p w14:paraId="6B780AC4" w14:textId="38CF8839" w:rsidR="00EE7B47" w:rsidRDefault="00EE7B47" w:rsidP="00EE7B47">
            <w:pPr>
              <w:pStyle w:val="xmsonormal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>Ian Keating</w:t>
            </w:r>
            <w:r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ab/>
            </w:r>
            <w:r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ab/>
            </w:r>
            <w:r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ab/>
              <w:t xml:space="preserve">LGA </w:t>
            </w:r>
            <w:r w:rsidR="00B93F8B"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>Policy Team Lead</w:t>
            </w:r>
            <w:r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 xml:space="preserve"> – agenda item 4</w:t>
            </w:r>
          </w:p>
          <w:p w14:paraId="3FF46B34" w14:textId="38261C95" w:rsidR="00001AD4" w:rsidRDefault="00001AD4" w:rsidP="00873DA2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Verdana" w:hAnsi="Verdana" w:cs="Calibri"/>
                <w:b/>
                <w:bCs/>
                <w:color w:val="242424"/>
                <w:sz w:val="22"/>
                <w:szCs w:val="22"/>
                <w:bdr w:val="none" w:sz="0" w:space="0" w:color="auto" w:frame="1"/>
              </w:rPr>
            </w:pPr>
          </w:p>
          <w:p w14:paraId="5D00E626" w14:textId="77777777" w:rsidR="00F045FB" w:rsidRDefault="00F045FB" w:rsidP="00873DA2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Verdana" w:hAnsi="Verdana" w:cs="Calibri"/>
                <w:b/>
                <w:bCs/>
                <w:color w:val="242424"/>
                <w:sz w:val="22"/>
                <w:szCs w:val="22"/>
                <w:bdr w:val="none" w:sz="0" w:space="0" w:color="auto" w:frame="1"/>
              </w:rPr>
            </w:pPr>
          </w:p>
          <w:p w14:paraId="6FB3D1BF" w14:textId="77777777" w:rsidR="002D2A20" w:rsidRPr="00F526E3" w:rsidRDefault="002D2A20" w:rsidP="00F526E3">
            <w:pPr>
              <w:pStyle w:val="paragraph"/>
              <w:spacing w:before="0" w:beforeAutospacing="0" w:after="0" w:afterAutospacing="0"/>
              <w:ind w:left="720"/>
              <w:jc w:val="both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99E62" w14:textId="31A6F29A" w:rsidR="002D2A20" w:rsidRPr="00951BE6" w:rsidRDefault="00951BE6" w:rsidP="00951BE6">
            <w:pPr>
              <w:spacing w:before="120" w:after="120"/>
              <w:ind w:right="241"/>
              <w:rPr>
                <w:rFonts w:ascii="Arial" w:hAnsi="Arial" w:cs="Arial"/>
                <w:bCs/>
                <w:sz w:val="24"/>
                <w:szCs w:val="24"/>
              </w:rPr>
            </w:pPr>
            <w:r w:rsidRPr="00951BE6">
              <w:rPr>
                <w:rFonts w:ascii="Arial" w:hAnsi="Arial" w:cs="Arial"/>
                <w:bCs/>
                <w:sz w:val="24"/>
                <w:szCs w:val="24"/>
              </w:rPr>
              <w:t xml:space="preserve">Chair - </w:t>
            </w:r>
          </w:p>
          <w:p w14:paraId="483DD3A4" w14:textId="11683691" w:rsidR="002D2A20" w:rsidRPr="00F526E3" w:rsidRDefault="00F526E3" w:rsidP="00951BE6">
            <w:pPr>
              <w:spacing w:before="120" w:after="120"/>
              <w:ind w:right="24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Verdana" w:hAnsi="Verdana" w:cs="Calibri"/>
                <w:color w:val="242424"/>
                <w:bdr w:val="none" w:sz="0" w:space="0" w:color="auto" w:frame="1"/>
              </w:rPr>
              <w:t>Cllr Jacquie Russell</w:t>
            </w:r>
            <w:r w:rsidR="002D2A20" w:rsidRPr="00F526E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D5D3D" w:rsidRPr="00F526E3" w14:paraId="5728CB54" w14:textId="77777777" w:rsidTr="00F045FB">
        <w:trPr>
          <w:trHeight w:val="599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45E20" w14:textId="77777777" w:rsidR="008D5D3D" w:rsidRDefault="008D5D3D" w:rsidP="00A91AB2">
            <w:pPr>
              <w:spacing w:before="120" w:after="100" w:afterAutospacing="1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10.10am</w:t>
            </w:r>
          </w:p>
          <w:p w14:paraId="535022A3" w14:textId="1B8A39A2" w:rsidR="008D5D3D" w:rsidRDefault="008D5D3D" w:rsidP="00A91AB2">
            <w:pPr>
              <w:spacing w:before="120" w:after="100" w:afterAutospacing="1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(5 mins)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D9909" w14:textId="77777777" w:rsidR="008D5D3D" w:rsidRPr="00F526E3" w:rsidRDefault="008D5D3D" w:rsidP="00A91AB2">
            <w:pPr>
              <w:spacing w:before="120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0FA7F" w14:textId="38421498" w:rsidR="008D5D3D" w:rsidRDefault="008D5D3D" w:rsidP="00A91AB2">
            <w:pPr>
              <w:rPr>
                <w:rFonts w:ascii="Verdana" w:hAnsi="Verdana" w:cs="Calibri"/>
                <w:color w:val="242424"/>
                <w:bdr w:val="none" w:sz="0" w:space="0" w:color="auto" w:frame="1"/>
              </w:rPr>
            </w:pPr>
            <w:r>
              <w:rPr>
                <w:rFonts w:ascii="Verdana" w:hAnsi="Verdana" w:cs="Calibri"/>
                <w:color w:val="242424"/>
                <w:bdr w:val="none" w:sz="0" w:space="0" w:color="auto" w:frame="1"/>
              </w:rPr>
              <w:t xml:space="preserve">Minutes from last Regional Meeting </w:t>
            </w:r>
            <w:r w:rsidR="0006356E">
              <w:rPr>
                <w:rFonts w:ascii="Verdana" w:hAnsi="Verdana" w:cs="Calibri"/>
                <w:color w:val="242424"/>
                <w:bdr w:val="none" w:sz="0" w:space="0" w:color="auto" w:frame="1"/>
              </w:rPr>
              <w:t>–</w:t>
            </w:r>
            <w:r>
              <w:rPr>
                <w:rFonts w:ascii="Verdana" w:hAnsi="Verdana" w:cs="Calibri"/>
                <w:color w:val="242424"/>
                <w:bdr w:val="none" w:sz="0" w:space="0" w:color="auto" w:frame="1"/>
              </w:rPr>
              <w:t xml:space="preserve"> September</w:t>
            </w:r>
          </w:p>
          <w:p w14:paraId="6FF4D598" w14:textId="519ABC07" w:rsidR="0006356E" w:rsidRDefault="0006356E" w:rsidP="00A91AB2">
            <w:pPr>
              <w:rPr>
                <w:rFonts w:ascii="Verdana" w:hAnsi="Verdana" w:cs="Calibri"/>
                <w:color w:val="242424"/>
                <w:bdr w:val="none" w:sz="0" w:space="0" w:color="auto" w:frame="1"/>
              </w:rPr>
            </w:pPr>
            <w:r>
              <w:rPr>
                <w:rFonts w:ascii="Verdana" w:hAnsi="Verdana" w:cs="Calibri"/>
                <w:color w:val="242424"/>
                <w:bdr w:val="none" w:sz="0" w:space="0" w:color="auto" w:frame="1"/>
              </w:rPr>
              <w:t>Minutes were agreed as an accurate account of the meeting.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C0FED" w14:textId="77777777" w:rsidR="008D5D3D" w:rsidRPr="00951BE6" w:rsidRDefault="008D5D3D" w:rsidP="008D5D3D">
            <w:pPr>
              <w:spacing w:before="120" w:after="120"/>
              <w:ind w:right="241"/>
              <w:rPr>
                <w:rFonts w:ascii="Arial" w:hAnsi="Arial" w:cs="Arial"/>
                <w:bCs/>
                <w:sz w:val="24"/>
                <w:szCs w:val="24"/>
              </w:rPr>
            </w:pPr>
            <w:r w:rsidRPr="00951BE6">
              <w:rPr>
                <w:rFonts w:ascii="Arial" w:hAnsi="Arial" w:cs="Arial"/>
                <w:bCs/>
                <w:sz w:val="24"/>
                <w:szCs w:val="24"/>
              </w:rPr>
              <w:t xml:space="preserve">Chair - </w:t>
            </w:r>
          </w:p>
          <w:p w14:paraId="1EB31491" w14:textId="226BCA0C" w:rsidR="008D5D3D" w:rsidRDefault="008D5D3D" w:rsidP="008D5D3D">
            <w:pPr>
              <w:spacing w:after="0"/>
              <w:ind w:right="241"/>
              <w:rPr>
                <w:rFonts w:ascii="Verdana" w:hAnsi="Verdana" w:cs="Calibri"/>
                <w:color w:val="242424"/>
                <w:bdr w:val="none" w:sz="0" w:space="0" w:color="auto" w:frame="1"/>
              </w:rPr>
            </w:pPr>
            <w:r>
              <w:rPr>
                <w:rFonts w:ascii="Verdana" w:hAnsi="Verdana" w:cs="Calibri"/>
                <w:color w:val="242424"/>
                <w:bdr w:val="none" w:sz="0" w:space="0" w:color="auto" w:frame="1"/>
              </w:rPr>
              <w:t>Cllr Jacquie Russell</w:t>
            </w:r>
          </w:p>
        </w:tc>
      </w:tr>
      <w:tr w:rsidR="00F526E3" w:rsidRPr="00F526E3" w14:paraId="32702B2B" w14:textId="77777777" w:rsidTr="00F045FB">
        <w:trPr>
          <w:trHeight w:val="599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4B9C7" w14:textId="2A4DD803" w:rsidR="002D2A20" w:rsidRPr="00F526E3" w:rsidRDefault="009D404F" w:rsidP="00A91AB2">
            <w:pPr>
              <w:spacing w:before="120" w:after="100" w:afterAutospacing="1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10.1</w:t>
            </w:r>
            <w:r w:rsidR="008D5D3D">
              <w:rPr>
                <w:rFonts w:ascii="Arial" w:hAnsi="Arial"/>
                <w:sz w:val="24"/>
                <w:szCs w:val="24"/>
              </w:rPr>
              <w:t>5</w:t>
            </w:r>
            <w:r>
              <w:rPr>
                <w:rFonts w:ascii="Arial" w:hAnsi="Arial"/>
                <w:sz w:val="24"/>
                <w:szCs w:val="24"/>
              </w:rPr>
              <w:t>am</w:t>
            </w:r>
          </w:p>
          <w:p w14:paraId="4DB7E4BA" w14:textId="487412A4" w:rsidR="002D2A20" w:rsidRPr="00F526E3" w:rsidRDefault="002D2A20" w:rsidP="00A91AB2">
            <w:pPr>
              <w:spacing w:before="120" w:after="100" w:afterAutospacing="1"/>
              <w:rPr>
                <w:rFonts w:ascii="Arial" w:hAnsi="Arial"/>
                <w:b/>
                <w:sz w:val="24"/>
                <w:szCs w:val="24"/>
              </w:rPr>
            </w:pPr>
            <w:r w:rsidRPr="00F526E3">
              <w:rPr>
                <w:rFonts w:ascii="Arial" w:hAnsi="Arial"/>
                <w:sz w:val="24"/>
                <w:szCs w:val="24"/>
              </w:rPr>
              <w:t>(</w:t>
            </w:r>
            <w:r w:rsidR="008D5D3D">
              <w:rPr>
                <w:rFonts w:ascii="Arial" w:hAnsi="Arial"/>
                <w:sz w:val="24"/>
                <w:szCs w:val="24"/>
              </w:rPr>
              <w:t>5</w:t>
            </w:r>
            <w:r w:rsidRPr="00F526E3">
              <w:rPr>
                <w:rFonts w:ascii="Arial" w:hAnsi="Arial"/>
                <w:sz w:val="24"/>
                <w:szCs w:val="24"/>
              </w:rPr>
              <w:t xml:space="preserve"> Mins)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EA0D1" w14:textId="77777777" w:rsidR="002D2A20" w:rsidRPr="00F526E3" w:rsidRDefault="002D2A20" w:rsidP="00A91AB2">
            <w:pPr>
              <w:spacing w:before="120" w:after="100" w:afterAutospacing="1"/>
              <w:rPr>
                <w:rFonts w:ascii="Arial" w:hAnsi="Arial" w:cs="Arial"/>
                <w:b/>
                <w:sz w:val="24"/>
                <w:szCs w:val="24"/>
              </w:rPr>
            </w:pPr>
            <w:r w:rsidRPr="00F526E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CB4A5" w14:textId="77777777" w:rsidR="002D2A20" w:rsidRDefault="00E67B0E" w:rsidP="00A91AB2">
            <w:pPr>
              <w:rPr>
                <w:rFonts w:ascii="Verdana" w:hAnsi="Verdana" w:cs="Calibri"/>
                <w:color w:val="242424"/>
                <w:bdr w:val="none" w:sz="0" w:space="0" w:color="auto" w:frame="1"/>
              </w:rPr>
            </w:pPr>
            <w:r>
              <w:rPr>
                <w:rFonts w:ascii="Verdana" w:hAnsi="Verdana" w:cs="Calibri"/>
                <w:color w:val="242424"/>
                <w:bdr w:val="none" w:sz="0" w:space="0" w:color="auto" w:frame="1"/>
              </w:rPr>
              <w:t xml:space="preserve">Regional Lead Members Group Terms of Reference </w:t>
            </w:r>
          </w:p>
          <w:p w14:paraId="59CBE99F" w14:textId="77777777" w:rsidR="0006356E" w:rsidRDefault="0006356E" w:rsidP="00A91AB2">
            <w:pPr>
              <w:rPr>
                <w:rFonts w:ascii="Verdana" w:hAnsi="Verdana" w:cs="Calibri"/>
                <w:color w:val="242424"/>
                <w:bdr w:val="none" w:sz="0" w:space="0" w:color="auto" w:frame="1"/>
              </w:rPr>
            </w:pPr>
            <w:r>
              <w:rPr>
                <w:rFonts w:ascii="Verdana" w:hAnsi="Verdana" w:cs="Calibri"/>
                <w:color w:val="242424"/>
                <w:bdr w:val="none" w:sz="0" w:space="0" w:color="auto" w:frame="1"/>
              </w:rPr>
              <w:t>Helen has updated the Terms of Reference to reflect the feedback from the September meeting. These were agreed as the final version.  They will be reviewed on an annual basis – so December 2025.</w:t>
            </w:r>
          </w:p>
          <w:p w14:paraId="6BFC4552" w14:textId="42FC54C9" w:rsidR="00AC4FCF" w:rsidRPr="00AC4FCF" w:rsidRDefault="00AC4FCF" w:rsidP="00A91AB2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242424"/>
                <w:bdr w:val="none" w:sz="0" w:space="0" w:color="auto" w:frame="1"/>
              </w:rPr>
              <w:t>Action: Helen to circulate the final version of the Terms of Reference.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C3AFF" w14:textId="032E89CB" w:rsidR="002D2A20" w:rsidRPr="00F526E3" w:rsidRDefault="00B3042B" w:rsidP="00B3042B">
            <w:pPr>
              <w:spacing w:after="0"/>
              <w:ind w:right="24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Verdana" w:hAnsi="Verdana" w:cs="Calibri"/>
                <w:color w:val="242424"/>
                <w:bdr w:val="none" w:sz="0" w:space="0" w:color="auto" w:frame="1"/>
              </w:rPr>
              <w:t>Helen Watson, Children’s Improvement Advisor</w:t>
            </w:r>
          </w:p>
        </w:tc>
      </w:tr>
      <w:tr w:rsidR="00F526E3" w:rsidRPr="00F526E3" w14:paraId="1B929814" w14:textId="77777777" w:rsidTr="00F045FB">
        <w:trPr>
          <w:trHeight w:val="1088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F8834" w14:textId="736132AD" w:rsidR="002D2A20" w:rsidRDefault="009D404F" w:rsidP="00A91AB2">
            <w:pPr>
              <w:spacing w:before="120" w:after="100" w:afterAutospacing="1"/>
              <w:ind w:right="-417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10.20am</w:t>
            </w:r>
          </w:p>
          <w:p w14:paraId="1434E4FE" w14:textId="2F2ACF1A" w:rsidR="00260969" w:rsidRPr="003D46EC" w:rsidRDefault="00260969" w:rsidP="00A91AB2">
            <w:pPr>
              <w:spacing w:before="120" w:after="100" w:afterAutospacing="1"/>
              <w:ind w:right="-417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(</w:t>
            </w:r>
            <w:r w:rsidR="0076240D">
              <w:rPr>
                <w:rFonts w:ascii="Arial" w:hAnsi="Arial"/>
                <w:bCs/>
                <w:sz w:val="24"/>
                <w:szCs w:val="24"/>
              </w:rPr>
              <w:t>3</w:t>
            </w:r>
            <w:r>
              <w:rPr>
                <w:rFonts w:ascii="Arial" w:hAnsi="Arial"/>
                <w:bCs/>
                <w:sz w:val="24"/>
                <w:szCs w:val="24"/>
              </w:rPr>
              <w:t>0 mins)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1ABFB" w14:textId="5E5EB5C4" w:rsidR="002D2A20" w:rsidRPr="00F526E3" w:rsidRDefault="003D46EC" w:rsidP="00A91AB2">
            <w:pPr>
              <w:spacing w:before="120" w:after="100" w:afterAutospacing="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0E6F8F82" w14:textId="77777777" w:rsidR="002D2A20" w:rsidRPr="00F526E3" w:rsidRDefault="002D2A20" w:rsidP="00A91AB2">
            <w:pPr>
              <w:spacing w:before="120" w:after="100" w:afterAutospacing="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6B49B" w14:textId="77777777" w:rsidR="009B086C" w:rsidRDefault="00E67B0E" w:rsidP="00A91AB2">
            <w:pPr>
              <w:rPr>
                <w:rStyle w:val="normaltextrun"/>
                <w:rFonts w:ascii="Arial" w:hAnsi="Arial" w:cs="Arial"/>
                <w:bCs/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  <w:bCs/>
                <w:sz w:val="24"/>
                <w:szCs w:val="24"/>
              </w:rPr>
              <w:t>Local Government Association –</w:t>
            </w:r>
            <w:r w:rsidR="008D5D3D">
              <w:rPr>
                <w:rStyle w:val="normaltextrun"/>
                <w:rFonts w:ascii="Arial" w:hAnsi="Arial" w:cs="Arial"/>
                <w:bCs/>
                <w:sz w:val="24"/>
                <w:szCs w:val="24"/>
              </w:rPr>
              <w:t xml:space="preserve"> Policies update</w:t>
            </w:r>
          </w:p>
          <w:p w14:paraId="61F2A54E" w14:textId="25B2845B" w:rsidR="00B93F8B" w:rsidRDefault="003462A3" w:rsidP="00A91AB2">
            <w:pPr>
              <w:rPr>
                <w:rStyle w:val="normaltextrun"/>
                <w:rFonts w:ascii="Arial" w:hAnsi="Arial" w:cs="Arial"/>
                <w:bCs/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  <w:bCs/>
                <w:sz w:val="24"/>
                <w:szCs w:val="24"/>
              </w:rPr>
              <w:t xml:space="preserve">Ian provided a comprehensive update in relation to </w:t>
            </w:r>
            <w:r w:rsidR="008D2D19">
              <w:rPr>
                <w:rStyle w:val="normaltextrun"/>
                <w:rFonts w:ascii="Arial" w:hAnsi="Arial" w:cs="Arial"/>
                <w:bCs/>
                <w:sz w:val="24"/>
                <w:szCs w:val="24"/>
              </w:rPr>
              <w:t xml:space="preserve">policy </w:t>
            </w:r>
            <w:proofErr w:type="gramStart"/>
            <w:r w:rsidR="008D2D19">
              <w:rPr>
                <w:rStyle w:val="normaltextrun"/>
                <w:rFonts w:ascii="Arial" w:hAnsi="Arial" w:cs="Arial"/>
                <w:bCs/>
                <w:sz w:val="24"/>
                <w:szCs w:val="24"/>
              </w:rPr>
              <w:t>including:-</w:t>
            </w:r>
            <w:proofErr w:type="gramEnd"/>
          </w:p>
          <w:p w14:paraId="42CE397C" w14:textId="2FAAEA8E" w:rsidR="008D2D19" w:rsidRDefault="008D2D19" w:rsidP="008D2D19">
            <w:pPr>
              <w:pStyle w:val="ListParagraph"/>
              <w:numPr>
                <w:ilvl w:val="0"/>
                <w:numId w:val="12"/>
              </w:numPr>
              <w:rPr>
                <w:rStyle w:val="normaltextrun"/>
                <w:rFonts w:ascii="Arial" w:hAnsi="Arial" w:cs="Arial"/>
                <w:bCs/>
                <w:sz w:val="24"/>
                <w:szCs w:val="24"/>
              </w:rPr>
            </w:pPr>
            <w:r w:rsidRPr="008D2D19">
              <w:rPr>
                <w:rStyle w:val="normaltextrun"/>
                <w:rFonts w:ascii="Arial" w:hAnsi="Arial" w:cs="Arial"/>
                <w:bCs/>
                <w:sz w:val="24"/>
                <w:szCs w:val="24"/>
              </w:rPr>
              <w:t xml:space="preserve">Children’s Social Care and </w:t>
            </w:r>
            <w:proofErr w:type="gramStart"/>
            <w:r w:rsidRPr="008D2D19">
              <w:rPr>
                <w:rStyle w:val="normaltextrun"/>
                <w:rFonts w:ascii="Arial" w:hAnsi="Arial" w:cs="Arial"/>
                <w:bCs/>
                <w:sz w:val="24"/>
                <w:szCs w:val="24"/>
              </w:rPr>
              <w:t>high cost</w:t>
            </w:r>
            <w:proofErr w:type="gramEnd"/>
            <w:r w:rsidRPr="008D2D19">
              <w:rPr>
                <w:rStyle w:val="normaltextrun"/>
                <w:rFonts w:ascii="Arial" w:hAnsi="Arial" w:cs="Arial"/>
                <w:bCs/>
                <w:sz w:val="24"/>
                <w:szCs w:val="24"/>
              </w:rPr>
              <w:t xml:space="preserve"> placements</w:t>
            </w:r>
          </w:p>
          <w:p w14:paraId="2F79956A" w14:textId="1A3D6BA1" w:rsidR="008D2D19" w:rsidRDefault="002D0C04" w:rsidP="008D2D19">
            <w:pPr>
              <w:pStyle w:val="ListParagraph"/>
              <w:numPr>
                <w:ilvl w:val="0"/>
                <w:numId w:val="12"/>
              </w:numPr>
              <w:rPr>
                <w:rStyle w:val="normaltextrun"/>
                <w:rFonts w:ascii="Arial" w:hAnsi="Arial" w:cs="Arial"/>
                <w:bCs/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  <w:bCs/>
                <w:sz w:val="24"/>
                <w:szCs w:val="24"/>
              </w:rPr>
              <w:t>Children’s Social Care workforce</w:t>
            </w:r>
          </w:p>
          <w:p w14:paraId="3683FABF" w14:textId="09AC55EA" w:rsidR="002D0C04" w:rsidRDefault="002D0C04" w:rsidP="008D2D19">
            <w:pPr>
              <w:pStyle w:val="ListParagraph"/>
              <w:numPr>
                <w:ilvl w:val="0"/>
                <w:numId w:val="12"/>
              </w:numPr>
              <w:rPr>
                <w:rStyle w:val="normaltextrun"/>
                <w:rFonts w:ascii="Arial" w:hAnsi="Arial" w:cs="Arial"/>
                <w:bCs/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  <w:bCs/>
                <w:sz w:val="24"/>
                <w:szCs w:val="24"/>
              </w:rPr>
              <w:t>Early years</w:t>
            </w:r>
          </w:p>
          <w:p w14:paraId="30B1525A" w14:textId="31558A69" w:rsidR="00430149" w:rsidRDefault="00430149" w:rsidP="008D2D19">
            <w:pPr>
              <w:pStyle w:val="ListParagraph"/>
              <w:numPr>
                <w:ilvl w:val="0"/>
                <w:numId w:val="12"/>
              </w:numPr>
              <w:rPr>
                <w:rStyle w:val="normaltextrun"/>
                <w:rFonts w:ascii="Arial" w:hAnsi="Arial" w:cs="Arial"/>
                <w:bCs/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  <w:bCs/>
                <w:sz w:val="24"/>
                <w:szCs w:val="24"/>
              </w:rPr>
              <w:t>Children not in school</w:t>
            </w:r>
          </w:p>
          <w:p w14:paraId="08F5474C" w14:textId="4F82D370" w:rsidR="00430149" w:rsidRDefault="00430149" w:rsidP="008D2D19">
            <w:pPr>
              <w:pStyle w:val="ListParagraph"/>
              <w:numPr>
                <w:ilvl w:val="0"/>
                <w:numId w:val="12"/>
              </w:numPr>
              <w:rPr>
                <w:rStyle w:val="normaltextrun"/>
                <w:rFonts w:ascii="Arial" w:hAnsi="Arial" w:cs="Arial"/>
                <w:bCs/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  <w:bCs/>
                <w:sz w:val="24"/>
                <w:szCs w:val="24"/>
              </w:rPr>
              <w:t>SEND</w:t>
            </w:r>
          </w:p>
          <w:p w14:paraId="4ACE98F5" w14:textId="5DADB0CA" w:rsidR="00430149" w:rsidRDefault="00430149" w:rsidP="008D2D19">
            <w:pPr>
              <w:pStyle w:val="ListParagraph"/>
              <w:numPr>
                <w:ilvl w:val="0"/>
                <w:numId w:val="12"/>
              </w:numPr>
              <w:rPr>
                <w:rStyle w:val="normaltextrun"/>
                <w:rFonts w:ascii="Arial" w:hAnsi="Arial" w:cs="Arial"/>
                <w:bCs/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  <w:bCs/>
                <w:sz w:val="24"/>
                <w:szCs w:val="24"/>
              </w:rPr>
              <w:t>Services for young people</w:t>
            </w:r>
          </w:p>
          <w:p w14:paraId="7A357D87" w14:textId="210CBAE1" w:rsidR="00430149" w:rsidRDefault="00430149" w:rsidP="008D2D19">
            <w:pPr>
              <w:pStyle w:val="ListParagraph"/>
              <w:numPr>
                <w:ilvl w:val="0"/>
                <w:numId w:val="12"/>
              </w:numPr>
              <w:rPr>
                <w:rStyle w:val="normaltextrun"/>
                <w:rFonts w:ascii="Arial" w:hAnsi="Arial" w:cs="Arial"/>
                <w:bCs/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  <w:bCs/>
                <w:sz w:val="24"/>
                <w:szCs w:val="24"/>
              </w:rPr>
              <w:t>Education</w:t>
            </w:r>
          </w:p>
          <w:p w14:paraId="1CBC7CE3" w14:textId="3B795713" w:rsidR="00D34AA3" w:rsidRPr="00D34AA3" w:rsidRDefault="00D34AA3" w:rsidP="00D34AA3">
            <w:pPr>
              <w:rPr>
                <w:rStyle w:val="normaltextrun"/>
                <w:rFonts w:ascii="Arial" w:hAnsi="Arial" w:cs="Arial"/>
                <w:bCs/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  <w:bCs/>
                <w:sz w:val="24"/>
                <w:szCs w:val="24"/>
              </w:rPr>
              <w:t xml:space="preserve">The slides referred to by Ian are being circulated with the notes and will be on the </w:t>
            </w:r>
            <w:r w:rsidR="00C72D71">
              <w:rPr>
                <w:rStyle w:val="normaltextrun"/>
                <w:rFonts w:ascii="Arial" w:hAnsi="Arial" w:cs="Arial"/>
                <w:bCs/>
                <w:sz w:val="24"/>
                <w:szCs w:val="24"/>
              </w:rPr>
              <w:t>SESLIP Lead Members webpage.</w:t>
            </w:r>
          </w:p>
          <w:p w14:paraId="5D1DD2DD" w14:textId="4A06E289" w:rsidR="008D2D19" w:rsidRDefault="00C72D71" w:rsidP="00A91AB2">
            <w:pPr>
              <w:rPr>
                <w:rStyle w:val="normaltextrun"/>
                <w:rFonts w:ascii="Arial" w:hAnsi="Arial" w:cs="Arial"/>
                <w:bCs/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  <w:bCs/>
                <w:sz w:val="24"/>
                <w:szCs w:val="24"/>
              </w:rPr>
              <w:t>Further information is available through the links below.</w:t>
            </w:r>
          </w:p>
          <w:p w14:paraId="308B6D2E" w14:textId="77777777" w:rsidR="00B93F8B" w:rsidRPr="00B93F8B" w:rsidRDefault="00B93F8B" w:rsidP="00B93F8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93F8B">
              <w:rPr>
                <w:rFonts w:ascii="Arial" w:hAnsi="Arial" w:cs="Arial"/>
                <w:bCs/>
                <w:sz w:val="24"/>
                <w:szCs w:val="24"/>
              </w:rPr>
              <w:t>A good link to the opportunities Mission announcement which I was referencing is: </w:t>
            </w:r>
            <w:hyperlink r:id="rId8" w:tooltip="https://www.gov.uk/missions/opportunity" w:history="1">
              <w:r w:rsidRPr="00B93F8B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https://www.gov.uk/missions/opportunity</w:t>
              </w:r>
            </w:hyperlink>
          </w:p>
          <w:p w14:paraId="6FE8547A" w14:textId="77777777" w:rsidR="00B93F8B" w:rsidRPr="00B93F8B" w:rsidRDefault="00B93F8B" w:rsidP="00B93F8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93F8B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  <w:p w14:paraId="3EFDB332" w14:textId="77777777" w:rsidR="00B93F8B" w:rsidRPr="00B93F8B" w:rsidRDefault="00B93F8B" w:rsidP="00B93F8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93F8B">
              <w:rPr>
                <w:rFonts w:ascii="Arial" w:hAnsi="Arial" w:cs="Arial"/>
                <w:bCs/>
                <w:sz w:val="24"/>
                <w:szCs w:val="24"/>
              </w:rPr>
              <w:t>And the press release for the schools capital for SEND announcement I referred to is here: </w:t>
            </w:r>
            <w:hyperlink r:id="rId9" w:tooltip="https://www.gov.uk/government/news/new-specialist-places-to-be-created-in-mainstream-schools" w:history="1">
              <w:r w:rsidRPr="00B93F8B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New specialist places to be created in mainstream schools - GOV.UK</w:t>
              </w:r>
            </w:hyperlink>
          </w:p>
          <w:p w14:paraId="25D06E24" w14:textId="77777777" w:rsidR="00B93F8B" w:rsidRPr="00B93F8B" w:rsidRDefault="00B93F8B" w:rsidP="00B93F8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93F8B">
              <w:rPr>
                <w:rFonts w:ascii="Arial" w:hAnsi="Arial" w:cs="Arial"/>
                <w:bCs/>
                <w:sz w:val="24"/>
                <w:szCs w:val="24"/>
              </w:rPr>
              <w:t xml:space="preserve">The discussion about the new Ofsted </w:t>
            </w:r>
            <w:proofErr w:type="gramStart"/>
            <w:r w:rsidRPr="00B93F8B">
              <w:rPr>
                <w:rFonts w:ascii="Arial" w:hAnsi="Arial" w:cs="Arial"/>
                <w:bCs/>
                <w:sz w:val="24"/>
                <w:szCs w:val="24"/>
              </w:rPr>
              <w:t>schools</w:t>
            </w:r>
            <w:proofErr w:type="gramEnd"/>
            <w:r w:rsidRPr="00B93F8B">
              <w:rPr>
                <w:rFonts w:ascii="Arial" w:hAnsi="Arial" w:cs="Arial"/>
                <w:bCs/>
                <w:sz w:val="24"/>
                <w:szCs w:val="24"/>
              </w:rPr>
              <w:t xml:space="preserve"> scorecards at the meeting I was at was leaked to Schools Week by someone (definitely not me!) </w:t>
            </w:r>
            <w:hyperlink r:id="rId10" w:tooltip="https://schoolsweek.co.uk/ofsted-numberwang-backlash-over-leaked-report-card-plans/" w:history="1">
              <w:r w:rsidRPr="00B93F8B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https://schoolsweek.co.uk/ofsted-numberwang-backlash-over-leaked-report-card-plans/</w:t>
              </w:r>
            </w:hyperlink>
          </w:p>
          <w:p w14:paraId="68E1211A" w14:textId="7A417B36" w:rsidR="00B93F8B" w:rsidRPr="00F526E3" w:rsidRDefault="00B93F8B" w:rsidP="00A91AB2">
            <w:pPr>
              <w:rPr>
                <w:rStyle w:val="normaltextrun"/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BE528" w14:textId="475ABAEF" w:rsidR="008D5D3D" w:rsidRDefault="008D5D3D" w:rsidP="00362C3A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Ian Keating -</w:t>
            </w:r>
          </w:p>
          <w:p w14:paraId="1FBFC919" w14:textId="1A0A34E1" w:rsidR="002D2A20" w:rsidRPr="00F526E3" w:rsidRDefault="007E5336" w:rsidP="00362C3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LGA Policy</w:t>
            </w:r>
            <w:r w:rsidR="00362C3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Team</w:t>
            </w:r>
            <w:r w:rsidR="00B93F8B">
              <w:rPr>
                <w:rFonts w:ascii="Arial" w:hAnsi="Arial" w:cs="Arial"/>
                <w:bCs/>
                <w:sz w:val="24"/>
                <w:szCs w:val="24"/>
              </w:rPr>
              <w:t xml:space="preserve"> Lead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F526E3" w:rsidRPr="00F526E3" w14:paraId="093D319F" w14:textId="77777777" w:rsidTr="00F045FB">
        <w:trPr>
          <w:trHeight w:val="599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1027E" w14:textId="548023DA" w:rsidR="002D2A20" w:rsidRPr="00F526E3" w:rsidRDefault="0076240D" w:rsidP="00A91AB2">
            <w:pPr>
              <w:spacing w:before="120" w:after="100" w:afterAutospacing="1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10.50am</w:t>
            </w:r>
            <w:r w:rsidR="002D2A20" w:rsidRPr="00F526E3">
              <w:rPr>
                <w:rFonts w:ascii="Arial" w:hAnsi="Arial"/>
                <w:sz w:val="24"/>
                <w:szCs w:val="24"/>
              </w:rPr>
              <w:br/>
            </w:r>
            <w:r w:rsidR="002D2A20" w:rsidRPr="00F526E3">
              <w:rPr>
                <w:rFonts w:ascii="Arial" w:hAnsi="Arial"/>
                <w:sz w:val="24"/>
                <w:szCs w:val="24"/>
              </w:rPr>
              <w:br/>
              <w:t>(</w:t>
            </w:r>
            <w:r w:rsidR="008D5D3D">
              <w:rPr>
                <w:rFonts w:ascii="Arial" w:hAnsi="Arial"/>
                <w:sz w:val="24"/>
                <w:szCs w:val="24"/>
              </w:rPr>
              <w:t>15</w:t>
            </w:r>
            <w:r w:rsidR="002D2A20" w:rsidRPr="00F526E3">
              <w:rPr>
                <w:rFonts w:ascii="Arial" w:hAnsi="Arial"/>
                <w:sz w:val="24"/>
                <w:szCs w:val="24"/>
              </w:rPr>
              <w:t xml:space="preserve"> Mins)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983B4" w14:textId="6A0578DA" w:rsidR="002D2A20" w:rsidRPr="00F526E3" w:rsidRDefault="00260969" w:rsidP="00A91AB2">
            <w:pPr>
              <w:spacing w:before="120" w:after="100" w:afterAutospacing="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494D7" w14:textId="77777777" w:rsidR="002D2A20" w:rsidRDefault="008D5D3D" w:rsidP="00A91AB2">
            <w:pPr>
              <w:rPr>
                <w:rStyle w:val="normaltextrun"/>
                <w:rFonts w:ascii="Arial" w:hAnsi="Arial" w:cs="Arial"/>
                <w:bCs/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  <w:bCs/>
                <w:sz w:val="24"/>
                <w:szCs w:val="24"/>
              </w:rPr>
              <w:t>SEND updates</w:t>
            </w:r>
          </w:p>
          <w:p w14:paraId="088FDF16" w14:textId="61CA0045" w:rsidR="00F928E1" w:rsidRDefault="00F928E1" w:rsidP="00A91AB2">
            <w:pPr>
              <w:rPr>
                <w:rStyle w:val="normaltextrun"/>
                <w:rFonts w:ascii="Arial" w:hAnsi="Arial" w:cs="Arial"/>
                <w:bCs/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  <w:bCs/>
                <w:sz w:val="24"/>
                <w:szCs w:val="24"/>
              </w:rPr>
              <w:t xml:space="preserve">Deborah shared two slides about SEND and AP inspection outcomes. </w:t>
            </w:r>
            <w:r w:rsidR="003B3AEF">
              <w:rPr>
                <w:rStyle w:val="normaltextrun"/>
                <w:rFonts w:ascii="Arial" w:hAnsi="Arial" w:cs="Arial"/>
                <w:bCs/>
                <w:sz w:val="24"/>
                <w:szCs w:val="24"/>
              </w:rPr>
              <w:t>The key to positive outcomes is effective partnerships</w:t>
            </w:r>
            <w:r w:rsidR="00170109">
              <w:rPr>
                <w:rStyle w:val="normaltextrun"/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5215FAB6" w14:textId="1FC32DE4" w:rsidR="00170109" w:rsidRDefault="00170109" w:rsidP="00A91AB2">
            <w:pPr>
              <w:rPr>
                <w:rStyle w:val="normaltextrun"/>
                <w:rFonts w:ascii="Arial" w:hAnsi="Arial" w:cs="Arial"/>
                <w:bCs/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  <w:bCs/>
                <w:sz w:val="24"/>
                <w:szCs w:val="24"/>
              </w:rPr>
              <w:t xml:space="preserve">There are ongoing concerns about funding with, for example the £6k </w:t>
            </w:r>
            <w:r w:rsidR="001F3F43">
              <w:rPr>
                <w:rStyle w:val="normaltextrun"/>
                <w:rFonts w:ascii="Arial" w:hAnsi="Arial" w:cs="Arial"/>
                <w:bCs/>
                <w:sz w:val="24"/>
                <w:szCs w:val="24"/>
              </w:rPr>
              <w:t>notional funding to schools not having been uplifted since 2013. And many Local Authorities are worried if the S114</w:t>
            </w:r>
            <w:r w:rsidR="00F86399">
              <w:rPr>
                <w:rStyle w:val="normaltextrun"/>
                <w:rFonts w:ascii="Arial" w:hAnsi="Arial" w:cs="Arial"/>
                <w:bCs/>
                <w:sz w:val="24"/>
                <w:szCs w:val="24"/>
              </w:rPr>
              <w:t xml:space="preserve"> override does not continue.</w:t>
            </w:r>
          </w:p>
          <w:p w14:paraId="107E23FA" w14:textId="5697B4E0" w:rsidR="00F86399" w:rsidRDefault="00F86399" w:rsidP="00A91AB2">
            <w:pPr>
              <w:rPr>
                <w:rStyle w:val="normaltextrun"/>
                <w:rFonts w:ascii="Arial" w:hAnsi="Arial" w:cs="Arial"/>
                <w:bCs/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  <w:bCs/>
                <w:sz w:val="24"/>
                <w:szCs w:val="24"/>
              </w:rPr>
              <w:t xml:space="preserve">County Councils are not faring as well in inspections – so much bigger and </w:t>
            </w:r>
            <w:r w:rsidR="004D7B41">
              <w:rPr>
                <w:rStyle w:val="normaltextrun"/>
                <w:rFonts w:ascii="Arial" w:hAnsi="Arial" w:cs="Arial"/>
                <w:bCs/>
                <w:sz w:val="24"/>
                <w:szCs w:val="24"/>
              </w:rPr>
              <w:t>more challenge with so many more schools.  Difficult to identify and use levers of change.</w:t>
            </w:r>
          </w:p>
          <w:p w14:paraId="34C24B99" w14:textId="3420A224" w:rsidR="00866DA5" w:rsidRDefault="00866DA5" w:rsidP="00A91AB2">
            <w:pPr>
              <w:rPr>
                <w:rStyle w:val="normaltextrun"/>
                <w:rFonts w:ascii="Arial" w:hAnsi="Arial" w:cs="Arial"/>
                <w:bCs/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  <w:bCs/>
                <w:sz w:val="24"/>
                <w:szCs w:val="24"/>
              </w:rPr>
              <w:t xml:space="preserve">There are also concerns about the churn of staff in schools and Local Authorities. </w:t>
            </w:r>
          </w:p>
          <w:p w14:paraId="38801439" w14:textId="4E41A5D6" w:rsidR="00705D70" w:rsidRDefault="00705D70" w:rsidP="00A91AB2">
            <w:pPr>
              <w:rPr>
                <w:rStyle w:val="normaltextrun"/>
                <w:rFonts w:ascii="Arial" w:hAnsi="Arial" w:cs="Arial"/>
                <w:bCs/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  <w:bCs/>
                <w:sz w:val="24"/>
                <w:szCs w:val="24"/>
              </w:rPr>
              <w:t xml:space="preserve">98% </w:t>
            </w:r>
            <w:r w:rsidR="00EC60C0">
              <w:rPr>
                <w:rStyle w:val="normaltextrun"/>
                <w:rFonts w:ascii="Arial" w:hAnsi="Arial" w:cs="Arial"/>
                <w:bCs/>
                <w:sz w:val="24"/>
                <w:szCs w:val="24"/>
              </w:rPr>
              <w:t>of</w:t>
            </w:r>
            <w:r>
              <w:rPr>
                <w:rStyle w:val="normaltextrun"/>
                <w:rFonts w:ascii="Arial" w:hAnsi="Arial" w:cs="Arial"/>
                <w:bCs/>
                <w:sz w:val="24"/>
                <w:szCs w:val="24"/>
              </w:rPr>
              <w:t xml:space="preserve"> Tribunal outcomes are in favour of parents.</w:t>
            </w:r>
          </w:p>
          <w:p w14:paraId="435115C9" w14:textId="6996F663" w:rsidR="00F928E1" w:rsidRPr="00F526E3" w:rsidRDefault="00F928E1" w:rsidP="00A91AB2">
            <w:pPr>
              <w:rPr>
                <w:rStyle w:val="normaltextrun"/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C45C3" w14:textId="1CD1F283" w:rsidR="002D2A20" w:rsidRPr="00512962" w:rsidRDefault="008D5D3D" w:rsidP="007E5336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242424"/>
                <w:sz w:val="22"/>
                <w:szCs w:val="22"/>
                <w:shd w:val="clear" w:color="auto" w:fill="FFFFFF"/>
              </w:rPr>
              <w:t>Deborah Glassbrook, SESLIP Consultant</w:t>
            </w:r>
          </w:p>
        </w:tc>
      </w:tr>
      <w:tr w:rsidR="00DB242A" w:rsidRPr="00F526E3" w14:paraId="47F253A0" w14:textId="77777777" w:rsidTr="00F045FB">
        <w:trPr>
          <w:trHeight w:val="599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D67AE" w14:textId="3FEC6047" w:rsidR="00DB242A" w:rsidRDefault="00DB242A" w:rsidP="00A91AB2">
            <w:pPr>
              <w:spacing w:before="120" w:after="100" w:afterAutospacing="1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11</w:t>
            </w:r>
            <w:r w:rsidR="008D5D3D">
              <w:rPr>
                <w:rFonts w:ascii="Arial" w:hAnsi="Arial"/>
                <w:sz w:val="24"/>
                <w:szCs w:val="24"/>
              </w:rPr>
              <w:t>.05</w:t>
            </w:r>
            <w:r>
              <w:rPr>
                <w:rFonts w:ascii="Arial" w:hAnsi="Arial"/>
                <w:sz w:val="24"/>
                <w:szCs w:val="24"/>
              </w:rPr>
              <w:t>am</w:t>
            </w:r>
          </w:p>
          <w:p w14:paraId="13D0B214" w14:textId="43F7B2E9" w:rsidR="0058486B" w:rsidRDefault="0058486B" w:rsidP="00A91AB2">
            <w:pPr>
              <w:spacing w:before="120" w:after="100" w:afterAutospacing="1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(2</w:t>
            </w:r>
            <w:r w:rsidR="008D5D3D">
              <w:rPr>
                <w:rFonts w:ascii="Arial" w:hAnsi="Arial"/>
                <w:sz w:val="24"/>
                <w:szCs w:val="24"/>
              </w:rPr>
              <w:t>5</w:t>
            </w:r>
            <w:r>
              <w:rPr>
                <w:rFonts w:ascii="Arial" w:hAnsi="Arial"/>
                <w:sz w:val="24"/>
                <w:szCs w:val="24"/>
              </w:rPr>
              <w:t xml:space="preserve"> mins)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C5FD0" w14:textId="77777777" w:rsidR="00DB242A" w:rsidRDefault="00DB242A" w:rsidP="00A91AB2">
            <w:pPr>
              <w:spacing w:before="120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95102" w14:textId="6968A002" w:rsidR="00DB242A" w:rsidRDefault="00DB242A" w:rsidP="00A91AB2">
            <w:pPr>
              <w:rPr>
                <w:rStyle w:val="normaltextrun"/>
                <w:rFonts w:ascii="Arial" w:hAnsi="Arial" w:cs="Arial"/>
                <w:bCs/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  <w:bCs/>
                <w:sz w:val="24"/>
                <w:szCs w:val="24"/>
              </w:rPr>
              <w:t>Regional Updates</w:t>
            </w:r>
            <w:r w:rsidR="00831A5B">
              <w:rPr>
                <w:rStyle w:val="normaltextrun"/>
                <w:rFonts w:ascii="Arial" w:hAnsi="Arial" w:cs="Arial"/>
                <w:bCs/>
                <w:sz w:val="24"/>
                <w:szCs w:val="24"/>
              </w:rPr>
              <w:t xml:space="preserve"> – this agenda item is for Lead Members to have an opportunity to share </w:t>
            </w:r>
            <w:r w:rsidR="00AF6CFE">
              <w:rPr>
                <w:rStyle w:val="normaltextrun"/>
                <w:rFonts w:ascii="Arial" w:hAnsi="Arial" w:cs="Arial"/>
                <w:bCs/>
                <w:sz w:val="24"/>
                <w:szCs w:val="24"/>
              </w:rPr>
              <w:t xml:space="preserve">anything they would find helpful to raise either about things that are working well </w:t>
            </w:r>
            <w:r w:rsidR="008018BF">
              <w:rPr>
                <w:rStyle w:val="normaltextrun"/>
                <w:rFonts w:ascii="Arial" w:hAnsi="Arial" w:cs="Arial"/>
                <w:bCs/>
                <w:sz w:val="24"/>
                <w:szCs w:val="24"/>
              </w:rPr>
              <w:t xml:space="preserve">or those things that are not working well/are challenges. </w:t>
            </w:r>
          </w:p>
          <w:p w14:paraId="65E1B60C" w14:textId="77777777" w:rsidR="00C9037F" w:rsidRDefault="00C9037F" w:rsidP="00A91AB2">
            <w:pPr>
              <w:rPr>
                <w:rStyle w:val="normaltextrun"/>
                <w:rFonts w:ascii="Arial" w:hAnsi="Arial" w:cs="Arial"/>
                <w:bCs/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  <w:bCs/>
                <w:sz w:val="24"/>
                <w:szCs w:val="24"/>
              </w:rPr>
              <w:t xml:space="preserve">Lead Members shared </w:t>
            </w:r>
            <w:r w:rsidR="00D5231E">
              <w:rPr>
                <w:rStyle w:val="normaltextrun"/>
                <w:rFonts w:ascii="Arial" w:hAnsi="Arial" w:cs="Arial"/>
                <w:bCs/>
                <w:sz w:val="24"/>
                <w:szCs w:val="24"/>
              </w:rPr>
              <w:t>key challenges within their areas. Discussions included:</w:t>
            </w:r>
          </w:p>
          <w:p w14:paraId="3CCE51FC" w14:textId="77777777" w:rsidR="00D5231E" w:rsidRDefault="00C768E8" w:rsidP="00D5231E">
            <w:pPr>
              <w:pStyle w:val="ListParagraph"/>
              <w:numPr>
                <w:ilvl w:val="0"/>
                <w:numId w:val="13"/>
              </w:numPr>
              <w:rPr>
                <w:rStyle w:val="normaltextrun"/>
                <w:rFonts w:ascii="Arial" w:hAnsi="Arial" w:cs="Arial"/>
                <w:bCs/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  <w:bCs/>
                <w:sz w:val="24"/>
                <w:szCs w:val="24"/>
              </w:rPr>
              <w:t>Financial challenges and Local Government settlements</w:t>
            </w:r>
          </w:p>
          <w:p w14:paraId="21DB99A8" w14:textId="77777777" w:rsidR="00B54F54" w:rsidRDefault="00B54F54" w:rsidP="00D5231E">
            <w:pPr>
              <w:pStyle w:val="ListParagraph"/>
              <w:numPr>
                <w:ilvl w:val="0"/>
                <w:numId w:val="13"/>
              </w:numPr>
              <w:rPr>
                <w:rStyle w:val="normaltextrun"/>
                <w:rFonts w:ascii="Arial" w:hAnsi="Arial" w:cs="Arial"/>
                <w:bCs/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  <w:bCs/>
                <w:sz w:val="24"/>
                <w:szCs w:val="24"/>
              </w:rPr>
              <w:t>Celebrating innovative work with staff</w:t>
            </w:r>
          </w:p>
          <w:p w14:paraId="35049165" w14:textId="663B7835" w:rsidR="00E97105" w:rsidRPr="00E97105" w:rsidRDefault="00B54F54" w:rsidP="00E97105">
            <w:pPr>
              <w:pStyle w:val="ListParagraph"/>
              <w:numPr>
                <w:ilvl w:val="0"/>
                <w:numId w:val="13"/>
              </w:numPr>
              <w:rPr>
                <w:rStyle w:val="normaltextrun"/>
                <w:rFonts w:ascii="Arial" w:hAnsi="Arial" w:cs="Arial"/>
                <w:bCs/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  <w:bCs/>
                <w:sz w:val="24"/>
                <w:szCs w:val="24"/>
              </w:rPr>
              <w:t>Regional Care Co-operatives</w:t>
            </w:r>
            <w:r w:rsidR="00FD5381">
              <w:rPr>
                <w:rStyle w:val="normaltextrun"/>
                <w:rFonts w:ascii="Arial" w:hAnsi="Arial" w:cs="Arial"/>
                <w:bCs/>
                <w:sz w:val="24"/>
                <w:szCs w:val="24"/>
              </w:rPr>
              <w:t>. Kinship carers and monies they do or do not receive.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A9993" w14:textId="55F81036" w:rsidR="00DB242A" w:rsidRDefault="0058486B" w:rsidP="007E5336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All</w:t>
            </w:r>
          </w:p>
        </w:tc>
      </w:tr>
      <w:tr w:rsidR="00F526E3" w:rsidRPr="00F526E3" w14:paraId="5E4280F7" w14:textId="77777777" w:rsidTr="00F045FB">
        <w:trPr>
          <w:trHeight w:val="599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543D5" w14:textId="79085D7B" w:rsidR="002D2A20" w:rsidRDefault="00DB242A" w:rsidP="00A91AB2">
            <w:pPr>
              <w:spacing w:before="120" w:after="100" w:afterAutospacing="1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11.</w:t>
            </w:r>
            <w:r w:rsidR="00612123">
              <w:rPr>
                <w:rFonts w:ascii="Arial" w:hAnsi="Arial"/>
                <w:sz w:val="24"/>
                <w:szCs w:val="24"/>
              </w:rPr>
              <w:t>30</w:t>
            </w:r>
            <w:r>
              <w:rPr>
                <w:rFonts w:ascii="Arial" w:hAnsi="Arial"/>
                <w:sz w:val="24"/>
                <w:szCs w:val="24"/>
              </w:rPr>
              <w:t>am</w:t>
            </w:r>
          </w:p>
          <w:p w14:paraId="5E27F627" w14:textId="52EC4CD1" w:rsidR="002D2A20" w:rsidRPr="00F526E3" w:rsidRDefault="00512962" w:rsidP="00A91AB2">
            <w:pPr>
              <w:spacing w:before="120" w:after="100" w:afterAutospacing="1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</w:t>
            </w:r>
            <w:r w:rsidR="008D5D3D">
              <w:rPr>
                <w:rFonts w:ascii="Arial" w:hAnsi="Arial"/>
                <w:sz w:val="24"/>
                <w:szCs w:val="24"/>
              </w:rPr>
              <w:t>10</w:t>
            </w:r>
            <w:r w:rsidR="00DB242A"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mins)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B23B7" w14:textId="11385D42" w:rsidR="002D2A20" w:rsidRPr="00F526E3" w:rsidRDefault="00512962" w:rsidP="00A91AB2">
            <w:pPr>
              <w:spacing w:before="120" w:after="100" w:afterAutospacing="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94E30" w14:textId="1A91B3D2" w:rsidR="003B1393" w:rsidRDefault="008D5D3D" w:rsidP="00A91AB2">
            <w:pPr>
              <w:rPr>
                <w:rFonts w:ascii="Verdana" w:hAnsi="Verdana" w:cs="Calibri"/>
                <w:color w:val="242424"/>
                <w:bdr w:val="none" w:sz="0" w:space="0" w:color="auto" w:frame="1"/>
              </w:rPr>
            </w:pPr>
            <w:r>
              <w:rPr>
                <w:rFonts w:ascii="Verdana" w:hAnsi="Verdana" w:cs="Calibri"/>
                <w:color w:val="242424"/>
                <w:bdr w:val="none" w:sz="0" w:space="0" w:color="auto" w:frame="1"/>
              </w:rPr>
              <w:t>Updates in S</w:t>
            </w:r>
            <w:r w:rsidR="00260969">
              <w:rPr>
                <w:rFonts w:ascii="Verdana" w:hAnsi="Verdana" w:cs="Calibri"/>
                <w:color w:val="242424"/>
                <w:bdr w:val="none" w:sz="0" w:space="0" w:color="auto" w:frame="1"/>
              </w:rPr>
              <w:t>elf-assessment Triads</w:t>
            </w:r>
            <w:r w:rsidR="00951BE6">
              <w:rPr>
                <w:rFonts w:ascii="Verdana" w:hAnsi="Verdana" w:cs="Calibri"/>
                <w:color w:val="242424"/>
                <w:bdr w:val="none" w:sz="0" w:space="0" w:color="auto" w:frame="1"/>
              </w:rPr>
              <w:t> </w:t>
            </w:r>
          </w:p>
          <w:p w14:paraId="19B86C94" w14:textId="77777777" w:rsidR="007E1A83" w:rsidRDefault="00F967D4" w:rsidP="00A91AB2">
            <w:pPr>
              <w:rPr>
                <w:rStyle w:val="normaltextrun"/>
                <w:rFonts w:ascii="Arial" w:hAnsi="Arial" w:cs="Arial"/>
                <w:bCs/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  <w:bCs/>
                <w:sz w:val="24"/>
                <w:szCs w:val="24"/>
              </w:rPr>
              <w:t>One Triad has taken place. Two have been postponed.</w:t>
            </w:r>
          </w:p>
          <w:p w14:paraId="135CFE47" w14:textId="3D0D4FDB" w:rsidR="00F967D4" w:rsidRDefault="00F967D4" w:rsidP="00A91AB2">
            <w:pPr>
              <w:rPr>
                <w:rStyle w:val="normaltextrun"/>
                <w:rFonts w:ascii="Arial" w:hAnsi="Arial" w:cs="Arial"/>
                <w:bCs/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  <w:bCs/>
                <w:sz w:val="24"/>
                <w:szCs w:val="24"/>
              </w:rPr>
              <w:t xml:space="preserve">Discussion about the usefulness and impact of completing the self-assessments and taking part in the Triads.  </w:t>
            </w:r>
            <w:r w:rsidR="00186C9D">
              <w:rPr>
                <w:rStyle w:val="normaltextrun"/>
                <w:rFonts w:ascii="Arial" w:hAnsi="Arial" w:cs="Arial"/>
                <w:bCs/>
                <w:sz w:val="24"/>
                <w:szCs w:val="24"/>
              </w:rPr>
              <w:t xml:space="preserve">Many Lead Members </w:t>
            </w:r>
            <w:r w:rsidR="00CC2808">
              <w:rPr>
                <w:rStyle w:val="normaltextrun"/>
                <w:rFonts w:ascii="Arial" w:hAnsi="Arial" w:cs="Arial"/>
                <w:bCs/>
                <w:sz w:val="24"/>
                <w:szCs w:val="24"/>
              </w:rPr>
              <w:t xml:space="preserve">who have been involved in these previously </w:t>
            </w:r>
            <w:r w:rsidR="00186C9D">
              <w:rPr>
                <w:rStyle w:val="normaltextrun"/>
                <w:rFonts w:ascii="Arial" w:hAnsi="Arial" w:cs="Arial"/>
                <w:bCs/>
                <w:sz w:val="24"/>
                <w:szCs w:val="24"/>
              </w:rPr>
              <w:t xml:space="preserve">have found it </w:t>
            </w:r>
            <w:r w:rsidR="00CC2808">
              <w:rPr>
                <w:rStyle w:val="normaltextrun"/>
                <w:rFonts w:ascii="Arial" w:hAnsi="Arial" w:cs="Arial"/>
                <w:bCs/>
                <w:sz w:val="24"/>
                <w:szCs w:val="24"/>
              </w:rPr>
              <w:t xml:space="preserve">an </w:t>
            </w:r>
            <w:r w:rsidR="00186C9D">
              <w:rPr>
                <w:rStyle w:val="normaltextrun"/>
                <w:rFonts w:ascii="Arial" w:hAnsi="Arial" w:cs="Arial"/>
                <w:bCs/>
                <w:sz w:val="24"/>
                <w:szCs w:val="24"/>
              </w:rPr>
              <w:t xml:space="preserve">extremely helpful </w:t>
            </w:r>
            <w:r w:rsidR="00CC2808">
              <w:rPr>
                <w:rStyle w:val="normaltextrun"/>
                <w:rFonts w:ascii="Arial" w:hAnsi="Arial" w:cs="Arial"/>
                <w:bCs/>
                <w:sz w:val="24"/>
                <w:szCs w:val="24"/>
              </w:rPr>
              <w:t>and insightful process</w:t>
            </w:r>
            <w:r w:rsidR="00835F14">
              <w:rPr>
                <w:rStyle w:val="normaltextrun"/>
                <w:rFonts w:ascii="Arial" w:hAnsi="Arial" w:cs="Arial"/>
                <w:bCs/>
                <w:sz w:val="24"/>
                <w:szCs w:val="24"/>
              </w:rPr>
              <w:t xml:space="preserve"> including not just focusing on what Lead Members need to be doing but also how.</w:t>
            </w:r>
          </w:p>
          <w:p w14:paraId="44A18C78" w14:textId="77777777" w:rsidR="00DC27F1" w:rsidRDefault="00DC27F1" w:rsidP="00A91AB2">
            <w:pPr>
              <w:rPr>
                <w:rStyle w:val="normaltextrun"/>
                <w:rFonts w:ascii="Arial" w:hAnsi="Arial" w:cs="Arial"/>
                <w:bCs/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  <w:bCs/>
                <w:sz w:val="24"/>
                <w:szCs w:val="24"/>
              </w:rPr>
              <w:t xml:space="preserve">Confirmed that the self-assessment is based on </w:t>
            </w:r>
            <w:r w:rsidR="007815C9">
              <w:rPr>
                <w:rStyle w:val="normaltextrun"/>
                <w:rFonts w:ascii="Arial" w:hAnsi="Arial" w:cs="Arial"/>
                <w:bCs/>
                <w:sz w:val="24"/>
                <w:szCs w:val="24"/>
              </w:rPr>
              <w:t xml:space="preserve">the DCS and Lead Members Statutory Roles and Responsibilities 2015. </w:t>
            </w:r>
          </w:p>
          <w:p w14:paraId="348E91A6" w14:textId="77777777" w:rsidR="00264FE5" w:rsidRDefault="00264FE5" w:rsidP="00A91AB2">
            <w:pPr>
              <w:rPr>
                <w:rStyle w:val="normaltextrun"/>
                <w:rFonts w:ascii="Arial" w:hAnsi="Arial" w:cs="Arial"/>
                <w:bCs/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  <w:bCs/>
                <w:sz w:val="24"/>
                <w:szCs w:val="24"/>
              </w:rPr>
              <w:t>It was noted that it is impressive in discussion with Inspectors to have completed the self-assessment and Triads</w:t>
            </w:r>
            <w:r w:rsidR="00150E1F">
              <w:rPr>
                <w:rStyle w:val="normaltextrun"/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  <w:p w14:paraId="3235EC63" w14:textId="0292A404" w:rsidR="00150E1F" w:rsidRPr="00150E1F" w:rsidRDefault="00150E1F" w:rsidP="00A91AB2">
            <w:pPr>
              <w:rPr>
                <w:rStyle w:val="normaltextrun"/>
                <w:rFonts w:ascii="Arial" w:hAnsi="Arial" w:cs="Arial"/>
                <w:bCs/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  <w:b/>
                <w:sz w:val="24"/>
                <w:szCs w:val="24"/>
              </w:rPr>
              <w:t xml:space="preserve">Action: </w:t>
            </w:r>
            <w:r>
              <w:rPr>
                <w:rStyle w:val="normaltextrun"/>
                <w:rFonts w:ascii="Arial" w:hAnsi="Arial" w:cs="Arial"/>
                <w:bCs/>
                <w:sz w:val="24"/>
                <w:szCs w:val="24"/>
              </w:rPr>
              <w:t>Deborah to re-circulate the self-assessment template.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01243" w14:textId="77777777" w:rsidR="002D2A20" w:rsidRDefault="009B086C" w:rsidP="009B086C">
            <w:pPr>
              <w:pStyle w:val="xmsonormal"/>
              <w:shd w:val="clear" w:color="auto" w:fill="FFFFFF"/>
              <w:spacing w:before="0" w:beforeAutospacing="0" w:after="0" w:afterAutospacing="0"/>
              <w:ind w:right="172"/>
              <w:rPr>
                <w:rFonts w:ascii="Arial" w:hAnsi="Arial" w:cs="Arial"/>
                <w:color w:val="242424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42424"/>
                <w:sz w:val="22"/>
                <w:szCs w:val="22"/>
                <w:shd w:val="clear" w:color="auto" w:fill="FFFFFF"/>
              </w:rPr>
              <w:t>Helen Watson</w:t>
            </w:r>
          </w:p>
          <w:p w14:paraId="59BA61B0" w14:textId="4D235E55" w:rsidR="009B086C" w:rsidRPr="00F526E3" w:rsidRDefault="009B086C" w:rsidP="009B086C">
            <w:pPr>
              <w:pStyle w:val="xmsonormal"/>
              <w:shd w:val="clear" w:color="auto" w:fill="FFFFFF"/>
              <w:spacing w:before="0" w:beforeAutospacing="0" w:after="0" w:afterAutospacing="0"/>
              <w:ind w:right="17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242424"/>
                <w:sz w:val="22"/>
                <w:szCs w:val="22"/>
                <w:shd w:val="clear" w:color="auto" w:fill="FFFFFF"/>
              </w:rPr>
              <w:t>Children’s Improvement Advisor &amp; Deborah Glassbrook, SESLIP Consultant</w:t>
            </w:r>
          </w:p>
        </w:tc>
      </w:tr>
      <w:tr w:rsidR="00612123" w:rsidRPr="00F526E3" w14:paraId="1CE9922A" w14:textId="77777777" w:rsidTr="00F045FB">
        <w:trPr>
          <w:trHeight w:val="599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D1203" w14:textId="00253B6B" w:rsidR="00612123" w:rsidRDefault="00612123" w:rsidP="00A91AB2">
            <w:pPr>
              <w:spacing w:before="120" w:after="100" w:afterAutospacing="1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11.</w:t>
            </w:r>
            <w:r w:rsidR="008D5D3D">
              <w:rPr>
                <w:rFonts w:ascii="Arial" w:hAnsi="Arial"/>
                <w:sz w:val="24"/>
                <w:szCs w:val="24"/>
              </w:rPr>
              <w:t>40</w:t>
            </w:r>
            <w:r>
              <w:rPr>
                <w:rFonts w:ascii="Arial" w:hAnsi="Arial"/>
                <w:sz w:val="24"/>
                <w:szCs w:val="24"/>
              </w:rPr>
              <w:t>am</w:t>
            </w:r>
          </w:p>
          <w:p w14:paraId="1B6EF79C" w14:textId="4BD27989" w:rsidR="00612123" w:rsidRDefault="00612123" w:rsidP="00A91AB2">
            <w:pPr>
              <w:spacing w:before="120" w:after="100" w:afterAutospacing="1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</w:t>
            </w:r>
            <w:r w:rsidR="008D5D3D">
              <w:rPr>
                <w:rFonts w:ascii="Arial" w:hAnsi="Arial"/>
                <w:sz w:val="24"/>
                <w:szCs w:val="24"/>
              </w:rPr>
              <w:t xml:space="preserve">10 </w:t>
            </w:r>
            <w:r>
              <w:rPr>
                <w:rFonts w:ascii="Arial" w:hAnsi="Arial"/>
                <w:sz w:val="24"/>
                <w:szCs w:val="24"/>
              </w:rPr>
              <w:t>mins)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DEACD" w14:textId="37555B57" w:rsidR="00612123" w:rsidRDefault="00612123" w:rsidP="00A91AB2">
            <w:pPr>
              <w:spacing w:before="120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04A80" w14:textId="77777777" w:rsidR="00612123" w:rsidRDefault="008D5D3D" w:rsidP="00A91AB2">
            <w:pPr>
              <w:rPr>
                <w:rFonts w:ascii="Verdana" w:hAnsi="Verdana" w:cs="Calibri"/>
                <w:color w:val="242424"/>
                <w:bdr w:val="none" w:sz="0" w:space="0" w:color="auto" w:frame="1"/>
              </w:rPr>
            </w:pPr>
            <w:r>
              <w:rPr>
                <w:rFonts w:ascii="Verdana" w:hAnsi="Verdana" w:cs="Calibri"/>
                <w:color w:val="242424"/>
                <w:bdr w:val="none" w:sz="0" w:space="0" w:color="auto" w:frame="1"/>
              </w:rPr>
              <w:t>Planning for 2025</w:t>
            </w:r>
          </w:p>
          <w:p w14:paraId="3973FA9A" w14:textId="77777777" w:rsidR="006F12EC" w:rsidRDefault="006F12EC" w:rsidP="00A91AB2">
            <w:pPr>
              <w:rPr>
                <w:rFonts w:ascii="Verdana" w:hAnsi="Verdana" w:cs="Calibri"/>
                <w:color w:val="242424"/>
                <w:bdr w:val="none" w:sz="0" w:space="0" w:color="auto" w:frame="1"/>
              </w:rPr>
            </w:pPr>
            <w:r>
              <w:rPr>
                <w:rFonts w:ascii="Verdana" w:hAnsi="Verdana" w:cs="Calibri"/>
                <w:color w:val="242424"/>
                <w:bdr w:val="none" w:sz="0" w:space="0" w:color="auto" w:frame="1"/>
              </w:rPr>
              <w:t>8 Jan – Triad for West and East Sussex and Surrey</w:t>
            </w:r>
          </w:p>
          <w:p w14:paraId="444ED7D6" w14:textId="77777777" w:rsidR="006F12EC" w:rsidRDefault="006F12EC" w:rsidP="00A91AB2">
            <w:pPr>
              <w:rPr>
                <w:rFonts w:ascii="Verdana" w:hAnsi="Verdana" w:cs="Calibri"/>
                <w:color w:val="242424"/>
                <w:bdr w:val="none" w:sz="0" w:space="0" w:color="auto" w:frame="1"/>
              </w:rPr>
            </w:pPr>
            <w:r>
              <w:rPr>
                <w:rFonts w:ascii="Verdana" w:hAnsi="Verdana" w:cs="Calibri"/>
                <w:color w:val="242424"/>
                <w:bdr w:val="none" w:sz="0" w:space="0" w:color="auto" w:frame="1"/>
              </w:rPr>
              <w:t xml:space="preserve">13 Jan – Triad for B&amp;H, IoW, Portsmouth and </w:t>
            </w:r>
            <w:proofErr w:type="spellStart"/>
            <w:r>
              <w:rPr>
                <w:rFonts w:ascii="Verdana" w:hAnsi="Verdana" w:cs="Calibri"/>
                <w:color w:val="242424"/>
                <w:bdr w:val="none" w:sz="0" w:space="0" w:color="auto" w:frame="1"/>
              </w:rPr>
              <w:t>W’ham</w:t>
            </w:r>
            <w:proofErr w:type="spellEnd"/>
          </w:p>
          <w:p w14:paraId="11E48679" w14:textId="77777777" w:rsidR="006F12EC" w:rsidRDefault="006F12EC" w:rsidP="00A91AB2">
            <w:pPr>
              <w:rPr>
                <w:rFonts w:ascii="Verdana" w:hAnsi="Verdana" w:cs="Calibri"/>
                <w:color w:val="242424"/>
                <w:bdr w:val="none" w:sz="0" w:space="0" w:color="auto" w:frame="1"/>
              </w:rPr>
            </w:pPr>
            <w:r>
              <w:rPr>
                <w:rFonts w:ascii="Verdana" w:hAnsi="Verdana" w:cs="Calibri"/>
                <w:color w:val="242424"/>
                <w:bdr w:val="none" w:sz="0" w:space="0" w:color="auto" w:frame="1"/>
              </w:rPr>
              <w:t xml:space="preserve">23 Jan – Triad for Slough, Bucks and </w:t>
            </w:r>
            <w:proofErr w:type="spellStart"/>
            <w:r>
              <w:rPr>
                <w:rFonts w:ascii="Verdana" w:hAnsi="Verdana" w:cs="Calibri"/>
                <w:color w:val="242424"/>
                <w:bdr w:val="none" w:sz="0" w:space="0" w:color="auto" w:frame="1"/>
              </w:rPr>
              <w:t>S’ton</w:t>
            </w:r>
            <w:proofErr w:type="spellEnd"/>
          </w:p>
          <w:p w14:paraId="03486E19" w14:textId="77777777" w:rsidR="006F12EC" w:rsidRDefault="006F12EC" w:rsidP="00A91AB2">
            <w:pPr>
              <w:rPr>
                <w:rFonts w:ascii="Verdana" w:hAnsi="Verdana" w:cs="Calibri"/>
                <w:color w:val="242424"/>
                <w:bdr w:val="none" w:sz="0" w:space="0" w:color="auto" w:frame="1"/>
              </w:rPr>
            </w:pPr>
            <w:r>
              <w:rPr>
                <w:rFonts w:ascii="Verdana" w:hAnsi="Verdana" w:cs="Calibri"/>
                <w:color w:val="242424"/>
                <w:bdr w:val="none" w:sz="0" w:space="0" w:color="auto" w:frame="1"/>
              </w:rPr>
              <w:t>28 Jan – MK, WB and RBWM</w:t>
            </w:r>
          </w:p>
          <w:p w14:paraId="2D1CD171" w14:textId="77777777" w:rsidR="006F12EC" w:rsidRDefault="006F12EC" w:rsidP="00A91AB2">
            <w:pPr>
              <w:rPr>
                <w:rFonts w:ascii="Verdana" w:hAnsi="Verdana" w:cs="Calibri"/>
                <w:color w:val="242424"/>
                <w:bdr w:val="none" w:sz="0" w:space="0" w:color="auto" w:frame="1"/>
              </w:rPr>
            </w:pPr>
            <w:r>
              <w:rPr>
                <w:rFonts w:ascii="Verdana" w:hAnsi="Verdana" w:cs="Calibri"/>
                <w:color w:val="242424"/>
                <w:bdr w:val="none" w:sz="0" w:space="0" w:color="auto" w:frame="1"/>
              </w:rPr>
              <w:t xml:space="preserve">28 March – Regional meeting and Expert Workshop.  </w:t>
            </w:r>
            <w:r w:rsidR="002A1956">
              <w:rPr>
                <w:rFonts w:ascii="Verdana" w:hAnsi="Verdana" w:cs="Calibri"/>
                <w:color w:val="242424"/>
                <w:bdr w:val="none" w:sz="0" w:space="0" w:color="auto" w:frame="1"/>
              </w:rPr>
              <w:t>Agree this will focus on Kinship Care and Special Guardianship Orders.</w:t>
            </w:r>
          </w:p>
          <w:p w14:paraId="15C50879" w14:textId="787803F9" w:rsidR="00070E5F" w:rsidRDefault="00070E5F" w:rsidP="00A91AB2">
            <w:pPr>
              <w:rPr>
                <w:rFonts w:ascii="Verdana" w:hAnsi="Verdana" w:cs="Calibri"/>
                <w:color w:val="242424"/>
                <w:bdr w:val="none" w:sz="0" w:space="0" w:color="auto" w:frame="1"/>
              </w:rPr>
            </w:pPr>
            <w:r>
              <w:rPr>
                <w:rFonts w:ascii="Verdana" w:hAnsi="Verdana" w:cs="Calibri"/>
                <w:color w:val="242424"/>
                <w:bdr w:val="none" w:sz="0" w:space="0" w:color="auto" w:frame="1"/>
              </w:rPr>
              <w:t xml:space="preserve">The next in-person and joint </w:t>
            </w:r>
            <w:proofErr w:type="gramStart"/>
            <w:r>
              <w:rPr>
                <w:rFonts w:ascii="Verdana" w:hAnsi="Verdana" w:cs="Calibri"/>
                <w:color w:val="242424"/>
                <w:bdr w:val="none" w:sz="0" w:space="0" w:color="auto" w:frame="1"/>
              </w:rPr>
              <w:t>Regional</w:t>
            </w:r>
            <w:proofErr w:type="gramEnd"/>
            <w:r>
              <w:rPr>
                <w:rFonts w:ascii="Verdana" w:hAnsi="Verdana" w:cs="Calibri"/>
                <w:color w:val="242424"/>
                <w:bdr w:val="none" w:sz="0" w:space="0" w:color="auto" w:frame="1"/>
              </w:rPr>
              <w:t xml:space="preserve"> meeting with DCSs will be in July.</w:t>
            </w:r>
          </w:p>
          <w:p w14:paraId="45397BAA" w14:textId="07F24E78" w:rsidR="002E7ADD" w:rsidRDefault="002A1956" w:rsidP="00A91AB2">
            <w:pPr>
              <w:rPr>
                <w:rFonts w:ascii="Verdana" w:hAnsi="Verdana" w:cs="Calibri"/>
                <w:color w:val="242424"/>
                <w:bdr w:val="none" w:sz="0" w:space="0" w:color="auto" w:frame="1"/>
              </w:rPr>
            </w:pPr>
            <w:r>
              <w:rPr>
                <w:rFonts w:ascii="Verdana" w:hAnsi="Verdana" w:cs="Calibri"/>
                <w:b/>
                <w:bCs/>
                <w:color w:val="242424"/>
                <w:bdr w:val="none" w:sz="0" w:space="0" w:color="auto" w:frame="1"/>
              </w:rPr>
              <w:t>Action:</w:t>
            </w:r>
            <w:r>
              <w:rPr>
                <w:rFonts w:ascii="Verdana" w:hAnsi="Verdana" w:cs="Calibri"/>
                <w:color w:val="242424"/>
                <w:bdr w:val="none" w:sz="0" w:space="0" w:color="auto" w:frame="1"/>
              </w:rPr>
              <w:t xml:space="preserve"> </w:t>
            </w:r>
            <w:r w:rsidR="002E7ADD">
              <w:rPr>
                <w:rFonts w:ascii="Verdana" w:hAnsi="Verdana" w:cs="Calibri"/>
                <w:color w:val="242424"/>
                <w:bdr w:val="none" w:sz="0" w:space="0" w:color="auto" w:frame="1"/>
              </w:rPr>
              <w:t>All Lead Members who have not yet done so to confirm their attendance for the Triads.</w:t>
            </w:r>
          </w:p>
          <w:p w14:paraId="62C14480" w14:textId="77777777" w:rsidR="002A1956" w:rsidRDefault="002E7ADD" w:rsidP="00A91AB2">
            <w:pPr>
              <w:rPr>
                <w:rFonts w:ascii="Verdana" w:hAnsi="Verdana" w:cs="Calibri"/>
                <w:color w:val="242424"/>
                <w:bdr w:val="none" w:sz="0" w:space="0" w:color="auto" w:frame="1"/>
              </w:rPr>
            </w:pPr>
            <w:r w:rsidRPr="002E7ADD">
              <w:rPr>
                <w:rFonts w:ascii="Verdana" w:hAnsi="Verdana" w:cs="Calibri"/>
                <w:b/>
                <w:bCs/>
                <w:color w:val="242424"/>
                <w:bdr w:val="none" w:sz="0" w:space="0" w:color="auto" w:frame="1"/>
              </w:rPr>
              <w:t>Action:</w:t>
            </w:r>
            <w:r>
              <w:rPr>
                <w:rFonts w:ascii="Verdana" w:hAnsi="Verdana" w:cs="Calibri"/>
                <w:color w:val="242424"/>
                <w:bdr w:val="none" w:sz="0" w:space="0" w:color="auto" w:frame="1"/>
              </w:rPr>
              <w:t xml:space="preserve"> </w:t>
            </w:r>
            <w:r w:rsidR="002A1956">
              <w:rPr>
                <w:rFonts w:ascii="Verdana" w:hAnsi="Verdana" w:cs="Calibri"/>
                <w:color w:val="242424"/>
                <w:bdr w:val="none" w:sz="0" w:space="0" w:color="auto" w:frame="1"/>
              </w:rPr>
              <w:t xml:space="preserve">Helen to co-ordinate the </w:t>
            </w:r>
            <w:r>
              <w:rPr>
                <w:rFonts w:ascii="Verdana" w:hAnsi="Verdana" w:cs="Calibri"/>
                <w:color w:val="242424"/>
                <w:bdr w:val="none" w:sz="0" w:space="0" w:color="auto" w:frame="1"/>
              </w:rPr>
              <w:t>Expert Workshop for March.</w:t>
            </w:r>
          </w:p>
          <w:p w14:paraId="15C566C2" w14:textId="12F4B0BB" w:rsidR="00070E5F" w:rsidRPr="00070E5F" w:rsidRDefault="00070E5F" w:rsidP="00A91AB2">
            <w:pPr>
              <w:rPr>
                <w:rFonts w:ascii="Verdana" w:hAnsi="Verdana" w:cs="Calibri"/>
                <w:color w:val="242424"/>
                <w:bdr w:val="none" w:sz="0" w:space="0" w:color="auto" w:frame="1"/>
              </w:rPr>
            </w:pPr>
            <w:r>
              <w:rPr>
                <w:rFonts w:ascii="Verdana" w:hAnsi="Verdana" w:cs="Calibri"/>
                <w:b/>
                <w:bCs/>
                <w:color w:val="242424"/>
                <w:bdr w:val="none" w:sz="0" w:space="0" w:color="auto" w:frame="1"/>
              </w:rPr>
              <w:t xml:space="preserve">Action: </w:t>
            </w:r>
            <w:r>
              <w:rPr>
                <w:rFonts w:ascii="Verdana" w:hAnsi="Verdana" w:cs="Calibri"/>
                <w:color w:val="242424"/>
                <w:bdr w:val="none" w:sz="0" w:space="0" w:color="auto" w:frame="1"/>
              </w:rPr>
              <w:t>Helen to liaise with Mac Heath/Carolyn Fair DCSs re Regional Meetings</w:t>
            </w:r>
            <w:r w:rsidR="008A4393">
              <w:rPr>
                <w:rFonts w:ascii="Verdana" w:hAnsi="Verdana" w:cs="Calibri"/>
                <w:color w:val="242424"/>
                <w:bdr w:val="none" w:sz="0" w:space="0" w:color="auto" w:frame="1"/>
              </w:rP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5BCE1" w14:textId="77777777" w:rsidR="008D5D3D" w:rsidRDefault="008D5D3D" w:rsidP="008D5D3D">
            <w:pPr>
              <w:pStyle w:val="xmsonormal"/>
              <w:shd w:val="clear" w:color="auto" w:fill="FFFFFF"/>
              <w:spacing w:before="0" w:beforeAutospacing="0" w:after="0" w:afterAutospacing="0"/>
              <w:ind w:right="172"/>
              <w:rPr>
                <w:rFonts w:ascii="Arial" w:hAnsi="Arial" w:cs="Arial"/>
                <w:color w:val="242424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42424"/>
                <w:sz w:val="22"/>
                <w:szCs w:val="22"/>
                <w:shd w:val="clear" w:color="auto" w:fill="FFFFFF"/>
              </w:rPr>
              <w:t>Helen Watson</w:t>
            </w:r>
          </w:p>
          <w:p w14:paraId="5103E15D" w14:textId="4F2BD1D0" w:rsidR="00612123" w:rsidRDefault="008D5D3D" w:rsidP="008D5D3D">
            <w:pPr>
              <w:pStyle w:val="xmsonormal"/>
              <w:shd w:val="clear" w:color="auto" w:fill="FFFFFF"/>
              <w:spacing w:before="0" w:beforeAutospacing="0" w:after="0" w:afterAutospacing="0"/>
              <w:ind w:right="172"/>
              <w:rPr>
                <w:rFonts w:ascii="Arial" w:hAnsi="Arial" w:cs="Arial"/>
                <w:color w:val="242424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42424"/>
                <w:sz w:val="22"/>
                <w:szCs w:val="22"/>
                <w:shd w:val="clear" w:color="auto" w:fill="FFFFFF"/>
              </w:rPr>
              <w:t>Children’s Improvement Advisor &amp; Deborah Glassbrook, SESLIP Consultant</w:t>
            </w:r>
          </w:p>
        </w:tc>
      </w:tr>
      <w:tr w:rsidR="00512962" w:rsidRPr="00F526E3" w14:paraId="0468491E" w14:textId="77777777" w:rsidTr="00F045FB">
        <w:trPr>
          <w:trHeight w:val="599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44258" w14:textId="1C185DAB" w:rsidR="00512962" w:rsidRDefault="009B086C" w:rsidP="00A91AB2">
            <w:pPr>
              <w:spacing w:before="120" w:after="100" w:afterAutospacing="1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11.5</w:t>
            </w:r>
            <w:r w:rsidR="008D5D3D">
              <w:rPr>
                <w:rFonts w:ascii="Arial" w:hAnsi="Arial"/>
                <w:sz w:val="24"/>
                <w:szCs w:val="24"/>
              </w:rPr>
              <w:t>0</w:t>
            </w:r>
            <w:r>
              <w:rPr>
                <w:rFonts w:ascii="Arial" w:hAnsi="Arial"/>
                <w:sz w:val="24"/>
                <w:szCs w:val="24"/>
              </w:rPr>
              <w:t>am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1F8DE" w14:textId="22D2FA79" w:rsidR="00512962" w:rsidRPr="00F526E3" w:rsidRDefault="00612123" w:rsidP="00A91AB2">
            <w:pPr>
              <w:spacing w:before="120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5A7F0" w14:textId="6685C56D" w:rsidR="008D5D3D" w:rsidRDefault="008D5D3D" w:rsidP="00A91AB2">
            <w:pPr>
              <w:rPr>
                <w:rFonts w:ascii="Verdana" w:hAnsi="Verdana" w:cs="Calibri"/>
                <w:color w:val="242424"/>
                <w:bdr w:val="none" w:sz="0" w:space="0" w:color="auto" w:frame="1"/>
              </w:rPr>
            </w:pPr>
            <w:r>
              <w:rPr>
                <w:rFonts w:ascii="Verdana" w:hAnsi="Verdana" w:cs="Calibri"/>
                <w:color w:val="242424"/>
                <w:bdr w:val="none" w:sz="0" w:space="0" w:color="auto" w:frame="1"/>
              </w:rPr>
              <w:t>Any other business</w:t>
            </w:r>
            <w:r w:rsidR="00B207C6">
              <w:rPr>
                <w:rFonts w:ascii="Verdana" w:hAnsi="Verdana" w:cs="Calibri"/>
                <w:color w:val="242424"/>
                <w:bdr w:val="none" w:sz="0" w:space="0" w:color="auto" w:frame="1"/>
              </w:rPr>
              <w:t xml:space="preserve"> – nothing raised.</w:t>
            </w:r>
          </w:p>
          <w:p w14:paraId="0912D8DE" w14:textId="77777777" w:rsidR="00B207C6" w:rsidRDefault="00B207C6" w:rsidP="00A91AB2">
            <w:pPr>
              <w:rPr>
                <w:rFonts w:ascii="Verdana" w:hAnsi="Verdana" w:cs="Calibri"/>
                <w:color w:val="242424"/>
                <w:bdr w:val="none" w:sz="0" w:space="0" w:color="auto" w:frame="1"/>
              </w:rPr>
            </w:pPr>
          </w:p>
          <w:p w14:paraId="7D2B8BFE" w14:textId="21BDAA46" w:rsidR="004946CF" w:rsidRDefault="00512962" w:rsidP="00A91AB2">
            <w:pPr>
              <w:rPr>
                <w:rFonts w:ascii="Verdana" w:hAnsi="Verdana" w:cs="Calibri"/>
                <w:color w:val="242424"/>
                <w:bdr w:val="none" w:sz="0" w:space="0" w:color="auto" w:frame="1"/>
              </w:rPr>
            </w:pPr>
            <w:r>
              <w:rPr>
                <w:rFonts w:ascii="Verdana" w:hAnsi="Verdana" w:cs="Calibri"/>
                <w:color w:val="242424"/>
                <w:bdr w:val="none" w:sz="0" w:space="0" w:color="auto" w:frame="1"/>
              </w:rPr>
              <w:t>Meeting close</w:t>
            </w:r>
            <w:r w:rsidR="00E0386F">
              <w:rPr>
                <w:rFonts w:ascii="Verdana" w:hAnsi="Verdana" w:cs="Calibri"/>
                <w:color w:val="242424"/>
                <w:bdr w:val="none" w:sz="0" w:space="0" w:color="auto" w:frame="1"/>
              </w:rPr>
              <w:t>d</w:t>
            </w:r>
            <w:r w:rsidR="004946CF">
              <w:rPr>
                <w:rFonts w:ascii="Verdana" w:hAnsi="Verdana" w:cs="Calibri"/>
                <w:color w:val="242424"/>
                <w:bdr w:val="none" w:sz="0" w:space="0" w:color="auto" w:frame="1"/>
              </w:rPr>
              <w:t xml:space="preserve"> </w:t>
            </w:r>
            <w:r w:rsidR="008D5D3D">
              <w:rPr>
                <w:rFonts w:ascii="Verdana" w:hAnsi="Verdana" w:cs="Calibri"/>
                <w:color w:val="242424"/>
                <w:bdr w:val="none" w:sz="0" w:space="0" w:color="auto" w:frame="1"/>
              </w:rPr>
              <w:t>at 12 noon</w:t>
            </w:r>
            <w:r w:rsidR="00E0386F">
              <w:rPr>
                <w:rFonts w:ascii="Verdana" w:hAnsi="Verdana" w:cs="Calibri"/>
                <w:color w:val="242424"/>
                <w:bdr w:val="none" w:sz="0" w:space="0" w:color="auto" w:frame="1"/>
              </w:rPr>
              <w:t xml:space="preserve"> with all wishing each other a wonderful Festive </w:t>
            </w:r>
            <w:r w:rsidR="00B207C6">
              <w:rPr>
                <w:rFonts w:ascii="Verdana" w:hAnsi="Verdana" w:cs="Calibri"/>
                <w:color w:val="242424"/>
                <w:bdr w:val="none" w:sz="0" w:space="0" w:color="auto" w:frame="1"/>
              </w:rPr>
              <w:t>season.</w:t>
            </w:r>
          </w:p>
          <w:p w14:paraId="72D540C0" w14:textId="1A02B21D" w:rsidR="00512962" w:rsidRDefault="00512962" w:rsidP="00A91AB2">
            <w:pPr>
              <w:rPr>
                <w:rFonts w:ascii="Verdana" w:hAnsi="Verdana" w:cs="Calibri"/>
                <w:color w:val="242424"/>
                <w:bdr w:val="none" w:sz="0" w:space="0" w:color="auto" w:frame="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3D04D" w14:textId="77777777" w:rsidR="00512962" w:rsidRPr="00951BE6" w:rsidRDefault="00512962" w:rsidP="00512962">
            <w:pPr>
              <w:spacing w:before="120" w:after="120"/>
              <w:ind w:right="241"/>
              <w:rPr>
                <w:rFonts w:ascii="Arial" w:hAnsi="Arial" w:cs="Arial"/>
                <w:bCs/>
                <w:sz w:val="24"/>
                <w:szCs w:val="24"/>
              </w:rPr>
            </w:pPr>
            <w:r w:rsidRPr="00951BE6">
              <w:rPr>
                <w:rFonts w:ascii="Arial" w:hAnsi="Arial" w:cs="Arial"/>
                <w:bCs/>
                <w:sz w:val="24"/>
                <w:szCs w:val="24"/>
              </w:rPr>
              <w:t xml:space="preserve">Chair - </w:t>
            </w:r>
          </w:p>
          <w:p w14:paraId="7A21F95C" w14:textId="36EB02CC" w:rsidR="00512962" w:rsidRDefault="00512962" w:rsidP="00512962">
            <w:pPr>
              <w:pStyle w:val="xmsonormal"/>
              <w:shd w:val="clear" w:color="auto" w:fill="FFFFFF"/>
              <w:spacing w:before="0" w:beforeAutospacing="0" w:after="0" w:afterAutospacing="0"/>
              <w:ind w:right="172"/>
              <w:rPr>
                <w:rFonts w:ascii="Arial" w:hAnsi="Arial" w:cs="Arial"/>
                <w:color w:val="242424"/>
                <w:sz w:val="22"/>
                <w:szCs w:val="22"/>
                <w:shd w:val="clear" w:color="auto" w:fill="FFFFFF"/>
              </w:rPr>
            </w:pPr>
            <w:r>
              <w:rPr>
                <w:rFonts w:ascii="Verdana" w:hAnsi="Verdana" w:cs="Calibri"/>
                <w:color w:val="242424"/>
                <w:sz w:val="22"/>
                <w:szCs w:val="22"/>
                <w:bdr w:val="none" w:sz="0" w:space="0" w:color="auto" w:frame="1"/>
              </w:rPr>
              <w:t>Cllr Jacquie Russell</w:t>
            </w:r>
          </w:p>
        </w:tc>
      </w:tr>
    </w:tbl>
    <w:p w14:paraId="28327A52" w14:textId="77777777" w:rsidR="002D2A20" w:rsidRPr="00F526E3" w:rsidRDefault="002D2A20" w:rsidP="0022105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52DDDE77" w14:textId="6B3C08CA" w:rsidR="0022105E" w:rsidRPr="00F526E3" w:rsidRDefault="0022105E" w:rsidP="0022105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1C1CEA12" w14:textId="570DAAFC" w:rsidR="00B43173" w:rsidRDefault="0022105E" w:rsidP="00512962">
      <w:pPr>
        <w:pStyle w:val="xmsonormal"/>
        <w:shd w:val="clear" w:color="auto" w:fill="FFFFFF"/>
        <w:spacing w:before="0" w:beforeAutospacing="0" w:after="0" w:afterAutospacing="0"/>
      </w:pPr>
      <w:r>
        <w:rPr>
          <w:rFonts w:ascii="Verdana" w:hAnsi="Verdana" w:cs="Calibri"/>
          <w:color w:val="242424"/>
          <w:sz w:val="22"/>
          <w:szCs w:val="22"/>
          <w:bdr w:val="none" w:sz="0" w:space="0" w:color="auto" w:frame="1"/>
        </w:rPr>
        <w:t> </w:t>
      </w:r>
    </w:p>
    <w:sectPr w:rsidR="00B43173" w:rsidSect="005E40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CD0C9" w14:textId="77777777" w:rsidR="005A3DE2" w:rsidRDefault="005A3DE2" w:rsidP="008D0C08">
      <w:pPr>
        <w:spacing w:after="0" w:line="240" w:lineRule="auto"/>
      </w:pPr>
      <w:r>
        <w:separator/>
      </w:r>
    </w:p>
  </w:endnote>
  <w:endnote w:type="continuationSeparator" w:id="0">
    <w:p w14:paraId="408E2F97" w14:textId="77777777" w:rsidR="005A3DE2" w:rsidRDefault="005A3DE2" w:rsidP="008D0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707C9" w14:textId="77777777" w:rsidR="004946CF" w:rsidRDefault="004946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67562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D6ACD6" w14:textId="359DF009" w:rsidR="008D0C08" w:rsidRDefault="008D0C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3F034B" w14:textId="77777777" w:rsidR="008D0C08" w:rsidRDefault="008D0C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261D3" w14:textId="77777777" w:rsidR="004946CF" w:rsidRDefault="004946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121DF" w14:textId="77777777" w:rsidR="005A3DE2" w:rsidRDefault="005A3DE2" w:rsidP="008D0C08">
      <w:pPr>
        <w:spacing w:after="0" w:line="240" w:lineRule="auto"/>
      </w:pPr>
      <w:r>
        <w:separator/>
      </w:r>
    </w:p>
  </w:footnote>
  <w:footnote w:type="continuationSeparator" w:id="0">
    <w:p w14:paraId="217786AC" w14:textId="77777777" w:rsidR="005A3DE2" w:rsidRDefault="005A3DE2" w:rsidP="008D0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B7131" w14:textId="77777777" w:rsidR="004946CF" w:rsidRDefault="004946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BC7F6" w14:textId="6A665415" w:rsidR="004946CF" w:rsidRDefault="004946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A5DAE" w14:textId="77777777" w:rsidR="004946CF" w:rsidRDefault="004946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B0A03"/>
    <w:multiLevelType w:val="hybridMultilevel"/>
    <w:tmpl w:val="73DE94D2"/>
    <w:lvl w:ilvl="0" w:tplc="183E5AE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30B9E"/>
    <w:multiLevelType w:val="hybridMultilevel"/>
    <w:tmpl w:val="B25AA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77AA5"/>
    <w:multiLevelType w:val="hybridMultilevel"/>
    <w:tmpl w:val="7E447B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D1E50"/>
    <w:multiLevelType w:val="hybridMultilevel"/>
    <w:tmpl w:val="1C4CED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E7BE8"/>
    <w:multiLevelType w:val="hybridMultilevel"/>
    <w:tmpl w:val="827A2020"/>
    <w:lvl w:ilvl="0" w:tplc="183E5AE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10AC9"/>
    <w:multiLevelType w:val="hybridMultilevel"/>
    <w:tmpl w:val="06AC54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F0041"/>
    <w:multiLevelType w:val="hybridMultilevel"/>
    <w:tmpl w:val="D3F6030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6F1953"/>
    <w:multiLevelType w:val="hybridMultilevel"/>
    <w:tmpl w:val="5BB49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82161"/>
    <w:multiLevelType w:val="hybridMultilevel"/>
    <w:tmpl w:val="76760E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7503D"/>
    <w:multiLevelType w:val="hybridMultilevel"/>
    <w:tmpl w:val="E3C24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14FF0"/>
    <w:multiLevelType w:val="hybridMultilevel"/>
    <w:tmpl w:val="C428D5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FD33F2"/>
    <w:multiLevelType w:val="hybridMultilevel"/>
    <w:tmpl w:val="7CC618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271686">
    <w:abstractNumId w:val="1"/>
  </w:num>
  <w:num w:numId="2" w16cid:durableId="16626583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4775659">
    <w:abstractNumId w:val="9"/>
  </w:num>
  <w:num w:numId="4" w16cid:durableId="1726492932">
    <w:abstractNumId w:val="10"/>
  </w:num>
  <w:num w:numId="5" w16cid:durableId="1160657431">
    <w:abstractNumId w:val="7"/>
  </w:num>
  <w:num w:numId="6" w16cid:durableId="1759670140">
    <w:abstractNumId w:val="5"/>
  </w:num>
  <w:num w:numId="7" w16cid:durableId="1742362658">
    <w:abstractNumId w:val="8"/>
  </w:num>
  <w:num w:numId="8" w16cid:durableId="1347708599">
    <w:abstractNumId w:val="2"/>
  </w:num>
  <w:num w:numId="9" w16cid:durableId="67651783">
    <w:abstractNumId w:val="11"/>
  </w:num>
  <w:num w:numId="10" w16cid:durableId="352727253">
    <w:abstractNumId w:val="3"/>
  </w:num>
  <w:num w:numId="11" w16cid:durableId="1632516361">
    <w:abstractNumId w:val="6"/>
  </w:num>
  <w:num w:numId="12" w16cid:durableId="2063866971">
    <w:abstractNumId w:val="0"/>
  </w:num>
  <w:num w:numId="13" w16cid:durableId="841104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05E"/>
    <w:rsid w:val="00001AD4"/>
    <w:rsid w:val="0006356E"/>
    <w:rsid w:val="00070E5F"/>
    <w:rsid w:val="000A4D5E"/>
    <w:rsid w:val="000F60A8"/>
    <w:rsid w:val="00150E1F"/>
    <w:rsid w:val="001577DE"/>
    <w:rsid w:val="00170109"/>
    <w:rsid w:val="00186C9D"/>
    <w:rsid w:val="001F3F43"/>
    <w:rsid w:val="00200B8C"/>
    <w:rsid w:val="00200C92"/>
    <w:rsid w:val="002175D2"/>
    <w:rsid w:val="0022105E"/>
    <w:rsid w:val="00260969"/>
    <w:rsid w:val="00264FE5"/>
    <w:rsid w:val="00286F26"/>
    <w:rsid w:val="002A1956"/>
    <w:rsid w:val="002D0C04"/>
    <w:rsid w:val="002D2A20"/>
    <w:rsid w:val="002E7ADD"/>
    <w:rsid w:val="002F5EFC"/>
    <w:rsid w:val="003058F2"/>
    <w:rsid w:val="003179E7"/>
    <w:rsid w:val="003237AF"/>
    <w:rsid w:val="003462A3"/>
    <w:rsid w:val="00346E9D"/>
    <w:rsid w:val="00352B58"/>
    <w:rsid w:val="00360808"/>
    <w:rsid w:val="00362C3A"/>
    <w:rsid w:val="00397E85"/>
    <w:rsid w:val="003A27D4"/>
    <w:rsid w:val="003B1393"/>
    <w:rsid w:val="003B3AEF"/>
    <w:rsid w:val="003D46EC"/>
    <w:rsid w:val="003E718D"/>
    <w:rsid w:val="004159E5"/>
    <w:rsid w:val="00430149"/>
    <w:rsid w:val="00435C2A"/>
    <w:rsid w:val="00475707"/>
    <w:rsid w:val="00483038"/>
    <w:rsid w:val="004925EA"/>
    <w:rsid w:val="004946CF"/>
    <w:rsid w:val="004C1560"/>
    <w:rsid w:val="004D5CF9"/>
    <w:rsid w:val="004D7B41"/>
    <w:rsid w:val="004E2E96"/>
    <w:rsid w:val="00512962"/>
    <w:rsid w:val="00530B9B"/>
    <w:rsid w:val="00554113"/>
    <w:rsid w:val="0058486B"/>
    <w:rsid w:val="005A3DE2"/>
    <w:rsid w:val="005D5AD9"/>
    <w:rsid w:val="005E40C3"/>
    <w:rsid w:val="00612123"/>
    <w:rsid w:val="00633589"/>
    <w:rsid w:val="006A665F"/>
    <w:rsid w:val="006C6254"/>
    <w:rsid w:val="006F12EC"/>
    <w:rsid w:val="00705D70"/>
    <w:rsid w:val="0072221A"/>
    <w:rsid w:val="00730534"/>
    <w:rsid w:val="0076240D"/>
    <w:rsid w:val="007815C9"/>
    <w:rsid w:val="007A50E4"/>
    <w:rsid w:val="007B09F5"/>
    <w:rsid w:val="007D77F0"/>
    <w:rsid w:val="007E0539"/>
    <w:rsid w:val="007E1A83"/>
    <w:rsid w:val="007E5336"/>
    <w:rsid w:val="008018BF"/>
    <w:rsid w:val="00803F75"/>
    <w:rsid w:val="00805B5E"/>
    <w:rsid w:val="00831A5B"/>
    <w:rsid w:val="00835F14"/>
    <w:rsid w:val="00841674"/>
    <w:rsid w:val="008547A2"/>
    <w:rsid w:val="008647E8"/>
    <w:rsid w:val="00866DA5"/>
    <w:rsid w:val="00873DA2"/>
    <w:rsid w:val="00881EE7"/>
    <w:rsid w:val="008A4393"/>
    <w:rsid w:val="008D0C08"/>
    <w:rsid w:val="008D2D19"/>
    <w:rsid w:val="008D5D3D"/>
    <w:rsid w:val="008E7CA2"/>
    <w:rsid w:val="0090234A"/>
    <w:rsid w:val="00920642"/>
    <w:rsid w:val="00951BE6"/>
    <w:rsid w:val="0099664D"/>
    <w:rsid w:val="009B086C"/>
    <w:rsid w:val="009D331B"/>
    <w:rsid w:val="009D404F"/>
    <w:rsid w:val="00A5329E"/>
    <w:rsid w:val="00A922DD"/>
    <w:rsid w:val="00AB6BAA"/>
    <w:rsid w:val="00AC4FCF"/>
    <w:rsid w:val="00AE3F05"/>
    <w:rsid w:val="00AF6CFE"/>
    <w:rsid w:val="00B207C6"/>
    <w:rsid w:val="00B3042B"/>
    <w:rsid w:val="00B33297"/>
    <w:rsid w:val="00B35570"/>
    <w:rsid w:val="00B43173"/>
    <w:rsid w:val="00B54F54"/>
    <w:rsid w:val="00B6444A"/>
    <w:rsid w:val="00B6751F"/>
    <w:rsid w:val="00B93F8B"/>
    <w:rsid w:val="00BA53C1"/>
    <w:rsid w:val="00BA5423"/>
    <w:rsid w:val="00BB3988"/>
    <w:rsid w:val="00BC1C7B"/>
    <w:rsid w:val="00BC32BB"/>
    <w:rsid w:val="00C070E9"/>
    <w:rsid w:val="00C3503C"/>
    <w:rsid w:val="00C652EF"/>
    <w:rsid w:val="00C72D71"/>
    <w:rsid w:val="00C768E8"/>
    <w:rsid w:val="00C84463"/>
    <w:rsid w:val="00C9037F"/>
    <w:rsid w:val="00C91872"/>
    <w:rsid w:val="00CB354E"/>
    <w:rsid w:val="00CB57D5"/>
    <w:rsid w:val="00CC2808"/>
    <w:rsid w:val="00CC5D6A"/>
    <w:rsid w:val="00D222BA"/>
    <w:rsid w:val="00D26CFA"/>
    <w:rsid w:val="00D32E78"/>
    <w:rsid w:val="00D34AA3"/>
    <w:rsid w:val="00D5231E"/>
    <w:rsid w:val="00D731C2"/>
    <w:rsid w:val="00D95B15"/>
    <w:rsid w:val="00DB1F8C"/>
    <w:rsid w:val="00DB242A"/>
    <w:rsid w:val="00DB3BC8"/>
    <w:rsid w:val="00DB5DF1"/>
    <w:rsid w:val="00DC27F1"/>
    <w:rsid w:val="00E0386F"/>
    <w:rsid w:val="00E12FBD"/>
    <w:rsid w:val="00E67B0E"/>
    <w:rsid w:val="00E8067F"/>
    <w:rsid w:val="00E97105"/>
    <w:rsid w:val="00EC4CCA"/>
    <w:rsid w:val="00EC60C0"/>
    <w:rsid w:val="00EE3BE2"/>
    <w:rsid w:val="00EE655A"/>
    <w:rsid w:val="00EE7B47"/>
    <w:rsid w:val="00F020B5"/>
    <w:rsid w:val="00F045FB"/>
    <w:rsid w:val="00F526E3"/>
    <w:rsid w:val="00F604E3"/>
    <w:rsid w:val="00F86399"/>
    <w:rsid w:val="00F90664"/>
    <w:rsid w:val="00F928E1"/>
    <w:rsid w:val="00F967D4"/>
    <w:rsid w:val="00FA1DAC"/>
    <w:rsid w:val="00FA3351"/>
    <w:rsid w:val="00FB171C"/>
    <w:rsid w:val="00FD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053E87"/>
  <w15:chartTrackingRefBased/>
  <w15:docId w15:val="{F36A02E9-FFEA-48D0-B8B2-F28581AE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221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D0C08"/>
    <w:pPr>
      <w:spacing w:line="256" w:lineRule="auto"/>
      <w:ind w:left="720"/>
      <w:contextualSpacing/>
    </w:pPr>
    <w:rPr>
      <w:kern w:val="0"/>
    </w:rPr>
  </w:style>
  <w:style w:type="table" w:styleId="TableGrid">
    <w:name w:val="Table Grid"/>
    <w:basedOn w:val="TableNormal"/>
    <w:uiPriority w:val="39"/>
    <w:rsid w:val="008D0C08"/>
    <w:pPr>
      <w:spacing w:after="0" w:line="240" w:lineRule="auto"/>
    </w:pPr>
    <w:rPr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0C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C08"/>
  </w:style>
  <w:style w:type="paragraph" w:styleId="Footer">
    <w:name w:val="footer"/>
    <w:basedOn w:val="Normal"/>
    <w:link w:val="FooterChar"/>
    <w:uiPriority w:val="99"/>
    <w:unhideWhenUsed/>
    <w:rsid w:val="008D0C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C08"/>
  </w:style>
  <w:style w:type="paragraph" w:customStyle="1" w:styleId="paragraph">
    <w:name w:val="paragraph"/>
    <w:basedOn w:val="Normal"/>
    <w:rsid w:val="002D2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D2A20"/>
  </w:style>
  <w:style w:type="character" w:customStyle="1" w:styleId="eop">
    <w:name w:val="eop"/>
    <w:basedOn w:val="DefaultParagraphFont"/>
    <w:rsid w:val="002D2A20"/>
  </w:style>
  <w:style w:type="character" w:styleId="Hyperlink">
    <w:name w:val="Hyperlink"/>
    <w:basedOn w:val="DefaultParagraphFont"/>
    <w:uiPriority w:val="99"/>
    <w:unhideWhenUsed/>
    <w:rsid w:val="00B93F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3F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0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missions/opportunity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schoolsweek.co.uk/ofsted-numberwang-backlash-over-leaked-report-card-pla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news/new-specialist-places-to-be-created-in-mainstream-school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glassbrook</dc:creator>
  <cp:keywords/>
  <dc:description/>
  <cp:lastModifiedBy>Helen Watson</cp:lastModifiedBy>
  <cp:revision>5</cp:revision>
  <dcterms:created xsi:type="dcterms:W3CDTF">2024-12-18T13:55:00Z</dcterms:created>
  <dcterms:modified xsi:type="dcterms:W3CDTF">2024-12-18T14:00:00Z</dcterms:modified>
</cp:coreProperties>
</file>